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36DD">
            <w:pPr>
              <w:pStyle w:val="Heading2"/>
            </w:pPr>
            <w:r>
              <w:t>PETKİM PETROKİMYA HOLDİNG A.Ş.</w:t>
            </w:r>
          </w:p>
        </w:tc>
      </w:tr>
    </w:tbl>
    <w:p w:rsidR="00000000" w:rsidRDefault="00B636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03.06.1965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PETROKİMYASALLAR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(Basis Petrochemical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ALİAĞA  - 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İLTER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PR.DR.MEHMET ALİ GÜRKAYNAK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MUTLU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BİROL AYDEMİR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M.SEDAT ERTUNÇ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M.MERAY EKİN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ÇEL</w:t>
            </w:r>
            <w:r>
              <w:rPr>
                <w:rFonts w:ascii="Arial" w:hAnsi="Arial"/>
                <w:color w:val="000000"/>
                <w:sz w:val="16"/>
              </w:rPr>
              <w:t xml:space="preserve">EBİ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HALİT ÖCAL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KENAN YAVUZ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616 32 40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616 12 40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616 12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616 14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616 24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 – 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</w:t>
            </w:r>
            <w:r>
              <w:rPr>
                <w:rFonts w:ascii="Arial" w:hAnsi="Arial"/>
                <w:b/>
                <w:color w:val="000000"/>
                <w:sz w:val="16"/>
              </w:rPr>
              <w:t>llective Bargaining Period)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6DD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300.000.000.000.000,-TL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204.750.000.000.000,-TL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36D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B636DD">
      <w:pPr>
        <w:rPr>
          <w:rFonts w:ascii="Arial" w:hAnsi="Arial"/>
          <w:sz w:val="16"/>
        </w:rPr>
      </w:pPr>
    </w:p>
    <w:p w:rsidR="00000000" w:rsidRDefault="00B636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1020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B636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0" w:type="dxa"/>
          </w:tcPr>
          <w:p w:rsidR="00000000" w:rsidRDefault="00B636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36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B636D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Etilen (Ton)</w:t>
            </w:r>
          </w:p>
        </w:tc>
        <w:tc>
          <w:tcPr>
            <w:tcW w:w="95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PVC (Ton)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AYPE (Ton)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Ethylene</w:t>
            </w:r>
          </w:p>
        </w:tc>
        <w:tc>
          <w:tcPr>
            <w:tcW w:w="95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Polyniyl Chloride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Low Density Polyetyhlene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636DD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396.366</w:t>
            </w:r>
          </w:p>
        </w:tc>
        <w:tc>
          <w:tcPr>
            <w:tcW w:w="953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843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139.974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08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190.735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636DD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418.663</w:t>
            </w:r>
          </w:p>
        </w:tc>
        <w:tc>
          <w:tcPr>
            <w:tcW w:w="953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</w:t>
            </w:r>
          </w:p>
        </w:tc>
        <w:tc>
          <w:tcPr>
            <w:tcW w:w="1843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156.526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1908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201.384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</w:p>
        </w:tc>
      </w:tr>
    </w:tbl>
    <w:p w:rsidR="00000000" w:rsidRDefault="00B636DD">
      <w:pPr>
        <w:rPr>
          <w:rFonts w:ascii="Arial" w:hAnsi="Arial"/>
          <w:sz w:val="16"/>
        </w:rPr>
      </w:pPr>
    </w:p>
    <w:p w:rsidR="00000000" w:rsidRDefault="00B636D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YYPE (Ton)</w:t>
            </w:r>
          </w:p>
        </w:tc>
        <w:tc>
          <w:tcPr>
            <w:tcW w:w="95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PP (Ton)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ACN (Ton)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High Density Polyetyhlene</w:t>
            </w:r>
          </w:p>
        </w:tc>
        <w:tc>
          <w:tcPr>
            <w:tcW w:w="95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Polypropylene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Acrylonitrile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636D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82.213</w:t>
            </w:r>
          </w:p>
        </w:tc>
        <w:tc>
          <w:tcPr>
            <w:tcW w:w="953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843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70.895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84.243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636D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84.786</w:t>
            </w:r>
          </w:p>
        </w:tc>
        <w:tc>
          <w:tcPr>
            <w:tcW w:w="953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843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79,783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91.295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</w:tr>
    </w:tbl>
    <w:p w:rsidR="00000000" w:rsidRDefault="00B636DD">
      <w:pPr>
        <w:rPr>
          <w:rFonts w:ascii="Arial" w:hAnsi="Arial"/>
          <w:sz w:val="16"/>
        </w:rPr>
      </w:pPr>
    </w:p>
    <w:p w:rsidR="00000000" w:rsidRDefault="00B636D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875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PTA (Ton)</w:t>
            </w:r>
          </w:p>
        </w:tc>
        <w:tc>
          <w:tcPr>
            <w:tcW w:w="95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</w:t>
            </w:r>
            <w:r>
              <w:rPr>
                <w:rFonts w:ascii="Arial" w:hAnsi="Arial"/>
                <w:b/>
                <w:sz w:val="16"/>
              </w:rPr>
              <w:t>O.</w:t>
            </w: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MEG (Ton)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5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Ürünler (Ton)</w:t>
            </w:r>
          </w:p>
        </w:tc>
        <w:tc>
          <w:tcPr>
            <w:tcW w:w="851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Pure Terephthalic Acid</w:t>
            </w:r>
          </w:p>
        </w:tc>
        <w:tc>
          <w:tcPr>
            <w:tcW w:w="95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Monoethylene Glikol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75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Other</w:t>
            </w:r>
          </w:p>
        </w:tc>
        <w:tc>
          <w:tcPr>
            <w:tcW w:w="851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636D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56.369</w:t>
            </w:r>
          </w:p>
        </w:tc>
        <w:tc>
          <w:tcPr>
            <w:tcW w:w="953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843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75.458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875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1.448.849</w:t>
            </w:r>
          </w:p>
        </w:tc>
        <w:tc>
          <w:tcPr>
            <w:tcW w:w="851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2002</w:t>
            </w:r>
          </w:p>
        </w:tc>
        <w:tc>
          <w:tcPr>
            <w:tcW w:w="2307" w:type="dxa"/>
          </w:tcPr>
          <w:p w:rsidR="00000000" w:rsidRDefault="00B636D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64.992</w:t>
            </w:r>
          </w:p>
        </w:tc>
        <w:tc>
          <w:tcPr>
            <w:tcW w:w="953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843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83,848</w:t>
            </w:r>
          </w:p>
        </w:tc>
        <w:tc>
          <w:tcPr>
            <w:tcW w:w="818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875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1.455.379</w:t>
            </w:r>
          </w:p>
        </w:tc>
        <w:tc>
          <w:tcPr>
            <w:tcW w:w="851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</w:tbl>
    <w:p w:rsidR="00000000" w:rsidRDefault="00B636DD">
      <w:pPr>
        <w:rPr>
          <w:rFonts w:ascii="Arial" w:hAnsi="Arial"/>
          <w:sz w:val="16"/>
        </w:rPr>
      </w:pPr>
    </w:p>
    <w:p w:rsidR="00000000" w:rsidRDefault="00B636D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</w:t>
      </w:r>
      <w:r>
        <w:rPr>
          <w:rFonts w:ascii="Arial" w:hAnsi="Arial"/>
          <w:sz w:val="16"/>
        </w:rPr>
        <w:t xml:space="preserve"> Oranı</w:t>
      </w:r>
    </w:p>
    <w:p w:rsidR="00000000" w:rsidRDefault="00B636D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636DD">
      <w:pPr>
        <w:rPr>
          <w:rFonts w:ascii="Arial" w:hAnsi="Arial"/>
          <w:sz w:val="16"/>
        </w:rPr>
      </w:pPr>
    </w:p>
    <w:p w:rsidR="00000000" w:rsidRDefault="00B636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36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636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36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636D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843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ETİLEN (ton)</w:t>
            </w:r>
          </w:p>
        </w:tc>
        <w:tc>
          <w:tcPr>
            <w:tcW w:w="184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PVC (ton)</w:t>
            </w:r>
          </w:p>
        </w:tc>
        <w:tc>
          <w:tcPr>
            <w:tcW w:w="190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AYPE (ton)</w:t>
            </w:r>
          </w:p>
        </w:tc>
        <w:tc>
          <w:tcPr>
            <w:tcW w:w="190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YYPE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Ethyle</w:t>
            </w:r>
            <w:r>
              <w:rPr>
                <w:rFonts w:ascii="Arial" w:hAnsi="Arial"/>
                <w:b/>
                <w:sz w:val="16"/>
                <w:u w:val="single"/>
              </w:rPr>
              <w:t>ne (tons)</w:t>
            </w:r>
          </w:p>
        </w:tc>
        <w:tc>
          <w:tcPr>
            <w:tcW w:w="1843" w:type="dxa"/>
          </w:tcPr>
          <w:p w:rsidR="00000000" w:rsidRDefault="00B636DD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Polyvinyl Chloride (tons)</w:t>
            </w:r>
          </w:p>
        </w:tc>
        <w:tc>
          <w:tcPr>
            <w:tcW w:w="1908" w:type="dxa"/>
          </w:tcPr>
          <w:p w:rsidR="00000000" w:rsidRDefault="00B636DD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Low Density Polyetyhlene (tons)</w:t>
            </w:r>
          </w:p>
        </w:tc>
        <w:tc>
          <w:tcPr>
            <w:tcW w:w="1908" w:type="dxa"/>
          </w:tcPr>
          <w:p w:rsidR="00000000" w:rsidRDefault="00B636DD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High Density Polyetyhlene 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636DD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843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140.241</w:t>
            </w:r>
          </w:p>
        </w:tc>
        <w:tc>
          <w:tcPr>
            <w:tcW w:w="1908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182.154</w:t>
            </w:r>
          </w:p>
        </w:tc>
        <w:tc>
          <w:tcPr>
            <w:tcW w:w="1908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80.508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636DD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843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158.454</w:t>
            </w:r>
          </w:p>
        </w:tc>
        <w:tc>
          <w:tcPr>
            <w:tcW w:w="1908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198.561</w:t>
            </w:r>
          </w:p>
        </w:tc>
        <w:tc>
          <w:tcPr>
            <w:tcW w:w="1908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85.991</w:t>
            </w:r>
          </w:p>
        </w:tc>
      </w:tr>
    </w:tbl>
    <w:p w:rsidR="00000000" w:rsidRDefault="00B636DD">
      <w:pPr>
        <w:rPr>
          <w:rFonts w:ascii="Arial" w:hAnsi="Arial"/>
          <w:sz w:val="16"/>
        </w:rPr>
      </w:pPr>
    </w:p>
    <w:p w:rsidR="00000000" w:rsidRDefault="00B636D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843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PP (ton)</w:t>
            </w:r>
          </w:p>
        </w:tc>
        <w:tc>
          <w:tcPr>
            <w:tcW w:w="184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ACN (ton)</w:t>
            </w:r>
          </w:p>
        </w:tc>
        <w:tc>
          <w:tcPr>
            <w:tcW w:w="190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PTA (ton)</w:t>
            </w:r>
          </w:p>
        </w:tc>
        <w:tc>
          <w:tcPr>
            <w:tcW w:w="1908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MEG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Polypropylene (tons)</w:t>
            </w:r>
          </w:p>
        </w:tc>
        <w:tc>
          <w:tcPr>
            <w:tcW w:w="1843" w:type="dxa"/>
          </w:tcPr>
          <w:p w:rsidR="00000000" w:rsidRDefault="00B636DD">
            <w:pPr>
              <w:pStyle w:val="Heading4"/>
              <w:rPr>
                <w:rFonts w:ascii="Arial" w:hAnsi="Arial"/>
                <w:i w:val="0"/>
              </w:rPr>
            </w:pPr>
          </w:p>
          <w:p w:rsidR="00000000" w:rsidRDefault="00B636DD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Acrylonitrile (tons)</w:t>
            </w:r>
          </w:p>
        </w:tc>
        <w:tc>
          <w:tcPr>
            <w:tcW w:w="1908" w:type="dxa"/>
          </w:tcPr>
          <w:p w:rsidR="00000000" w:rsidRDefault="00B636DD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Pur</w:t>
            </w:r>
            <w:r>
              <w:rPr>
                <w:rFonts w:ascii="Arial" w:hAnsi="Arial"/>
                <w:i w:val="0"/>
              </w:rPr>
              <w:t>e Terephthalic Acid (tons)</w:t>
            </w:r>
          </w:p>
        </w:tc>
        <w:tc>
          <w:tcPr>
            <w:tcW w:w="1908" w:type="dxa"/>
          </w:tcPr>
          <w:p w:rsidR="00000000" w:rsidRDefault="00B636DD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Mono Ethylene Glikol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636D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69.626</w:t>
            </w:r>
          </w:p>
        </w:tc>
        <w:tc>
          <w:tcPr>
            <w:tcW w:w="1843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84.152</w:t>
            </w:r>
          </w:p>
        </w:tc>
        <w:tc>
          <w:tcPr>
            <w:tcW w:w="1908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56.037</w:t>
            </w:r>
          </w:p>
        </w:tc>
        <w:tc>
          <w:tcPr>
            <w:tcW w:w="1908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636D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83.427</w:t>
            </w:r>
          </w:p>
        </w:tc>
        <w:tc>
          <w:tcPr>
            <w:tcW w:w="1843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88.604</w:t>
            </w:r>
          </w:p>
        </w:tc>
        <w:tc>
          <w:tcPr>
            <w:tcW w:w="1908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65.284</w:t>
            </w:r>
          </w:p>
        </w:tc>
        <w:tc>
          <w:tcPr>
            <w:tcW w:w="1908" w:type="dxa"/>
          </w:tcPr>
          <w:p w:rsidR="00000000" w:rsidRDefault="00B636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85.253</w:t>
            </w:r>
          </w:p>
        </w:tc>
      </w:tr>
    </w:tbl>
    <w:p w:rsidR="00000000" w:rsidRDefault="00B636DD">
      <w:pPr>
        <w:rPr>
          <w:rFonts w:ascii="Arial" w:hAnsi="Arial"/>
          <w:sz w:val="16"/>
        </w:rPr>
      </w:pPr>
    </w:p>
    <w:p w:rsidR="00000000" w:rsidRDefault="00B636D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Ürünler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636D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Other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636D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636D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585.008</w:t>
            </w:r>
          </w:p>
        </w:tc>
      </w:tr>
    </w:tbl>
    <w:p w:rsidR="00000000" w:rsidRDefault="00B636DD">
      <w:pPr>
        <w:rPr>
          <w:rFonts w:ascii="Arial" w:hAnsi="Arial"/>
          <w:sz w:val="16"/>
        </w:rPr>
      </w:pPr>
    </w:p>
    <w:p w:rsidR="00000000" w:rsidRDefault="00B636DD">
      <w:pPr>
        <w:rPr>
          <w:rFonts w:ascii="Arial" w:hAnsi="Arial"/>
          <w:sz w:val="16"/>
        </w:rPr>
      </w:pPr>
    </w:p>
    <w:p w:rsidR="00000000" w:rsidRDefault="00B636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36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636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36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636D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2126"/>
        <w:gridCol w:w="1843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B636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B636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4" w:type="dxa"/>
          </w:tcPr>
          <w:p w:rsidR="00000000" w:rsidRDefault="00B636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4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2094" w:type="dxa"/>
          </w:tcPr>
          <w:p w:rsidR="00000000" w:rsidRDefault="00B636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353.831.078.000000</w:t>
            </w:r>
          </w:p>
        </w:tc>
        <w:tc>
          <w:tcPr>
            <w:tcW w:w="2126" w:type="dxa"/>
          </w:tcPr>
          <w:p w:rsidR="00000000" w:rsidRDefault="00B636D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843" w:type="dxa"/>
          </w:tcPr>
          <w:p w:rsidR="00000000" w:rsidRDefault="00B636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193.153.943.000.000</w:t>
            </w:r>
          </w:p>
        </w:tc>
        <w:tc>
          <w:tcPr>
            <w:tcW w:w="1984" w:type="dxa"/>
          </w:tcPr>
          <w:p w:rsidR="00000000" w:rsidRDefault="00B636D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36DD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2094" w:type="dxa"/>
          </w:tcPr>
          <w:p w:rsidR="00000000" w:rsidRDefault="00B636D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278.732.000</w:t>
            </w:r>
          </w:p>
        </w:tc>
        <w:tc>
          <w:tcPr>
            <w:tcW w:w="2126" w:type="dxa"/>
          </w:tcPr>
          <w:p w:rsidR="00000000" w:rsidRDefault="00B636DD">
            <w:pPr>
              <w:ind w:right="820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636D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127.208.169</w:t>
            </w:r>
          </w:p>
        </w:tc>
        <w:tc>
          <w:tcPr>
            <w:tcW w:w="1984" w:type="dxa"/>
          </w:tcPr>
          <w:p w:rsidR="00000000" w:rsidRDefault="00B636DD">
            <w:pPr>
              <w:ind w:right="820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36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94" w:type="dxa"/>
          </w:tcPr>
          <w:p w:rsidR="00000000" w:rsidRDefault="00B636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375.742.000.</w:t>
            </w:r>
            <w:r>
              <w:rPr>
                <w:rFonts w:ascii="Arial" w:hAnsi="Arial"/>
                <w:color w:val="000000"/>
                <w:sz w:val="16"/>
              </w:rPr>
              <w:t>000.000</w:t>
            </w:r>
          </w:p>
        </w:tc>
        <w:tc>
          <w:tcPr>
            <w:tcW w:w="2126" w:type="dxa"/>
          </w:tcPr>
          <w:p w:rsidR="00000000" w:rsidRDefault="00B636D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843" w:type="dxa"/>
          </w:tcPr>
          <w:p w:rsidR="00000000" w:rsidRDefault="00B636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163.335.796.182.000</w:t>
            </w:r>
          </w:p>
        </w:tc>
        <w:tc>
          <w:tcPr>
            <w:tcW w:w="1984" w:type="dxa"/>
          </w:tcPr>
          <w:p w:rsidR="00000000" w:rsidRDefault="00B636D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636DD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2094" w:type="dxa"/>
          </w:tcPr>
          <w:p w:rsidR="00000000" w:rsidRDefault="00B636D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247.787.000</w:t>
            </w:r>
          </w:p>
        </w:tc>
        <w:tc>
          <w:tcPr>
            <w:tcW w:w="2126" w:type="dxa"/>
          </w:tcPr>
          <w:p w:rsidR="00000000" w:rsidRDefault="00B636DD">
            <w:pPr>
              <w:ind w:right="1104"/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636D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113.486.000</w:t>
            </w:r>
          </w:p>
        </w:tc>
        <w:tc>
          <w:tcPr>
            <w:tcW w:w="1984" w:type="dxa"/>
          </w:tcPr>
          <w:p w:rsidR="00000000" w:rsidRDefault="00B636DD">
            <w:pPr>
              <w:ind w:right="1104"/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</w:tbl>
    <w:p w:rsidR="00000000" w:rsidRDefault="00B636DD">
      <w:pPr>
        <w:rPr>
          <w:rFonts w:ascii="Arial" w:hAnsi="Arial"/>
          <w:b/>
          <w:sz w:val="16"/>
          <w:u w:val="single"/>
        </w:rPr>
      </w:pPr>
    </w:p>
    <w:p w:rsidR="00000000" w:rsidRDefault="00B636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636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636D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636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636D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636D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636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Yatırım </w:t>
            </w:r>
            <w:r>
              <w:rPr>
                <w:rFonts w:ascii="Arial" w:hAnsi="Arial"/>
                <w:b/>
                <w:color w:val="000000"/>
                <w:sz w:val="16"/>
              </w:rPr>
              <w:t>Tutarı-</w:t>
            </w:r>
          </w:p>
        </w:tc>
        <w:tc>
          <w:tcPr>
            <w:tcW w:w="184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636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636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Yardımcı Tesisler İyileştirme</w:t>
            </w:r>
          </w:p>
          <w:p w:rsidR="00000000" w:rsidRDefault="00B636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(Plant operations treatmen</w:t>
            </w:r>
            <w:r>
              <w:rPr>
                <w:rFonts w:ascii="Arial" w:hAnsi="Arial"/>
                <w:i/>
                <w:sz w:val="16"/>
              </w:rPr>
              <w:t>t)</w:t>
            </w:r>
          </w:p>
        </w:tc>
        <w:tc>
          <w:tcPr>
            <w:tcW w:w="2043" w:type="dxa"/>
          </w:tcPr>
          <w:p w:rsidR="00000000" w:rsidRDefault="00B636D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1999-2004</w:t>
            </w:r>
          </w:p>
        </w:tc>
        <w:tc>
          <w:tcPr>
            <w:tcW w:w="2214" w:type="dxa"/>
          </w:tcPr>
          <w:p w:rsidR="00000000" w:rsidRDefault="00B636DD">
            <w:pPr>
              <w:ind w:right="6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143.911.000</w:t>
            </w:r>
          </w:p>
        </w:tc>
        <w:tc>
          <w:tcPr>
            <w:tcW w:w="1843" w:type="dxa"/>
          </w:tcPr>
          <w:p w:rsidR="00000000" w:rsidRDefault="00B636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25.024.390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636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Tevsii Yatırımları</w:t>
            </w:r>
          </w:p>
          <w:p w:rsidR="00000000" w:rsidRDefault="00B636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(Enlarging)</w:t>
            </w:r>
          </w:p>
        </w:tc>
        <w:tc>
          <w:tcPr>
            <w:tcW w:w="2043" w:type="dxa"/>
          </w:tcPr>
          <w:p w:rsidR="00000000" w:rsidRDefault="00B636D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2001-2004</w:t>
            </w:r>
          </w:p>
        </w:tc>
        <w:tc>
          <w:tcPr>
            <w:tcW w:w="2214" w:type="dxa"/>
          </w:tcPr>
          <w:p w:rsidR="00000000" w:rsidRDefault="00B636DD">
            <w:pPr>
              <w:ind w:right="6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376.532.000</w:t>
            </w:r>
          </w:p>
        </w:tc>
        <w:tc>
          <w:tcPr>
            <w:tcW w:w="1843" w:type="dxa"/>
          </w:tcPr>
          <w:p w:rsidR="00000000" w:rsidRDefault="00B636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101.859.005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636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İdame Tamamlama</w:t>
            </w:r>
          </w:p>
          <w:p w:rsidR="00000000" w:rsidRDefault="00B636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(Continuity and completion investments)</w:t>
            </w:r>
          </w:p>
        </w:tc>
        <w:tc>
          <w:tcPr>
            <w:tcW w:w="2043" w:type="dxa"/>
          </w:tcPr>
          <w:p w:rsidR="00000000" w:rsidRDefault="00B636D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2002-2004</w:t>
            </w:r>
          </w:p>
        </w:tc>
        <w:tc>
          <w:tcPr>
            <w:tcW w:w="2214" w:type="dxa"/>
          </w:tcPr>
          <w:p w:rsidR="00000000" w:rsidRDefault="00B636DD">
            <w:pPr>
              <w:ind w:right="6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14.386.000</w:t>
            </w:r>
          </w:p>
        </w:tc>
        <w:tc>
          <w:tcPr>
            <w:tcW w:w="1843" w:type="dxa"/>
          </w:tcPr>
          <w:p w:rsidR="00000000" w:rsidRDefault="00B636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1.663.521</w:t>
            </w:r>
          </w:p>
        </w:tc>
      </w:tr>
    </w:tbl>
    <w:p w:rsidR="00000000" w:rsidRDefault="00B636DD">
      <w:pPr>
        <w:rPr>
          <w:rFonts w:ascii="Arial" w:hAnsi="Arial"/>
          <w:sz w:val="16"/>
        </w:rPr>
      </w:pPr>
    </w:p>
    <w:p w:rsidR="00000000" w:rsidRDefault="00B636D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36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</w:t>
            </w:r>
            <w:r>
              <w:rPr>
                <w:rFonts w:ascii="Arial" w:hAnsi="Arial"/>
                <w:sz w:val="16"/>
              </w:rPr>
              <w:t xml:space="preserve">yı aşağıda gösterilmektedir. </w:t>
            </w:r>
          </w:p>
        </w:tc>
        <w:tc>
          <w:tcPr>
            <w:tcW w:w="1134" w:type="dxa"/>
          </w:tcPr>
          <w:p w:rsidR="00000000" w:rsidRDefault="00B636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36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636D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636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636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36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A.Ş.</w:t>
            </w:r>
          </w:p>
        </w:tc>
        <w:tc>
          <w:tcPr>
            <w:tcW w:w="2304" w:type="dxa"/>
          </w:tcPr>
          <w:p w:rsidR="00000000" w:rsidRDefault="00B636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250.000.000,-TL</w:t>
            </w:r>
          </w:p>
        </w:tc>
        <w:tc>
          <w:tcPr>
            <w:tcW w:w="2342" w:type="dxa"/>
          </w:tcPr>
          <w:p w:rsidR="00000000" w:rsidRDefault="00B636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,125</w:t>
            </w:r>
          </w:p>
        </w:tc>
      </w:tr>
    </w:tbl>
    <w:p w:rsidR="00000000" w:rsidRDefault="00B636DD">
      <w:pPr>
        <w:rPr>
          <w:rFonts w:ascii="Arial" w:hAnsi="Arial"/>
          <w:color w:val="FF0000"/>
          <w:sz w:val="16"/>
        </w:rPr>
      </w:pPr>
    </w:p>
    <w:p w:rsidR="00000000" w:rsidRDefault="00B636DD">
      <w:pPr>
        <w:rPr>
          <w:rFonts w:ascii="Arial" w:hAnsi="Arial"/>
          <w:color w:val="FF0000"/>
          <w:sz w:val="16"/>
        </w:rPr>
      </w:pPr>
    </w:p>
    <w:p w:rsidR="00000000" w:rsidRDefault="00B636D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36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636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36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636D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636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B636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636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636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636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Özelleştirme İdaresi Başkanlığı</w:t>
            </w:r>
          </w:p>
        </w:tc>
        <w:tc>
          <w:tcPr>
            <w:tcW w:w="1892" w:type="dxa"/>
          </w:tcPr>
          <w:p w:rsidR="00000000" w:rsidRDefault="00B636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181.947.446</w:t>
            </w:r>
          </w:p>
        </w:tc>
        <w:tc>
          <w:tcPr>
            <w:tcW w:w="2410" w:type="dxa"/>
          </w:tcPr>
          <w:p w:rsidR="00000000" w:rsidRDefault="00B636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Emekli Sandığı Genel Müdürlüğü</w:t>
            </w:r>
          </w:p>
        </w:tc>
        <w:tc>
          <w:tcPr>
            <w:tcW w:w="1892" w:type="dxa"/>
          </w:tcPr>
          <w:p w:rsidR="00000000" w:rsidRDefault="00B636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14.332.500</w:t>
            </w:r>
          </w:p>
        </w:tc>
        <w:tc>
          <w:tcPr>
            <w:tcW w:w="2410" w:type="dxa"/>
          </w:tcPr>
          <w:p w:rsidR="00000000" w:rsidRDefault="00B636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 (Halka Açık Kısım)</w:t>
            </w:r>
          </w:p>
        </w:tc>
        <w:tc>
          <w:tcPr>
            <w:tcW w:w="1892" w:type="dxa"/>
          </w:tcPr>
          <w:p w:rsidR="00000000" w:rsidRDefault="00B636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8.470.054</w:t>
            </w:r>
          </w:p>
        </w:tc>
        <w:tc>
          <w:tcPr>
            <w:tcW w:w="2410" w:type="dxa"/>
          </w:tcPr>
          <w:p w:rsidR="00000000" w:rsidRDefault="00B636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636D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636DD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204.750.000</w:t>
            </w:r>
          </w:p>
        </w:tc>
        <w:tc>
          <w:tcPr>
            <w:tcW w:w="2410" w:type="dxa"/>
          </w:tcPr>
          <w:p w:rsidR="00000000" w:rsidRDefault="00B636D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B636DD">
      <w:pPr>
        <w:jc w:val="both"/>
        <w:rPr>
          <w:rFonts w:ascii="Arial" w:hAnsi="Arial"/>
          <w:sz w:val="16"/>
        </w:rPr>
      </w:pPr>
    </w:p>
    <w:p w:rsidR="00000000" w:rsidRDefault="00B636D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85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36DD"/>
    <w:rsid w:val="00B6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7BD61-758A-4C68-A178-17BB235B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2004-05-05T15:03:00Z</cp:lastPrinted>
  <dcterms:created xsi:type="dcterms:W3CDTF">2022-09-01T21:33:00Z</dcterms:created>
  <dcterms:modified xsi:type="dcterms:W3CDTF">2022-09-01T21:33:00Z</dcterms:modified>
</cp:coreProperties>
</file>