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6953">
            <w:pPr>
              <w:pStyle w:val="Heading4"/>
            </w:pPr>
            <w:r>
              <w:t>SABAH PAZARLAMA A.Ş</w:t>
            </w:r>
          </w:p>
        </w:tc>
      </w:tr>
    </w:tbl>
    <w:p w:rsidR="00000000" w:rsidRDefault="005369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08/04/1985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KAMPANYA  ARACILIĞI İLE  OTOMOBİL , CEP TELEFONU, BİLGİSAYAR, GAYRİMENKUL VB. PAZARLAMAK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 MARKET AUTO, COMPUTER , CELLULAR PHONE, REAL ESTATE </w:t>
            </w:r>
            <w:r>
              <w:rPr>
                <w:rFonts w:ascii="Arial" w:hAnsi="Arial"/>
                <w:color w:val="000000"/>
                <w:sz w:val="16"/>
              </w:rPr>
              <w:t>ETC. BY COMPAIGNS.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 49 KAT : 2,  MECİDİYEKÖY/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ÖNAY ŞEVKET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GÜLMEN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CÜ</w:t>
            </w:r>
            <w:r>
              <w:rPr>
                <w:rFonts w:ascii="Arial" w:hAnsi="Arial"/>
                <w:color w:val="000000"/>
                <w:sz w:val="16"/>
              </w:rPr>
              <w:t>NEYT ORTAN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0212 288 72 72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0212 274 05 10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695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10.000.000.000.000 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5.000.000.000.000TL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6953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BORSA DIŞINDA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 LISTED</w:t>
            </w:r>
          </w:p>
        </w:tc>
      </w:tr>
    </w:tbl>
    <w:p w:rsidR="00000000" w:rsidRDefault="00536953">
      <w:pPr>
        <w:rPr>
          <w:rFonts w:ascii="Arial" w:hAnsi="Arial"/>
          <w:sz w:val="16"/>
        </w:rPr>
      </w:pPr>
    </w:p>
    <w:p w:rsidR="00000000" w:rsidRDefault="00536953">
      <w:pPr>
        <w:rPr>
          <w:rFonts w:ascii="Arial" w:hAnsi="Arial"/>
          <w:sz w:val="16"/>
        </w:rPr>
      </w:pPr>
    </w:p>
    <w:p w:rsidR="00000000" w:rsidRDefault="00536953">
      <w:pPr>
        <w:rPr>
          <w:rFonts w:ascii="Arial" w:hAnsi="Arial"/>
          <w:sz w:val="16"/>
        </w:rPr>
      </w:pPr>
    </w:p>
    <w:p w:rsidR="00000000" w:rsidRDefault="00536953">
      <w:pPr>
        <w:rPr>
          <w:rFonts w:ascii="Arial" w:hAnsi="Arial"/>
          <w:sz w:val="16"/>
        </w:rPr>
      </w:pPr>
    </w:p>
    <w:p w:rsidR="00000000" w:rsidRDefault="005369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69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5369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69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536953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369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5369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369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5369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369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85" w:type="dxa"/>
          </w:tcPr>
          <w:p w:rsidR="00000000" w:rsidRDefault="00536953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101.168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369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85" w:type="dxa"/>
          </w:tcPr>
          <w:p w:rsidR="00000000" w:rsidRDefault="00536953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61.275</w:t>
            </w:r>
          </w:p>
        </w:tc>
      </w:tr>
    </w:tbl>
    <w:p w:rsidR="00000000" w:rsidRDefault="00536953">
      <w:pPr>
        <w:rPr>
          <w:rFonts w:ascii="Arial" w:hAnsi="Arial"/>
          <w:sz w:val="16"/>
        </w:rPr>
      </w:pPr>
    </w:p>
    <w:p w:rsidR="00000000" w:rsidRDefault="005369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69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.</w:t>
            </w:r>
          </w:p>
          <w:p w:rsidR="00000000" w:rsidRDefault="005369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134" w:type="dxa"/>
          </w:tcPr>
          <w:p w:rsidR="00000000" w:rsidRDefault="005369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69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.</w:t>
            </w:r>
          </w:p>
          <w:p w:rsidR="00000000" w:rsidRDefault="00536953">
            <w:pPr>
              <w:pStyle w:val="Heading2"/>
            </w:pPr>
            <w:r>
              <w:t>THERE IS NOT</w:t>
            </w:r>
          </w:p>
          <w:p w:rsidR="00000000" w:rsidRDefault="00536953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536953">
      <w:pPr>
        <w:rPr>
          <w:rFonts w:ascii="Arial" w:hAnsi="Arial"/>
          <w:sz w:val="16"/>
        </w:rPr>
      </w:pPr>
    </w:p>
    <w:p w:rsidR="00000000" w:rsidRDefault="00536953">
      <w:pPr>
        <w:rPr>
          <w:rFonts w:ascii="Arial" w:hAnsi="Arial"/>
          <w:b/>
          <w:sz w:val="16"/>
          <w:u w:val="single"/>
        </w:rPr>
      </w:pPr>
    </w:p>
    <w:p w:rsidR="00000000" w:rsidRDefault="005369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369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</w:t>
            </w:r>
            <w:r>
              <w:rPr>
                <w:rFonts w:ascii="Arial" w:hAnsi="Arial"/>
                <w:sz w:val="16"/>
              </w:rPr>
              <w:t>deki yatırımları  .</w:t>
            </w:r>
          </w:p>
          <w:p w:rsidR="00000000" w:rsidRDefault="005369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212" w:type="dxa"/>
          </w:tcPr>
          <w:p w:rsidR="00000000" w:rsidRDefault="0053695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369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</w:t>
            </w:r>
          </w:p>
          <w:p w:rsidR="00000000" w:rsidRDefault="005369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THERE IS NOT</w:t>
            </w:r>
          </w:p>
        </w:tc>
      </w:tr>
    </w:tbl>
    <w:p w:rsidR="00000000" w:rsidRDefault="00536953">
      <w:pPr>
        <w:rPr>
          <w:rFonts w:ascii="Arial" w:hAnsi="Arial"/>
          <w:sz w:val="16"/>
        </w:rPr>
      </w:pPr>
    </w:p>
    <w:p w:rsidR="00000000" w:rsidRDefault="00536953">
      <w:pPr>
        <w:rPr>
          <w:rFonts w:ascii="Arial" w:hAnsi="Arial"/>
          <w:sz w:val="16"/>
        </w:rPr>
      </w:pPr>
    </w:p>
    <w:p w:rsidR="00000000" w:rsidRDefault="00536953">
      <w:pPr>
        <w:rPr>
          <w:rFonts w:ascii="Arial" w:hAnsi="Arial"/>
          <w:sz w:val="16"/>
        </w:rPr>
      </w:pPr>
    </w:p>
    <w:p w:rsidR="00000000" w:rsidRDefault="00536953">
      <w:pPr>
        <w:rPr>
          <w:rFonts w:ascii="Arial" w:hAnsi="Arial"/>
          <w:sz w:val="16"/>
        </w:rPr>
      </w:pPr>
    </w:p>
    <w:p w:rsidR="00000000" w:rsidRDefault="00536953">
      <w:pPr>
        <w:rPr>
          <w:rFonts w:ascii="Arial" w:hAnsi="Arial"/>
          <w:sz w:val="16"/>
        </w:rPr>
      </w:pPr>
    </w:p>
    <w:p w:rsidR="00000000" w:rsidRDefault="00536953">
      <w:pPr>
        <w:rPr>
          <w:rFonts w:ascii="Arial" w:hAnsi="Arial"/>
          <w:sz w:val="16"/>
        </w:rPr>
      </w:pPr>
    </w:p>
    <w:p w:rsidR="00000000" w:rsidRDefault="00536953">
      <w:pPr>
        <w:rPr>
          <w:rFonts w:ascii="Arial" w:hAnsi="Arial"/>
          <w:sz w:val="16"/>
        </w:rPr>
      </w:pPr>
    </w:p>
    <w:p w:rsidR="00000000" w:rsidRDefault="00536953">
      <w:pPr>
        <w:rPr>
          <w:rFonts w:ascii="Arial" w:hAnsi="Arial"/>
          <w:sz w:val="16"/>
        </w:rPr>
      </w:pPr>
    </w:p>
    <w:p w:rsidR="00000000" w:rsidRDefault="00536953">
      <w:pPr>
        <w:rPr>
          <w:rFonts w:ascii="Arial" w:hAnsi="Arial"/>
          <w:sz w:val="16"/>
        </w:rPr>
      </w:pPr>
    </w:p>
    <w:p w:rsidR="00000000" w:rsidRDefault="0053695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771"/>
        <w:gridCol w:w="284"/>
        <w:gridCol w:w="42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1" w:type="dxa"/>
          </w:tcPr>
          <w:p w:rsidR="00000000" w:rsidRDefault="005369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284" w:type="dxa"/>
          </w:tcPr>
          <w:p w:rsidR="00000000" w:rsidRDefault="005369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89" w:type="dxa"/>
          </w:tcPr>
          <w:p w:rsidR="00000000" w:rsidRDefault="005369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</w:t>
            </w:r>
            <w:r>
              <w:rPr>
                <w:rFonts w:ascii="Arial" w:hAnsi="Arial"/>
                <w:i/>
                <w:sz w:val="16"/>
              </w:rPr>
              <w:t>heir  equity capital are shown below.</w:t>
            </w:r>
          </w:p>
        </w:tc>
      </w:tr>
    </w:tbl>
    <w:p w:rsidR="00000000" w:rsidRDefault="00536953">
      <w:pPr>
        <w:rPr>
          <w:rFonts w:ascii="Arial" w:hAnsi="Arial"/>
          <w:sz w:val="16"/>
        </w:rPr>
      </w:pPr>
    </w:p>
    <w:p w:rsidR="00000000" w:rsidRDefault="00536953">
      <w:pPr>
        <w:rPr>
          <w:rFonts w:ascii="Arial" w:hAnsi="Arial"/>
          <w:sz w:val="16"/>
        </w:rPr>
      </w:pPr>
    </w:p>
    <w:p w:rsidR="00000000" w:rsidRDefault="00536953">
      <w:pPr>
        <w:rPr>
          <w:rFonts w:ascii="Arial" w:hAnsi="Arial"/>
          <w:sz w:val="16"/>
        </w:rPr>
      </w:pPr>
    </w:p>
    <w:p w:rsidR="00000000" w:rsidRDefault="00536953">
      <w:pPr>
        <w:rPr>
          <w:rFonts w:ascii="Arial" w:hAnsi="Arial"/>
          <w:sz w:val="16"/>
        </w:rPr>
      </w:pPr>
    </w:p>
    <w:p w:rsidR="00000000" w:rsidRDefault="0053695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369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369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5369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38" w:type="dxa"/>
          </w:tcPr>
          <w:p w:rsidR="00000000" w:rsidRDefault="005369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695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369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369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SİGORTA ARAC. HİZMET. A.Ş.</w:t>
            </w:r>
          </w:p>
        </w:tc>
        <w:tc>
          <w:tcPr>
            <w:tcW w:w="2299" w:type="dxa"/>
          </w:tcPr>
          <w:p w:rsidR="00000000" w:rsidRDefault="005369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1.000.000.000TL</w:t>
            </w:r>
          </w:p>
        </w:tc>
        <w:tc>
          <w:tcPr>
            <w:tcW w:w="2343" w:type="dxa"/>
          </w:tcPr>
          <w:p w:rsidR="00000000" w:rsidRDefault="005369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OTOKENT TANITIM VE PAZA. A.Ş.</w:t>
            </w:r>
          </w:p>
        </w:tc>
        <w:tc>
          <w:tcPr>
            <w:tcW w:w="2299" w:type="dxa"/>
          </w:tcPr>
          <w:p w:rsidR="00000000" w:rsidRDefault="005369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10.000.000.000TL</w:t>
            </w:r>
          </w:p>
        </w:tc>
        <w:tc>
          <w:tcPr>
            <w:tcW w:w="2343" w:type="dxa"/>
          </w:tcPr>
          <w:p w:rsidR="00000000" w:rsidRDefault="005369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</w:t>
            </w:r>
            <w:r>
              <w:rPr>
                <w:rFonts w:ascii="Arial" w:hAnsi="Arial"/>
                <w:color w:val="000000"/>
                <w:sz w:val="16"/>
              </w:rPr>
              <w:t>.B. GAYRİMENKUL YAT.ORT.A.Ş.</w:t>
            </w:r>
          </w:p>
        </w:tc>
        <w:tc>
          <w:tcPr>
            <w:tcW w:w="2299" w:type="dxa"/>
          </w:tcPr>
          <w:p w:rsidR="00000000" w:rsidRDefault="005369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310.000.000.000TL</w:t>
            </w:r>
          </w:p>
        </w:tc>
        <w:tc>
          <w:tcPr>
            <w:tcW w:w="2343" w:type="dxa"/>
          </w:tcPr>
          <w:p w:rsidR="00000000" w:rsidRDefault="005369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53695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5369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3695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346"/>
        <w:gridCol w:w="425"/>
        <w:gridCol w:w="45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5369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425" w:type="dxa"/>
          </w:tcPr>
          <w:p w:rsidR="00000000" w:rsidRDefault="005369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73" w:type="dxa"/>
          </w:tcPr>
          <w:p w:rsidR="00000000" w:rsidRDefault="005369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369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369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6953">
            <w:pPr>
              <w:pStyle w:val="Heading3"/>
            </w:pPr>
            <w:r>
              <w:t>Ortak Ünvanı</w:t>
            </w:r>
          </w:p>
        </w:tc>
        <w:tc>
          <w:tcPr>
            <w:tcW w:w="1908" w:type="dxa"/>
          </w:tcPr>
          <w:p w:rsidR="00000000" w:rsidRDefault="005369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Tutar (Milyon </w:t>
            </w:r>
            <w:r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000000" w:rsidRDefault="005369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695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369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369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5369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BİLGİN</w:t>
            </w:r>
          </w:p>
        </w:tc>
        <w:tc>
          <w:tcPr>
            <w:tcW w:w="1908" w:type="dxa"/>
          </w:tcPr>
          <w:p w:rsidR="00000000" w:rsidRDefault="0053695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1.449.900</w:t>
            </w:r>
          </w:p>
        </w:tc>
        <w:tc>
          <w:tcPr>
            <w:tcW w:w="2410" w:type="dxa"/>
          </w:tcPr>
          <w:p w:rsidR="00000000" w:rsidRDefault="0053695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MTM HABER YATIRIM  A.Ş.</w:t>
            </w:r>
          </w:p>
        </w:tc>
        <w:tc>
          <w:tcPr>
            <w:tcW w:w="1908" w:type="dxa"/>
          </w:tcPr>
          <w:p w:rsidR="00000000" w:rsidRDefault="0053695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</w:t>
            </w:r>
          </w:p>
        </w:tc>
        <w:tc>
          <w:tcPr>
            <w:tcW w:w="2410" w:type="dxa"/>
          </w:tcPr>
          <w:p w:rsidR="00000000" w:rsidRDefault="0053695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ÖNAY ŞEVKET BİLGİN</w:t>
            </w:r>
          </w:p>
        </w:tc>
        <w:tc>
          <w:tcPr>
            <w:tcW w:w="1908" w:type="dxa"/>
          </w:tcPr>
          <w:p w:rsidR="00000000" w:rsidRDefault="0053695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100</w:t>
            </w:r>
          </w:p>
        </w:tc>
        <w:tc>
          <w:tcPr>
            <w:tcW w:w="2410" w:type="dxa"/>
          </w:tcPr>
          <w:p w:rsidR="00000000" w:rsidRDefault="0053695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6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908" w:type="dxa"/>
          </w:tcPr>
          <w:p w:rsidR="00000000" w:rsidRDefault="0053695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2.450.000</w:t>
            </w:r>
          </w:p>
        </w:tc>
        <w:tc>
          <w:tcPr>
            <w:tcW w:w="2410" w:type="dxa"/>
          </w:tcPr>
          <w:p w:rsidR="00000000" w:rsidRDefault="0053695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6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TOPLAM/ GENERAL TOTAL</w:t>
            </w:r>
          </w:p>
        </w:tc>
        <w:tc>
          <w:tcPr>
            <w:tcW w:w="1908" w:type="dxa"/>
          </w:tcPr>
          <w:p w:rsidR="00000000" w:rsidRDefault="005369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5.000.000</w:t>
            </w:r>
          </w:p>
        </w:tc>
        <w:tc>
          <w:tcPr>
            <w:tcW w:w="2410" w:type="dxa"/>
          </w:tcPr>
          <w:p w:rsidR="00000000" w:rsidRDefault="005369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5369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5369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369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369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369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04C9"/>
    <w:multiLevelType w:val="singleLevel"/>
    <w:tmpl w:val="A1AA807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73304B7A"/>
    <w:multiLevelType w:val="singleLevel"/>
    <w:tmpl w:val="9AD08290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480924821">
    <w:abstractNumId w:val="0"/>
  </w:num>
  <w:num w:numId="2" w16cid:durableId="172387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6953"/>
    <w:rsid w:val="0053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4C81A-4B8C-419A-B824-6AC17ED7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2004-06-07T20:55:00Z</cp:lastPrinted>
  <dcterms:created xsi:type="dcterms:W3CDTF">2022-09-01T21:33:00Z</dcterms:created>
  <dcterms:modified xsi:type="dcterms:W3CDTF">2022-09-01T21:33:00Z</dcterms:modified>
</cp:coreProperties>
</file>