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143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SÖNMEZ PAMUKLU SANAYİİ A.Ş.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 Yalova </w:t>
            </w:r>
            <w:r>
              <w:rPr>
                <w:rFonts w:ascii="Arial" w:hAnsi="Arial"/>
                <w:sz w:val="16"/>
              </w:rPr>
              <w:t>Yolu 9. km.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YILDIMÇAKAR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MÜJDAT TÜZÜN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CEM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(224) 261 04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261 04 28 –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 – 31.03.2005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53.287.500.000.000,-TL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BD14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</w:t>
            </w:r>
            <w:r>
              <w:rPr>
                <w:rFonts w:ascii="Arial" w:hAnsi="Arial"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2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953" w:type="dxa"/>
          </w:tcPr>
          <w:p w:rsidR="00000000" w:rsidRDefault="00BD14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2</w:t>
            </w:r>
            <w:r>
              <w:rPr>
                <w:rFonts w:ascii="Arial TUR" w:hAnsi="Arial TUR"/>
                <w:b/>
                <w:sz w:val="16"/>
                <w:u w:val="single"/>
              </w:rPr>
              <w:t>)</w:t>
            </w:r>
          </w:p>
        </w:tc>
        <w:tc>
          <w:tcPr>
            <w:tcW w:w="1276" w:type="dxa"/>
          </w:tcPr>
          <w:p w:rsidR="00000000" w:rsidRDefault="00BD14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14.910</w:t>
            </w:r>
          </w:p>
        </w:tc>
        <w:tc>
          <w:tcPr>
            <w:tcW w:w="953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2126" w:type="dxa"/>
          </w:tcPr>
          <w:p w:rsidR="00000000" w:rsidRDefault="00BD143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13.834</w:t>
            </w:r>
          </w:p>
        </w:tc>
        <w:tc>
          <w:tcPr>
            <w:tcW w:w="953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126" w:type="dxa"/>
          </w:tcPr>
          <w:p w:rsidR="00000000" w:rsidRDefault="00BD143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2.963.136</w:t>
            </w:r>
          </w:p>
        </w:tc>
        <w:tc>
          <w:tcPr>
            <w:tcW w:w="1276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14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 Uti</w:t>
      </w:r>
      <w:r>
        <w:rPr>
          <w:rFonts w:ascii="Arial" w:hAnsi="Arial"/>
          <w:sz w:val="16"/>
        </w:rPr>
        <w:t>lization Rate</w:t>
      </w: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15.349</w:t>
            </w:r>
          </w:p>
        </w:tc>
        <w:tc>
          <w:tcPr>
            <w:tcW w:w="1990" w:type="dxa"/>
          </w:tcPr>
          <w:p w:rsidR="00000000" w:rsidRDefault="00BD143C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</w:t>
            </w:r>
          </w:p>
        </w:tc>
        <w:tc>
          <w:tcPr>
            <w:tcW w:w="1990" w:type="dxa"/>
          </w:tcPr>
          <w:p w:rsidR="00000000" w:rsidRDefault="00BD143C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686.171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(TL)</w:t>
            </w:r>
          </w:p>
        </w:tc>
        <w:tc>
          <w:tcPr>
            <w:tcW w:w="1986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Imports ($)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Proportion In Costs(%)</w:t>
            </w:r>
          </w:p>
        </w:tc>
        <w:tc>
          <w:tcPr>
            <w:tcW w:w="1842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Exports ($)</w:t>
            </w:r>
          </w:p>
        </w:tc>
        <w:tc>
          <w:tcPr>
            <w:tcW w:w="1986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34.163.527.049.000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42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10.485.796.000.000</w:t>
            </w:r>
          </w:p>
        </w:tc>
        <w:tc>
          <w:tcPr>
            <w:tcW w:w="1986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22.647,309 $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6.421,571 $</w:t>
            </w:r>
          </w:p>
        </w:tc>
        <w:tc>
          <w:tcPr>
            <w:tcW w:w="1986" w:type="dxa"/>
          </w:tcPr>
          <w:p w:rsidR="00000000" w:rsidRDefault="00BD143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23.754.955.675.741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4.258.649.000.000</w:t>
            </w:r>
          </w:p>
        </w:tc>
        <w:tc>
          <w:tcPr>
            <w:tcW w:w="1986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143C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15.757,465</w:t>
            </w:r>
          </w:p>
        </w:tc>
        <w:tc>
          <w:tcPr>
            <w:tcW w:w="2127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BD143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2.6</w:t>
            </w:r>
            <w:r>
              <w:rPr>
                <w:rFonts w:ascii="Arial" w:hAnsi="Arial"/>
                <w:i/>
                <w:sz w:val="16"/>
              </w:rPr>
              <w:t>01,527 $</w:t>
            </w:r>
          </w:p>
        </w:tc>
        <w:tc>
          <w:tcPr>
            <w:tcW w:w="1986" w:type="dxa"/>
          </w:tcPr>
          <w:p w:rsidR="00000000" w:rsidRDefault="00BD143C">
            <w:pPr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Continuing Investments</w:t>
            </w:r>
          </w:p>
        </w:tc>
        <w:tc>
          <w:tcPr>
            <w:tcW w:w="20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(Milyon-Million TL)</w:t>
            </w:r>
          </w:p>
        </w:tc>
        <w:tc>
          <w:tcPr>
            <w:tcW w:w="1843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D143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126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BD143C">
            <w:pPr>
              <w:pStyle w:val="Heading4"/>
              <w:jc w:val="center"/>
            </w:pPr>
            <w:r>
              <w:t>İştirak Sermayesi</w:t>
            </w:r>
          </w:p>
        </w:tc>
        <w:tc>
          <w:tcPr>
            <w:tcW w:w="1418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Participations</w:t>
            </w:r>
          </w:p>
        </w:tc>
        <w:tc>
          <w:tcPr>
            <w:tcW w:w="2126" w:type="dxa"/>
          </w:tcPr>
          <w:p w:rsidR="00000000" w:rsidRDefault="00BD143C">
            <w:pPr>
              <w:pStyle w:val="Heading5"/>
            </w:pPr>
            <w:r>
              <w:t>Participation Capital</w:t>
            </w:r>
          </w:p>
        </w:tc>
        <w:tc>
          <w:tcPr>
            <w:tcW w:w="1418" w:type="dxa"/>
          </w:tcPr>
          <w:p w:rsidR="00000000" w:rsidRDefault="00BD14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İPL.DOKUMA VE BOYA SAN.A.Ş.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15.000.000.000.000,-T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SAN. 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53.760.000.000.000,-TL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800.000.000.000,-TL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KONFEKSİYON SAN.A.Ş.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100.000.000,-TL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PAMUKLI PAZRL.A.Ş.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5.000.000.000,-TL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</w:t>
            </w:r>
            <w:r>
              <w:rPr>
                <w:rFonts w:ascii="Arial" w:hAnsi="Arial"/>
                <w:sz w:val="16"/>
              </w:rPr>
              <w:t>TM.VE OTOPRODÜKTÖR GRUBU A.Ş.</w:t>
            </w:r>
          </w:p>
        </w:tc>
        <w:tc>
          <w:tcPr>
            <w:tcW w:w="2126" w:type="dxa"/>
          </w:tcPr>
          <w:p w:rsidR="00000000" w:rsidRDefault="00BD14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94.200.000.000.000,-TL</w:t>
            </w:r>
          </w:p>
        </w:tc>
        <w:tc>
          <w:tcPr>
            <w:tcW w:w="1418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6,52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 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143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D14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BD143C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701" w:type="dxa"/>
          </w:tcPr>
          <w:p w:rsidR="00000000" w:rsidRDefault="00BD14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BD143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BD14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SAN. A.Ş.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6.150.000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İPL.DOKM.VE BOYA SAN.A.Ş.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7.775.968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16.302.847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4.985.803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</w:t>
            </w:r>
            <w:r>
              <w:rPr>
                <w:rFonts w:ascii="Arial" w:hAnsi="Arial"/>
                <w:sz w:val="16"/>
              </w:rPr>
              <w:t>AN SÖNMEZ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4.899.707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4.881.599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3.303.456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TİC. VE SAN. A.Ş.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2.981.500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AMBALAJ SAN. A.Ş.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1.831.620</w:t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BD14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53.287.500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701" w:type="dxa"/>
          </w:tcPr>
          <w:p w:rsidR="00000000" w:rsidRDefault="00BD143C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</w:instrText>
            </w:r>
            <w:r>
              <w:rPr>
                <w:rFonts w:ascii="Arial" w:hAnsi="Arial"/>
                <w:b/>
                <w:sz w:val="16"/>
              </w:rPr>
              <w:instrText xml:space="preserve">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BD143C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43C"/>
    <w:rsid w:val="00B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78A21-4C0E-42B4-BE15-BED67C18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2003-04-25T20:21:00Z</cp:lastPrinted>
  <dcterms:created xsi:type="dcterms:W3CDTF">2022-09-01T21:33:00Z</dcterms:created>
  <dcterms:modified xsi:type="dcterms:W3CDTF">2022-09-01T21:33:00Z</dcterms:modified>
</cp:coreProperties>
</file>