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3706">
            <w:pPr>
              <w:framePr w:hSpace="141" w:wrap="around" w:vAnchor="text" w:hAnchor="margin" w:y="-21"/>
              <w:tabs>
                <w:tab w:val="left" w:pos="5245"/>
              </w:tabs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TURKCELL İLETİŞİM HİZMETLERİ A.Ş. 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05/10/1993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Her türlü telefon ve telekom. Ve benzeri hizmetleri ifa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Plaza, Meşrutiyet Caddesi, No:153</w:t>
            </w:r>
            <w:r>
              <w:rPr>
                <w:rFonts w:ascii="Arial" w:hAnsi="Arial"/>
                <w:sz w:val="16"/>
              </w:rPr>
              <w:t>, Tepebaşı, Beyoğlu, 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Mehmet Emin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HaRri Koponen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Osman Berkmen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aimo eloholma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Esko Juhani Rytkonen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Murat Vargi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ERsin refik PAmuksüzer (28 nisan 2004 itibarıyla istifa etmiştir)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  <w:gridSpan w:val="2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500,000,000,000,000.-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500,000,000,000,000.-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- ULUSAL PAZ</w:t>
            </w:r>
            <w:r>
              <w:rPr>
                <w:rFonts w:ascii="Arial" w:hAnsi="Arial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7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85" w:type="dxa"/>
          </w:tcPr>
          <w:p w:rsidR="00000000" w:rsidRDefault="00023706">
            <w:pPr>
              <w:pStyle w:val="Heading3h3"/>
              <w:outlineLvl w:val="2"/>
            </w:pPr>
            <w:r>
              <w:t>HAZIR KART KULLANIMI-KONTÜR</w:t>
            </w:r>
          </w:p>
        </w:tc>
        <w:tc>
          <w:tcPr>
            <w:tcW w:w="2126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</w:t>
            </w:r>
            <w:r>
              <w:rPr>
                <w:rFonts w:ascii="Arial" w:hAnsi="Arial"/>
                <w:b/>
                <w:sz w:val="16"/>
              </w:rPr>
              <w:t>ART SATISI-</w:t>
            </w:r>
          </w:p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AIR-TIME-(MINUTES)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SCRATCH CARD-UNITS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SALES-UNITS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0237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00000" w:rsidRDefault="000237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0237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</w:tcPr>
          <w:p w:rsidR="00000000" w:rsidRDefault="00023706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023706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023706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7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90" w:type="dxa"/>
          </w:tcPr>
          <w:p w:rsidR="00000000" w:rsidRDefault="00023706">
            <w:pPr>
              <w:pStyle w:val="Heading3h3"/>
              <w:outlineLvl w:val="2"/>
              <w:rPr>
                <w:b w:val="0"/>
              </w:rPr>
            </w:pPr>
            <w:r>
              <w:t>HAZIR KART KULLANIMI-(KONTÜR)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(MINUTES)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SALES-(UNITS)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</w:tcBorders>
          </w:tcPr>
          <w:p w:rsidR="00000000" w:rsidRDefault="000237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000000" w:rsidRDefault="000237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000000" w:rsidRDefault="0002370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23706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5,834,560,154</w:t>
            </w:r>
          </w:p>
        </w:tc>
        <w:tc>
          <w:tcPr>
            <w:tcW w:w="1990" w:type="dxa"/>
          </w:tcPr>
          <w:p w:rsidR="00000000" w:rsidRDefault="00023706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13,080,975,588</w:t>
            </w:r>
          </w:p>
        </w:tc>
        <w:tc>
          <w:tcPr>
            <w:tcW w:w="1908" w:type="dxa"/>
          </w:tcPr>
          <w:p w:rsidR="00000000" w:rsidRDefault="00023706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6,265,932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370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2370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2370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</w:t>
            </w:r>
          </w:p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Subscribers(mn)</w:t>
            </w:r>
          </w:p>
        </w:tc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</w:t>
            </w:r>
          </w:p>
        </w:tc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</w:t>
            </w:r>
          </w:p>
        </w:tc>
        <w:tc>
          <w:tcPr>
            <w:tcW w:w="2132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2370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3706">
      <w:pPr>
        <w:rPr>
          <w:rFonts w:ascii="Arial" w:hAnsi="Arial"/>
          <w:sz w:val="16"/>
        </w:rPr>
      </w:pPr>
    </w:p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843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</w:t>
            </w:r>
            <w:r>
              <w:rPr>
                <w:rFonts w:ascii="Arial" w:hAnsi="Arial"/>
                <w:i/>
                <w:sz w:val="16"/>
              </w:rPr>
              <w:t>import figures that  the Company realized  in the last two years  are given below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p w:rsidR="00000000" w:rsidRDefault="00023706">
      <w:pPr>
        <w:rPr>
          <w:rFonts w:ascii="Arial" w:hAnsi="Arial"/>
          <w:sz w:val="16"/>
        </w:rPr>
      </w:pPr>
    </w:p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</w:tbl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</w:tcBorders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000000" w:rsidRDefault="00023706">
            <w:pPr>
              <w:ind w:right="1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399,185,19</w:t>
            </w:r>
            <w:r>
              <w:rPr>
                <w:rFonts w:ascii="Arial" w:hAnsi="Arial"/>
                <w:sz w:val="16"/>
              </w:rPr>
              <w:t>2,095,250 TL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02370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12%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02370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253,092,462,646,784 TL</w:t>
            </w:r>
          </w:p>
        </w:tc>
        <w:tc>
          <w:tcPr>
            <w:tcW w:w="1702" w:type="dxa"/>
            <w:tcBorders>
              <w:top w:val="single" w:sz="4" w:space="0" w:color="auto"/>
            </w:tcBorders>
          </w:tcPr>
          <w:p w:rsidR="00000000" w:rsidRDefault="0002370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3706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023706">
            <w:pPr>
              <w:ind w:right="1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181,981,699,590,734 TL</w:t>
            </w:r>
          </w:p>
        </w:tc>
        <w:tc>
          <w:tcPr>
            <w:tcW w:w="1843" w:type="dxa"/>
          </w:tcPr>
          <w:p w:rsidR="00000000" w:rsidRDefault="0002370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02370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185,903,919,942,335 TL</w:t>
            </w:r>
          </w:p>
        </w:tc>
        <w:tc>
          <w:tcPr>
            <w:tcW w:w="1702" w:type="dxa"/>
          </w:tcPr>
          <w:p w:rsidR="00000000" w:rsidRDefault="0002370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23706">
      <w:pPr>
        <w:rPr>
          <w:rFonts w:ascii="Arial" w:hAnsi="Arial"/>
          <w:b/>
          <w:sz w:val="16"/>
        </w:rPr>
      </w:pPr>
    </w:p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113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3706">
            <w:pPr>
              <w:ind w:left="1338" w:firstLine="426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370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bottom w:val="single" w:sz="4" w:space="0" w:color="auto"/>
            </w:tcBorders>
          </w:tcPr>
          <w:p w:rsidR="00000000" w:rsidRDefault="000237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</w:tcBorders>
          </w:tcPr>
          <w:p w:rsidR="00000000" w:rsidRDefault="0002370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tcBorders>
              <w:top w:val="single" w:sz="4" w:space="0" w:color="auto"/>
            </w:tcBorders>
          </w:tcPr>
          <w:p w:rsidR="00000000" w:rsidRDefault="0002370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000000" w:rsidRDefault="00023706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02370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103.263.363 </w:t>
            </w:r>
            <w:r>
              <w:rPr>
                <w:rFonts w:ascii="Arial" w:hAnsi="Arial"/>
                <w:sz w:val="16"/>
              </w:rPr>
              <w:t>TL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p w:rsidR="00000000" w:rsidRDefault="00023706">
      <w:pPr>
        <w:rPr>
          <w:rFonts w:ascii="Arial" w:hAnsi="Arial"/>
          <w:sz w:val="16"/>
        </w:rPr>
      </w:pPr>
    </w:p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7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p w:rsidR="00000000" w:rsidRDefault="00023706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sz w:val="16"/>
          <w:lang w:val="tr-T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76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765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bottom w:val="single" w:sz="4" w:space="0" w:color="auto"/>
            </w:tcBorders>
          </w:tcPr>
          <w:p w:rsidR="00000000" w:rsidRDefault="000237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02370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Bilgi Pazarlama Danışma ve Çağrı Servisi Hizmetleri A.Ş.</w:t>
            </w:r>
          </w:p>
        </w:tc>
        <w:tc>
          <w:tcPr>
            <w:tcW w:w="2765" w:type="dxa"/>
            <w:vAlign w:val="bottom"/>
          </w:tcPr>
          <w:p w:rsidR="00000000" w:rsidRDefault="0002370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62,335,350</w:t>
            </w:r>
          </w:p>
        </w:tc>
        <w:tc>
          <w:tcPr>
            <w:tcW w:w="2343" w:type="dxa"/>
          </w:tcPr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02370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Turktell Bilişim Servisleri A.Ş. </w:t>
            </w:r>
          </w:p>
        </w:tc>
        <w:tc>
          <w:tcPr>
            <w:tcW w:w="2765" w:type="dxa"/>
            <w:vAlign w:val="bottom"/>
          </w:tcPr>
          <w:p w:rsidR="00000000" w:rsidRDefault="00023706">
            <w:pPr>
              <w:tabs>
                <w:tab w:val="right" w:pos="1516"/>
              </w:tabs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74,501,757</w:t>
            </w:r>
          </w:p>
        </w:tc>
        <w:tc>
          <w:tcPr>
            <w:tcW w:w="2343" w:type="dxa"/>
          </w:tcPr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02370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Kıbrıs Mobile Telekomünikasyon Limited </w:t>
            </w:r>
          </w:p>
        </w:tc>
        <w:tc>
          <w:tcPr>
            <w:tcW w:w="2765" w:type="dxa"/>
            <w:vAlign w:val="bottom"/>
          </w:tcPr>
          <w:p w:rsidR="00000000" w:rsidRDefault="0002370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61,252,722</w:t>
            </w:r>
          </w:p>
        </w:tc>
        <w:tc>
          <w:tcPr>
            <w:tcW w:w="2343" w:type="dxa"/>
          </w:tcPr>
          <w:p w:rsidR="00000000" w:rsidRDefault="00023706">
            <w:pPr>
              <w:tabs>
                <w:tab w:val="left" w:pos="1321"/>
              </w:tabs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  <w:p w:rsidR="00000000" w:rsidRDefault="00023706">
            <w:pPr>
              <w:tabs>
                <w:tab w:val="left" w:pos="1321"/>
              </w:tabs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02370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Mapco İnternet ve İletişim Hizmetleri A.Ş. </w:t>
            </w:r>
          </w:p>
        </w:tc>
        <w:tc>
          <w:tcPr>
            <w:tcW w:w="2765" w:type="dxa"/>
            <w:vAlign w:val="bottom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02370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8,541,890</w:t>
            </w:r>
          </w:p>
        </w:tc>
        <w:tc>
          <w:tcPr>
            <w:tcW w:w="2343" w:type="dxa"/>
          </w:tcPr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 (Konsolide)</w:t>
            </w:r>
          </w:p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Corbuss Kurumsal Telekom Servis Hizmetleri A.Ş. </w:t>
            </w:r>
          </w:p>
        </w:tc>
        <w:tc>
          <w:tcPr>
            <w:tcW w:w="2765" w:type="dxa"/>
            <w:vAlign w:val="bottom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2,919,173</w:t>
            </w:r>
          </w:p>
        </w:tc>
        <w:tc>
          <w:tcPr>
            <w:tcW w:w="2343" w:type="dxa"/>
          </w:tcPr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Fintur Holdings B.V.</w:t>
            </w:r>
          </w:p>
        </w:tc>
        <w:tc>
          <w:tcPr>
            <w:tcW w:w="2765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218,730,032*</w:t>
            </w:r>
          </w:p>
        </w:tc>
        <w:tc>
          <w:tcPr>
            <w:tcW w:w="2343" w:type="dxa"/>
          </w:tcPr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023706">
      <w:pPr>
        <w:jc w:val="both"/>
        <w:rPr>
          <w:rFonts w:ascii="Arial" w:hAnsi="Arial"/>
          <w:sz w:val="16"/>
        </w:rPr>
      </w:pPr>
    </w:p>
    <w:p w:rsidR="00000000" w:rsidRDefault="0002370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*31.12.2003 tarihinde raporda belirttiğimiz rakamdı</w:t>
      </w:r>
      <w:r>
        <w:rPr>
          <w:rFonts w:ascii="Arial" w:hAnsi="Arial"/>
          <w:sz w:val="16"/>
        </w:rPr>
        <w:t>r. 31.03.2004 itibariyle rakam henüz kesinleşmemiştir.</w:t>
      </w:r>
    </w:p>
    <w:p w:rsidR="00000000" w:rsidRDefault="0002370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765"/>
        <w:gridCol w:w="27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Bağlı Menkul Kıymetler</w:t>
            </w:r>
          </w:p>
        </w:tc>
        <w:tc>
          <w:tcPr>
            <w:tcW w:w="2765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Kayıtlı Değeri</w:t>
            </w:r>
          </w:p>
        </w:tc>
        <w:tc>
          <w:tcPr>
            <w:tcW w:w="2765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bottom w:val="single" w:sz="4" w:space="0" w:color="auto"/>
            </w:tcBorders>
          </w:tcPr>
          <w:p w:rsidR="00000000" w:rsidRDefault="000237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765" w:type="dxa"/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Registered Participation Capital</w:t>
            </w:r>
          </w:p>
        </w:tc>
        <w:tc>
          <w:tcPr>
            <w:tcW w:w="2765" w:type="dxa"/>
          </w:tcPr>
          <w:p w:rsidR="00000000" w:rsidRDefault="00023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 Televizyon Reklamcılık ve Filmcilik San. ve Tic. AŞ</w:t>
            </w:r>
          </w:p>
        </w:tc>
        <w:tc>
          <w:tcPr>
            <w:tcW w:w="2765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23,873,781</w:t>
            </w:r>
          </w:p>
        </w:tc>
        <w:tc>
          <w:tcPr>
            <w:tcW w:w="2765" w:type="dxa"/>
          </w:tcPr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Basın Yatırım Sanayi ve Ticaret AŞ</w:t>
            </w:r>
          </w:p>
        </w:tc>
        <w:tc>
          <w:tcPr>
            <w:tcW w:w="2765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11,422,246</w:t>
            </w:r>
          </w:p>
        </w:tc>
        <w:tc>
          <w:tcPr>
            <w:tcW w:w="2765" w:type="dxa"/>
          </w:tcPr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023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8,23</w:t>
            </w:r>
          </w:p>
        </w:tc>
      </w:tr>
    </w:tbl>
    <w:p w:rsidR="00000000" w:rsidRDefault="00023706">
      <w:pPr>
        <w:jc w:val="both"/>
        <w:rPr>
          <w:rFonts w:ascii="Arial" w:hAnsi="Arial"/>
          <w:sz w:val="16"/>
        </w:rPr>
      </w:pPr>
    </w:p>
    <w:p w:rsidR="00000000" w:rsidRDefault="00023706">
      <w:pPr>
        <w:jc w:val="both"/>
        <w:rPr>
          <w:rFonts w:ascii="Arial" w:hAnsi="Arial"/>
          <w:sz w:val="16"/>
        </w:rPr>
      </w:pPr>
    </w:p>
    <w:p w:rsidR="00000000" w:rsidRDefault="0002370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37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7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2370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HOLDİNG A.Ş.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255.000.000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HOLDING B.V.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65.370.950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INVESTMENT N.V.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24.657.919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37.360.740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BANKASI A.Ş.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14.452.688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HOLDİNG A.Ş.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21.595.844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M.V.INVESTMENTS N.V.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1.776.534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69.785.325</w:t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t>500.000.000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0237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023706">
      <w:pPr>
        <w:pStyle w:val="BodyText"/>
        <w:rPr>
          <w:color w:val="auto"/>
          <w:sz w:val="16"/>
          <w:lang w:val="tr-TR"/>
        </w:rPr>
      </w:pPr>
    </w:p>
    <w:p w:rsidR="00000000" w:rsidRDefault="00023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D4A4E"/>
    <w:multiLevelType w:val="hybridMultilevel"/>
    <w:tmpl w:val="5812301A"/>
    <w:lvl w:ilvl="0">
      <w:start w:val="1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859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706"/>
    <w:rsid w:val="000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46AE7-B802-4B62-B076-EF3F44CD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" w:hAnsi="Arial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  <w:style w:type="character" w:customStyle="1" w:styleId="scbbody">
    <w:name w:val="scb_body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2004-06-01T18:54:00Z</cp:lastPrinted>
  <dcterms:created xsi:type="dcterms:W3CDTF">2022-09-01T21:33:00Z</dcterms:created>
  <dcterms:modified xsi:type="dcterms:W3CDTF">2022-09-01T21:33:00Z</dcterms:modified>
</cp:coreProperties>
</file>