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52D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TÜRK EKONOMİ BANKASI A.Ş.</w:t>
            </w:r>
          </w:p>
        </w:tc>
      </w:tr>
    </w:tbl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04/06/1927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BANKACILIK İŞLEMLERİ (ÖZEL MEVDUAT BANKASI)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MECLİS-İ MEBUSAN CAD. NO:35 FINDIKLI 34427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</w:t>
            </w:r>
            <w:r>
              <w:rPr>
                <w:rFonts w:ascii="Arial" w:hAnsi="Arial"/>
                <w:b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CİHAT MADANOĞLU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RAFAEL TARANTO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(0 212) 251 21 21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249 65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 TRİLYON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</w:t>
            </w:r>
            <w:r>
              <w:rPr>
                <w:rFonts w:ascii="Arial" w:hAnsi="Arial"/>
                <w:b/>
                <w:sz w:val="16"/>
              </w:rPr>
              <w:t>RILMIŞ SERMAYE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55.125 (MİLYAR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52D1">
            <w:pPr>
              <w:pStyle w:val="Heading2"/>
            </w:pPr>
            <w:r>
              <w:t>National Market</w:t>
            </w:r>
          </w:p>
        </w:tc>
      </w:tr>
    </w:tbl>
    <w:p w:rsidR="00000000" w:rsidRDefault="008E52D1">
      <w:pPr>
        <w:pStyle w:val="BodyText"/>
        <w:rPr>
          <w:color w:val="auto"/>
          <w:sz w:val="16"/>
        </w:rPr>
      </w:pPr>
    </w:p>
    <w:p w:rsidR="00000000" w:rsidRDefault="008E52D1">
      <w:pPr>
        <w:pStyle w:val="BodyText"/>
        <w:rPr>
          <w:color w:val="auto"/>
          <w:sz w:val="16"/>
        </w:rPr>
      </w:pPr>
      <w:r>
        <w:rPr>
          <w:color w:val="auto"/>
          <w:sz w:val="16"/>
        </w:rPr>
        <w:br w:type="page"/>
      </w:r>
    </w:p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52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döneme ait kullandırdığı kredi ve topladığı mevduat tutarları </w:t>
            </w:r>
            <w:r>
              <w:rPr>
                <w:rFonts w:ascii="Arial" w:hAnsi="Arial"/>
                <w:sz w:val="16"/>
              </w:rPr>
              <w:t>aşağıda gösterilmektedir.</w:t>
            </w:r>
          </w:p>
        </w:tc>
        <w:tc>
          <w:tcPr>
            <w:tcW w:w="1134" w:type="dxa"/>
          </w:tcPr>
          <w:p w:rsidR="00000000" w:rsidRDefault="008E52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52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E52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E52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E52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8E52D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1.977.521.000</w:t>
            </w:r>
          </w:p>
        </w:tc>
        <w:tc>
          <w:tcPr>
            <w:tcW w:w="2977" w:type="dxa"/>
          </w:tcPr>
          <w:p w:rsidR="00000000" w:rsidRDefault="008E52D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1.167.830.00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E52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8E52D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1.927.321.000</w:t>
            </w:r>
          </w:p>
        </w:tc>
        <w:tc>
          <w:tcPr>
            <w:tcW w:w="2977" w:type="dxa"/>
          </w:tcPr>
          <w:p w:rsidR="00000000" w:rsidRDefault="008E52D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913.672.000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E52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E52D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E52D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E52D1">
      <w:pPr>
        <w:rPr>
          <w:rFonts w:ascii="Arial" w:hAnsi="Arial"/>
          <w:sz w:val="16"/>
        </w:rPr>
      </w:pPr>
    </w:p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E52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E52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52D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52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8E52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8E52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E52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8E52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8E52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E52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8E52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8E52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E52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52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</w:t>
            </w:r>
            <w:r>
              <w:rPr>
                <w:rFonts w:ascii="Arial" w:hAnsi="Arial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8E52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52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ECONOMY BANK N.V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 EUR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ind w:right="-13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PETEK INTERNATIONAL HOLDINGS</w:t>
            </w:r>
          </w:p>
          <w:p w:rsidR="00000000" w:rsidRDefault="008E52D1">
            <w:pPr>
              <w:ind w:right="-13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B.V.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 EUR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YATIRIM MENKUL DEĞERLER A.Ş.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12.950 MİLYAR TL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FACTORİNG A.Ş.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6.200 MİLYAR TL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FİNANSAL KİRALAMA A.Ş.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29.500 MİLYAR TL 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K</w:t>
            </w:r>
            <w:r>
              <w:rPr>
                <w:rFonts w:ascii="Arial" w:hAnsi="Arial"/>
                <w:sz w:val="16"/>
              </w:rPr>
              <w:t>IYMETLİ MADENLER A.Ş.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 MİLYAR TL 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PORTFÖY YÖNETİMİ A.Ş.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 MİLYAR TL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SİGORTA A.Ş.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 MİLYAR TL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52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VARLIK YATIRIM ORTAKLIĞI A.Ş.</w:t>
            </w:r>
          </w:p>
        </w:tc>
        <w:tc>
          <w:tcPr>
            <w:tcW w:w="2304" w:type="dxa"/>
            <w:vAlign w:val="bottom"/>
          </w:tcPr>
          <w:p w:rsidR="00000000" w:rsidRDefault="008E52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1.000 MİLYAR TL </w:t>
            </w:r>
          </w:p>
        </w:tc>
        <w:tc>
          <w:tcPr>
            <w:tcW w:w="2342" w:type="dxa"/>
            <w:vAlign w:val="bottom"/>
          </w:tcPr>
          <w:p w:rsidR="00000000" w:rsidRDefault="008E52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24,40</w:t>
            </w:r>
          </w:p>
        </w:tc>
      </w:tr>
    </w:tbl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52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8E52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52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E52D1">
      <w:pPr>
        <w:jc w:val="center"/>
        <w:rPr>
          <w:rFonts w:ascii="Arial" w:hAnsi="Arial"/>
          <w:sz w:val="16"/>
        </w:rPr>
      </w:pPr>
    </w:p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52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E52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52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E52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E52D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MALİ YATIRIMLAR A.Ş.</w:t>
            </w:r>
          </w:p>
        </w:tc>
        <w:tc>
          <w:tcPr>
            <w:tcW w:w="189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38.680.731</w:t>
            </w:r>
          </w:p>
        </w:tc>
        <w:tc>
          <w:tcPr>
            <w:tcW w:w="2410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 xml:space="preserve">       70,17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AKBAYGİL</w:t>
            </w:r>
          </w:p>
        </w:tc>
        <w:tc>
          <w:tcPr>
            <w:tcW w:w="189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123.507</w:t>
            </w:r>
          </w:p>
        </w:tc>
        <w:tc>
          <w:tcPr>
            <w:tcW w:w="2410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ÇOLAKOĞLU METALURJİ A.Ş.</w:t>
            </w:r>
          </w:p>
        </w:tc>
        <w:tc>
          <w:tcPr>
            <w:tcW w:w="189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4.738.677</w:t>
            </w:r>
          </w:p>
        </w:tc>
        <w:tc>
          <w:tcPr>
            <w:tcW w:w="2410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DENAK DEPOCULUK VE NAKLİYECİLİK A.Ş.</w:t>
            </w:r>
          </w:p>
        </w:tc>
        <w:tc>
          <w:tcPr>
            <w:tcW w:w="189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356.122</w:t>
            </w:r>
          </w:p>
        </w:tc>
        <w:tc>
          <w:tcPr>
            <w:tcW w:w="2410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11.024.998</w:t>
            </w:r>
          </w:p>
        </w:tc>
        <w:tc>
          <w:tcPr>
            <w:tcW w:w="2410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(635 ORTAK)</w:t>
            </w:r>
          </w:p>
        </w:tc>
        <w:tc>
          <w:tcPr>
            <w:tcW w:w="189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200.965</w:t>
            </w:r>
          </w:p>
        </w:tc>
        <w:tc>
          <w:tcPr>
            <w:tcW w:w="2410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1892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55.125.000</w:t>
            </w:r>
          </w:p>
        </w:tc>
        <w:tc>
          <w:tcPr>
            <w:tcW w:w="2410" w:type="dxa"/>
          </w:tcPr>
          <w:p w:rsidR="00000000" w:rsidRDefault="008E52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E52D1">
      <w:pPr>
        <w:jc w:val="both"/>
        <w:rPr>
          <w:rFonts w:ascii="Arial" w:hAnsi="Arial"/>
          <w:sz w:val="16"/>
        </w:rPr>
      </w:pPr>
    </w:p>
    <w:p w:rsidR="00000000" w:rsidRDefault="008E52D1">
      <w:pPr>
        <w:ind w:right="-1231"/>
        <w:rPr>
          <w:rFonts w:ascii="Arial" w:hAnsi="Arial"/>
          <w:sz w:val="16"/>
        </w:rPr>
      </w:pPr>
    </w:p>
    <w:p w:rsidR="00000000" w:rsidRDefault="008E52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52D1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52D1"/>
    <w:rsid w:val="008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39FCE-9630-47DC-8DB5-BF944392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2004-06-03T21:06:00Z</cp:lastPrinted>
  <dcterms:created xsi:type="dcterms:W3CDTF">2022-09-01T21:33:00Z</dcterms:created>
  <dcterms:modified xsi:type="dcterms:W3CDTF">2022-09-01T21:33:00Z</dcterms:modified>
</cp:coreProperties>
</file>