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88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pStyle w:val="Heading2"/>
              <w:ind w:left="426"/>
            </w:pPr>
            <w:r>
              <w:t>ATAKULE GAYRİMENKUL YATIRIM ORTAKLIĞI A.Ş.</w:t>
            </w:r>
          </w:p>
        </w:tc>
      </w:tr>
    </w:tbl>
    <w:p w:rsidR="00000000" w:rsidRDefault="00676E7D">
      <w:pPr>
        <w:rPr>
          <w:rFonts w:ascii="Arial" w:hAnsi="Arial"/>
          <w:sz w:val="6"/>
        </w:rPr>
      </w:pPr>
    </w:p>
    <w:tbl>
      <w:tblPr>
        <w:tblW w:w="0" w:type="auto"/>
        <w:tblInd w:w="88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20/08/2000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FARABİ SOK.NO:27/1-2 A.AYRANCI/ANKARA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ABDULLAH YALÇIN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</w:t>
            </w:r>
            <w:r>
              <w:rPr>
                <w:rFonts w:ascii="Arial" w:hAnsi="Arial"/>
                <w:b/>
                <w:color w:val="000000"/>
                <w:sz w:val="16"/>
              </w:rPr>
              <w:t>neral Manager)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HÜSEYİN DURMAZ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ABDULLAH YALÇIN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ŞAHİN UĞUR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RAMAZAN KUMBUL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HALİL AYGAR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BEKİR GÜRCÜ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HÜSEYİN KALAYCI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0 312 468 99 51-52-53-54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0 312 468 99 55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</w:t>
            </w:r>
            <w:r>
              <w:rPr>
                <w:rFonts w:ascii="Arial" w:hAnsi="Arial"/>
                <w:b/>
                <w:color w:val="000000"/>
                <w:sz w:val="16"/>
              </w:rPr>
              <w:t>mile)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E7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63.000.000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E7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76E7D">
      <w:pPr>
        <w:pStyle w:val="BodyText"/>
        <w:rPr>
          <w:sz w:val="16"/>
        </w:rPr>
      </w:pPr>
      <w:r>
        <w:rPr>
          <w:sz w:val="16"/>
        </w:rPr>
        <w:t xml:space="preserve"> </w:t>
      </w:r>
    </w:p>
    <w:p w:rsidR="00000000" w:rsidRDefault="00676E7D">
      <w:pPr>
        <w:rPr>
          <w:rFonts w:ascii="Arial" w:hAnsi="Arial"/>
          <w:sz w:val="16"/>
        </w:rPr>
      </w:pPr>
    </w:p>
    <w:tbl>
      <w:tblPr>
        <w:tblW w:w="0" w:type="auto"/>
        <w:tblInd w:w="88" w:type="dxa"/>
        <w:tblLayout w:type="fixed"/>
        <w:tblLook w:val="0000" w:firstRow="0" w:lastRow="0" w:firstColumn="0" w:lastColumn="0" w:noHBand="0" w:noVBand="0"/>
      </w:tblPr>
      <w:tblGrid>
        <w:gridCol w:w="871"/>
        <w:gridCol w:w="1853"/>
        <w:gridCol w:w="1961"/>
        <w:gridCol w:w="603"/>
        <w:gridCol w:w="853"/>
        <w:gridCol w:w="194"/>
        <w:gridCol w:w="1184"/>
        <w:gridCol w:w="1378"/>
        <w:gridCol w:w="1220"/>
        <w:gridCol w:w="158"/>
        <w:gridCol w:w="1098"/>
        <w:gridCol w:w="1424"/>
        <w:gridCol w:w="1440"/>
        <w:gridCol w:w="1044"/>
        <w:gridCol w:w="1300"/>
        <w:gridCol w:w="1098"/>
        <w:gridCol w:w="1098"/>
        <w:gridCol w:w="950"/>
        <w:gridCol w:w="2156"/>
        <w:gridCol w:w="1300"/>
        <w:gridCol w:w="86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2"/>
          <w:wBefore w:w="871" w:type="dxa"/>
          <w:wAfter w:w="13931" w:type="dxa"/>
          <w:cantSplit/>
        </w:trPr>
        <w:tc>
          <w:tcPr>
            <w:tcW w:w="4417" w:type="dxa"/>
            <w:gridSpan w:val="3"/>
          </w:tcPr>
          <w:p w:rsidR="00000000" w:rsidRDefault="00676E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</w:t>
            </w:r>
            <w:r>
              <w:rPr>
                <w:rFonts w:ascii="Arial" w:hAnsi="Arial"/>
                <w:sz w:val="16"/>
              </w:rPr>
              <w:t>2004 tarihi itibariyle portföyünde bulunan menkul kıymetlerin  sektörel dağılımı aşağıda verilmiştir.</w:t>
            </w:r>
          </w:p>
        </w:tc>
        <w:tc>
          <w:tcPr>
            <w:tcW w:w="1047" w:type="dxa"/>
            <w:gridSpan w:val="2"/>
          </w:tcPr>
          <w:p w:rsidR="00000000" w:rsidRDefault="00676E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  <w:gridSpan w:val="3"/>
          </w:tcPr>
          <w:p w:rsidR="00000000" w:rsidRDefault="00676E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31.12.2004 is shown below in 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50"/>
        </w:trPr>
        <w:tc>
          <w:tcPr>
            <w:tcW w:w="18777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ATAKULE GAYRİMENKUL YATIRIM ORTAKLIĞI A.Ş. PORTFÖY</w:t>
            </w:r>
            <w:r>
              <w:rPr>
                <w:rFonts w:ascii="Arial" w:hAnsi="Arial"/>
                <w:sz w:val="16"/>
                <w:lang w:val="tr-TR"/>
              </w:rPr>
              <w:t xml:space="preserve"> TABLOSU(KESİNLEŞEN)</w:t>
            </w:r>
          </w:p>
        </w:tc>
        <w:tc>
          <w:tcPr>
            <w:tcW w:w="31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Tablo Tarihi: (date of schedule)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31.12.04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05"/>
        </w:trPr>
        <w:tc>
          <w:tcPr>
            <w:tcW w:w="18777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THE SCHEDULE OF PORTFOLIO VALUE AND NET ACTİVE VALUE (FİNAL TABLE)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3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(YTL)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40"/>
        </w:trPr>
        <w:tc>
          <w:tcPr>
            <w:tcW w:w="27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GAYRİMENKULLER, GAYRİMENKUL PROJELERİ, GAYRİMENKULE DAYALI HAKLAR (KINDS OF ASS</w:t>
            </w:r>
            <w:r>
              <w:rPr>
                <w:rFonts w:ascii="Arial" w:hAnsi="Arial"/>
                <w:sz w:val="16"/>
                <w:lang w:val="tr-TR"/>
              </w:rPr>
              <w:t>ETS IN PORTFOLIO)</w:t>
            </w:r>
          </w:p>
        </w:tc>
        <w:tc>
          <w:tcPr>
            <w:tcW w:w="19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Yeri ve Özellikleri  (Information of properties)</w:t>
            </w:r>
          </w:p>
        </w:tc>
        <w:tc>
          <w:tcPr>
            <w:tcW w:w="14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Alış Tarihi (Date of purchasing)</w:t>
            </w:r>
          </w:p>
        </w:tc>
        <w:tc>
          <w:tcPr>
            <w:tcW w:w="13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Alış Maliyeti (Purchasing Cost)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Alış Ekspertiz Tarihi (Purchasing date of expert)</w:t>
            </w:r>
          </w:p>
        </w:tc>
        <w:tc>
          <w:tcPr>
            <w:tcW w:w="13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Alış Ekspertiz Değeri (Purchasing expert value)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Ekspertiz Tarihi (Date of </w:t>
            </w:r>
            <w:r>
              <w:rPr>
                <w:rFonts w:ascii="Arial" w:hAnsi="Arial"/>
                <w:sz w:val="16"/>
                <w:lang w:val="tr-TR"/>
              </w:rPr>
              <w:t>expert report)</w:t>
            </w:r>
          </w:p>
        </w:tc>
        <w:tc>
          <w:tcPr>
            <w:tcW w:w="14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(2)Ekspertiz Değeri (Expert value)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Portföy Değeri (Portfolio value)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Toplam Port. Değ. Oranı (Rate of total portfolio value)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Sigorta Değeri (Insurance value)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Kira Ekspertiz Tarihi (Date of Rental expert  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Kira Ekspertiz Değeri (Value of Renta</w:t>
            </w:r>
            <w:r>
              <w:rPr>
                <w:rFonts w:ascii="Arial" w:hAnsi="Arial"/>
                <w:sz w:val="16"/>
                <w:lang w:val="tr-TR"/>
              </w:rPr>
              <w:t>l expert)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Kira Bedeli  (Rent Value)</w:t>
            </w:r>
          </w:p>
        </w:tc>
        <w:tc>
          <w:tcPr>
            <w:tcW w:w="21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Kiracı (Renter)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Kira Başlangıç Dönemi (Rent period of time)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Kira Süresi (Period of the rent)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Arsalar ve Araziler (Plots)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Binalar (Buildings)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98.935.000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95,70%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8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lastRenderedPageBreak/>
              <w:t>ATAKULE ALIŞVERİŞ MERKEZİ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ALIŞVERİŞ MERKEZİ            PAFTA NO:71530A                              ADA NO:13583                            PARSEL NO: 2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25.08.00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25.991.586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17.06.00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26.000.000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31.12.04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49.420.000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49.420.000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47,80%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18.655.000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31.12.0</w:t>
            </w:r>
            <w:r>
              <w:rPr>
                <w:rFonts w:ascii="Arial" w:hAnsi="Arial"/>
                <w:sz w:val="16"/>
                <w:lang w:val="tr-TR"/>
              </w:rPr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279.900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308.831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50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OBAKÖY İŞ MERKEZİ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İŞ MERKEZİ                     PAFTA NO:487                              ADA NO:2937                            PARSEL NO: 45-46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31.08.00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6.696.000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04.03.00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6.696.000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22.12.04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13.870.000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13.870.000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13,42%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10.000.000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22.12.04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87.010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117.824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50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ALDİN OTEL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OTEL                               PAFTA NO:39                                                         PARSEL NO: 1047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20.12.00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4.000.000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21.07.00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3.717.000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27.12.04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10.345.000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10.345.000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10,01%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7.000.000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27.12.04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54.000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264.886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HCI OTEL İŞLETMECİLİĞİ VE TUR. YAT. A.Ş.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(1) 07.02.2002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 YIL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2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HAŞİM İŞCAN İŞ MERKEZİ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İŞ MERKEZİ                                                   ADA NO:8989                         </w:t>
            </w:r>
            <w:r>
              <w:rPr>
                <w:rFonts w:ascii="Arial" w:hAnsi="Arial"/>
                <w:sz w:val="16"/>
                <w:lang w:val="tr-TR"/>
              </w:rPr>
              <w:t xml:space="preserve">   PARSEL NO: 16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25.06.01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6.000.000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31.03.01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6.000.000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28.12.04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8.380.000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8.380.000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8,11%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6.000.000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28.12.04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44.800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51.170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8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BAHÇELİEVLER HİZMET BİNASI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ŞUBE LOKALİ                     PAFTA NO:296                            </w:t>
            </w:r>
            <w:r>
              <w:rPr>
                <w:rFonts w:ascii="Arial" w:hAnsi="Arial"/>
                <w:sz w:val="16"/>
                <w:lang w:val="tr-TR"/>
              </w:rPr>
              <w:t xml:space="preserve">  ADA NO:1575                            PARSEL NO: 14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12.11.01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4.000.000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06.11.01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4.000.000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27.12.04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4.735.000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4.735.000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4,58%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2.000.000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27.12.04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42.500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54.692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T. VAKIFLAR BANKASI T.A.O. BAHÇELİEVLER ŞUBESİ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01.12.2001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 YIL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8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BEYAZIT HİZMET BİNASI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ŞUBE LO</w:t>
            </w:r>
            <w:r>
              <w:rPr>
                <w:rFonts w:ascii="Arial" w:hAnsi="Arial"/>
                <w:sz w:val="16"/>
                <w:lang w:val="tr-TR"/>
              </w:rPr>
              <w:t>KALİ                     PAFTA NO:116                              ADA NO:2363                            PARSEL NO: 25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31.12.03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2.350.000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22.12.03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2.570.000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20.12.04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2.650.000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2.650.000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2,56%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500.000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20.12.04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21.650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22.000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T. VAKIFLAR BANKASI T.A.O. BEYAZ</w:t>
            </w:r>
            <w:r>
              <w:rPr>
                <w:rFonts w:ascii="Arial" w:hAnsi="Arial"/>
                <w:sz w:val="16"/>
                <w:lang w:val="tr-TR"/>
              </w:rPr>
              <w:t>IT ŞUBESİ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01.01.2004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10 YIL 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8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SİRKECİ HİZMET BİNASI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ŞUBE LOKALİ                     PAFTA NO:27                              ADA NO:419                            PARSEL NO: 3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31.12.03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2.500.000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22.12.03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2.670.000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20.12.04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2.800.000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2.800.000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2,71%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500.000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20.12.04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21.500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22.000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T. VAKIFLAR BANKASI T.A.O. SİRKECİ ŞUBESİ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01.01.2004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 YIL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8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(8)KARŞIYAKA HİZMET BİNASI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ŞUBE LOKALİ                     PAFTA NO:19                              ADA NO:62                            PARSEL NO:47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31.12.04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2.985.000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</w:t>
            </w:r>
            <w:r>
              <w:rPr>
                <w:rFonts w:ascii="Arial" w:hAnsi="Arial"/>
                <w:sz w:val="16"/>
                <w:lang w:val="tr-TR"/>
              </w:rPr>
              <w:t>.12.04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2.985.000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27.12.04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2.985.000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2.985.000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2,89%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27.12.04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25.000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T. VAKIFLAR BANKASI T.A.O. KARŞIYAKA ŞUBESİ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01.01.2005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 YIL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8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lastRenderedPageBreak/>
              <w:t>(8)SUADİYE HİZMET BİNASI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ŞUBE LOKALİ                     PAFTA NO:106                              ADA NO:1249             </w:t>
            </w:r>
            <w:r>
              <w:rPr>
                <w:rFonts w:ascii="Arial" w:hAnsi="Arial"/>
                <w:sz w:val="16"/>
                <w:lang w:val="tr-TR"/>
              </w:rPr>
              <w:t xml:space="preserve">               PARSEL NO: 43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31.12.04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2.500.000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27.12.04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2.500.000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27.12.04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2.500.000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2.500.000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2,42%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27.12.04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20.000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T. VAKIFLAR BANKASI T.A.O. SUADİYE ŞUBESİ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01.01.2005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 YIL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8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(8)KARTAL HİZMET BİNASI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ŞUBE LOKALİ                     PAFTA NO:45        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 ADA NO:1177                            PARSEL NO: 79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31.12.04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1.250.000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27.12.04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1.250.000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27.12.04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1.250.000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1.250.000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1,21%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27.12.04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11.500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T. VAKIFLAR BANKASI T.A.O. KARTAL ŞUBESİ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01.01.2005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 YIL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Diğer Gayrimenkuller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Gayrimenkul Projeleri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Gayrimenkule Dayalı Haklar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4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GAYRİMENKULLER TOPLAMI (TOTAL VALUE OF BUILDINGS)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98.935.000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95,70%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0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40"/>
        </w:trPr>
        <w:tc>
          <w:tcPr>
            <w:tcW w:w="27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İŞTİRAKLER (PARTNERSHIPS)</w:t>
            </w:r>
          </w:p>
        </w:tc>
        <w:tc>
          <w:tcPr>
            <w:tcW w:w="19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Faaliyet Konusu</w:t>
            </w:r>
          </w:p>
        </w:tc>
        <w:tc>
          <w:tcPr>
            <w:tcW w:w="14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Alış Tarihi</w:t>
            </w:r>
          </w:p>
        </w:tc>
        <w:tc>
          <w:tcPr>
            <w:tcW w:w="13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Alış Maliyeti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Portföy Değeri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Toplam Port. Değ. Oranı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4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İŞTİRAKLER TOPLAMI (TOTAL VALUE OF PARTNERSHIPS)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6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6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6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6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6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40"/>
        </w:trPr>
        <w:tc>
          <w:tcPr>
            <w:tcW w:w="27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PARA VE SERMAYE PİYASASI ARAÇLARI TOPLAMI (TOTAL OF CAPITALS)</w:t>
            </w:r>
          </w:p>
        </w:tc>
        <w:tc>
          <w:tcPr>
            <w:tcW w:w="19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Para Birimi (Unit of money)</w:t>
            </w:r>
          </w:p>
        </w:tc>
        <w:tc>
          <w:tcPr>
            <w:tcW w:w="14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Alış Tarihi Date of </w:t>
            </w:r>
            <w:r>
              <w:rPr>
                <w:rFonts w:ascii="Arial" w:hAnsi="Arial"/>
                <w:sz w:val="16"/>
                <w:lang w:val="tr-TR"/>
              </w:rPr>
              <w:t>prchasing)</w:t>
            </w:r>
          </w:p>
        </w:tc>
        <w:tc>
          <w:tcPr>
            <w:tcW w:w="13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Alış Maliyeti (Cost of purchasing)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Miktarı (Quantity)</w:t>
            </w:r>
          </w:p>
        </w:tc>
        <w:tc>
          <w:tcPr>
            <w:tcW w:w="13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Bileşik Faiz Oranı (Compound interest rate)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Vade (Date of maturity)</w:t>
            </w:r>
          </w:p>
        </w:tc>
        <w:tc>
          <w:tcPr>
            <w:tcW w:w="14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Birim Değeri (TL) unit value)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Portföy Değeri (YTL) (Portfolio value)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Toplam Port. Değ. Oranı (Total rate of portfolio value</w:t>
            </w:r>
            <w:r>
              <w:rPr>
                <w:rFonts w:ascii="Arial" w:hAnsi="Arial"/>
                <w:sz w:val="16"/>
                <w:lang w:val="tr-TR"/>
              </w:rPr>
              <w:t xml:space="preserve">)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Hisse Senedi (Stocks and shares)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Tahvil ve Bonolar(Bonds)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2.337.308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2,26%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TRT240805T17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TL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08.03.04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154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154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24,75%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24.08.05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73.416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183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TRB090205T12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TL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07.07.0</w:t>
            </w:r>
            <w:r>
              <w:rPr>
                <w:rFonts w:ascii="Arial" w:hAnsi="Arial"/>
                <w:sz w:val="16"/>
                <w:lang w:val="tr-TR"/>
              </w:rPr>
              <w:t>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93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93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25,41%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09.02.05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86.874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TRT060705T10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TL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16.06.04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724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724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29,00%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06.07.05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76.576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832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TRT051005T16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TL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11.08.04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592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592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26,35%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05.10.05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76.733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647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TRT120406T14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TL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22.09.04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449.858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449.858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28,54%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12.04.06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69.224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480.320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0,46%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TRT230305T13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TL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17.03.04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52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24,25%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23.03.05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80.226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TRT270405T18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TL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07.04.04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83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83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22,90%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27.04.05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80.545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TRT270405T18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TL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07.04.04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496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496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22,90%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27.04.05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80.545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577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TRT240</w:t>
            </w:r>
            <w:r>
              <w:rPr>
                <w:rFonts w:ascii="Arial" w:hAnsi="Arial"/>
                <w:sz w:val="16"/>
                <w:lang w:val="tr-TR"/>
              </w:rPr>
              <w:t>506T18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TL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10.11.04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481.260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481.260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24,55%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24.05.06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72.640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495.759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0,48%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TRT240506T18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TL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10.11.04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418.525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418.525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24,55%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24.05.06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72.640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431.134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0,42%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TRB280905T12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TL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10.11.04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900.011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900.011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23,30%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28.09.05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82.950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927.594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0,90%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5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</w:t>
            </w:r>
            <w:r>
              <w:rPr>
                <w:rFonts w:ascii="Arial" w:hAnsi="Arial"/>
                <w:sz w:val="16"/>
                <w:lang w:val="tr-TR"/>
              </w:rPr>
              <w:t>atırım Fonları (Investment Funds)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1.108.383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1,07%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 TİPİ LİKİT FON (6.FON)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TL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MUHTELİF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67.535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31.12.04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1.049.485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1,02%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 TİPİ LİKİT FON (3.FON)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TL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MUHTELİF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1.509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31.12.04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58.898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0,06%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2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Vadeli / Vadesiz Döviz Tevdi</w:t>
            </w:r>
            <w:r>
              <w:rPr>
                <w:rFonts w:ascii="Arial" w:hAnsi="Arial"/>
                <w:sz w:val="16"/>
                <w:lang w:val="tr-TR"/>
              </w:rPr>
              <w:t>at (Foreign Exchage Time/Demand deposits)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1.002.585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0,97%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DOLAR(9.389$)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-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12.601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01.07.34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-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-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1,342100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12.601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EURO (173.327 €)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31.12.04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316.634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316.634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3,50%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01.04.05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1,826800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316.634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0,31%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EURO (63.998 €)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</w:t>
            </w:r>
            <w:r>
              <w:rPr>
                <w:rFonts w:ascii="Arial" w:hAnsi="Arial"/>
                <w:sz w:val="16"/>
                <w:lang w:val="tr-TR"/>
              </w:rPr>
              <w:t>1.12.04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116.912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116.912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3,00%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01.04.05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1,826800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116.912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0,11%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EURO (304.597 €)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31.12.04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556.438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556.438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3,25%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04.02.05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1,826800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556.438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0,54%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5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Vadeli TL Mevduat(TL Time deposit)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5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Ters Repo</w:t>
            </w:r>
            <w:r>
              <w:rPr>
                <w:rFonts w:ascii="Arial" w:hAnsi="Arial"/>
                <w:sz w:val="16"/>
                <w:lang w:val="tr-TR"/>
              </w:rPr>
              <w:t xml:space="preserve"> (Repurchasing agreement)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5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Borsa Para Piyasası (Stock Holders Market)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5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Diğer Para ve Sermaye Piyasası Araçları (Other capitals) 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51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PARA VE SERMAYE PİYASASI ARAÇLARI TOPLAMI (TOTAL OF CAPİTALS)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4.448.276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4,30%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40"/>
        </w:trPr>
        <w:tc>
          <w:tcPr>
            <w:tcW w:w="27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TOPLAM PORTFÖY DEĞERİ (TOTAL VALUE OF PORTFOLIO )</w:t>
            </w:r>
          </w:p>
        </w:tc>
        <w:tc>
          <w:tcPr>
            <w:tcW w:w="19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103.383.276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100,00%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50"/>
        </w:trPr>
        <w:tc>
          <w:tcPr>
            <w:tcW w:w="272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HAZIR DEĞERLER (Present values)</w:t>
            </w:r>
          </w:p>
        </w:tc>
        <w:tc>
          <w:tcPr>
            <w:tcW w:w="196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2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4.041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5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ALACAKLAR (Demands)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374.323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DİĞER AKTİFLER (Other assets) 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735.472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BORÇLAR (Debts)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788.820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NET AKTİF DEĞER (Net active value)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103.708.292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5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PAY SAYISI( BİN ADET) (Total number of shares)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63.000.000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5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PAYBAŞI NET AKTİF DEĞERİ (TL) (Net Active value per shares)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1,646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89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ORTAKLIK HİSSE SENEDİNİN İMKB SON SEANS AĞIRLIKLI ORTALAMA FİYATI(Averag</w:t>
            </w:r>
            <w:r>
              <w:rPr>
                <w:rFonts w:ascii="Arial" w:hAnsi="Arial"/>
                <w:sz w:val="16"/>
                <w:lang w:val="tr-TR"/>
              </w:rPr>
              <w:t>e value of shares in İstanbul Stock Exchange)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750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0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50"/>
        </w:trPr>
        <w:tc>
          <w:tcPr>
            <w:tcW w:w="272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DİĞER BİLGİLER (Other information)</w:t>
            </w:r>
          </w:p>
        </w:tc>
        <w:tc>
          <w:tcPr>
            <w:tcW w:w="196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2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5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5"/>
        </w:trPr>
        <w:tc>
          <w:tcPr>
            <w:tcW w:w="4685" w:type="dxa"/>
            <w:gridSpan w:val="3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Portföydeki Pro</w:t>
            </w:r>
            <w:r>
              <w:rPr>
                <w:rFonts w:ascii="Arial" w:hAnsi="Arial"/>
                <w:b/>
                <w:sz w:val="16"/>
                <w:lang w:val="tr-TR"/>
              </w:rPr>
              <w:t>jelere İlişkin Olarak Yıllar İtibariyle Planlanan Ödeme Tutarları :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2004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2005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2006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2007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2008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2009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2010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…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5"/>
        </w:trPr>
        <w:tc>
          <w:tcPr>
            <w:tcW w:w="4685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5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Alınan Kredilere İlişkin Açıklamalar :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Kredi Alınan Kuruluş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Para Birimi</w:t>
            </w:r>
          </w:p>
        </w:tc>
        <w:tc>
          <w:tcPr>
            <w:tcW w:w="283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Kredi Tutarı (</w:t>
            </w:r>
            <w:r>
              <w:rPr>
                <w:rFonts w:ascii="Arial" w:hAnsi="Arial"/>
                <w:sz w:val="16"/>
                <w:lang w:val="tr-TR"/>
              </w:rPr>
              <w:t>İlgili Para Birimi Cinsinden)</w:t>
            </w:r>
          </w:p>
        </w:tc>
        <w:tc>
          <w:tcPr>
            <w:tcW w:w="27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Kredi Tutarı     (YTL)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Vadesi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Faiz Oranı</w:t>
            </w:r>
          </w:p>
        </w:tc>
        <w:tc>
          <w:tcPr>
            <w:tcW w:w="11251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Açıklamalar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83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7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251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1883" w:type="dxa"/>
            <w:gridSpan w:val="19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Rehin, İpotek ve Teminatlara İlişkin Açıklamalar 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4048" w:type="dxa"/>
            <w:gridSpan w:val="21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TEMİNAT MEKTUBU: 308.485 TL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4048" w:type="dxa"/>
            <w:gridSpan w:val="21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TEMİNAT ÇEKİ: 49.500 TL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4048" w:type="dxa"/>
            <w:gridSpan w:val="21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ALACAK SENEDİ: 1.431.888 TL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4048" w:type="dxa"/>
            <w:gridSpan w:val="21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ALINAN İPOTEKLER: 1.214.5</w:t>
            </w:r>
            <w:r>
              <w:rPr>
                <w:rFonts w:ascii="Arial" w:hAnsi="Arial"/>
                <w:sz w:val="16"/>
                <w:lang w:val="tr-TR"/>
              </w:rPr>
              <w:t>00 TL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4048" w:type="dxa"/>
            <w:gridSpan w:val="21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ŞİRKET LEHİNE ÜZERİNE BLOKE KONULAN MEVDUAT: 1.006.222 USD DTH VE 80.000 USD EUROBOND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4048" w:type="dxa"/>
            <w:gridSpan w:val="21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AYRICA İŞ MERKEZLERİ KİRA TEMİNATI OLARAK ALINAN 237.325 VADELİ €, 9.389 VADESİZ $ DÖVİZ HESABI BULUNMAKTADIR.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4048" w:type="dxa"/>
            <w:gridSpan w:val="21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Bir Önceki Tabloya Göre Değişiklikler :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4048" w:type="dxa"/>
            <w:gridSpan w:val="21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4048" w:type="dxa"/>
            <w:gridSpan w:val="21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Ortakl</w:t>
            </w:r>
            <w:r>
              <w:rPr>
                <w:rFonts w:ascii="Arial" w:hAnsi="Arial"/>
                <w:b/>
                <w:sz w:val="16"/>
                <w:lang w:val="tr-TR"/>
              </w:rPr>
              <w:t>ığa Verilmiş Olan Ek Süreler ve Diğer Yasal Yükümlülüklere İlişkin Bilgiler :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0"/>
        </w:trPr>
        <w:tc>
          <w:tcPr>
            <w:tcW w:w="24048" w:type="dxa"/>
            <w:gridSpan w:val="2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2797" w:type="dxa"/>
            <w:gridSpan w:val="1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PORTFÖY SINIRLAMALARI KONTROLLERİ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5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2797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1. %50 Kontrolü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2797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ind w:firstLine="3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A) GAYRİMENKULLER, GAYRİMENKUL PROJELERİ VE GAYRİMENKULE D</w:t>
            </w:r>
            <w:r>
              <w:rPr>
                <w:rFonts w:ascii="Arial" w:hAnsi="Arial"/>
                <w:sz w:val="16"/>
                <w:lang w:val="tr-TR"/>
              </w:rPr>
              <w:t>AYALI HAKLAR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98.935.000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2797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ind w:firstLine="3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B) PARA VE SERMAYE PİYASASI ARAÇLARININ ÜÇ YILLIK GAYRİMENKUL ÖDEMELERİ İÇİN TUTULAN KISMI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2797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ind w:firstLine="3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C) GAYRİMENKULLER VE PARA VE SERMAYE PİYASASI ARAÇLARININ ÜÇ YILLIK GAYRİMENKUL ÖDEMELERİ İÇİN TUTULAN KISMI (A+B)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98.9</w:t>
            </w:r>
            <w:r>
              <w:rPr>
                <w:rFonts w:ascii="Arial" w:hAnsi="Arial"/>
                <w:sz w:val="16"/>
                <w:lang w:val="tr-TR"/>
              </w:rPr>
              <w:t>35.000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95,70%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2797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ind w:firstLine="3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D) İŞTİRAKLER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2797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ind w:firstLine="3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E) YATIRIM AMAÇLI TUTULAN PARA VE SERMAYE PİYASASI ARAÇLARI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4.448.276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2797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ind w:firstLine="3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F) İŞTİRAKLER VE YATIRIM AMAÇLI TUTULAN PARA VE SERMAYE PİYASASI ARAÇLARI (D+E)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4.448.276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4,30%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2797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ind w:firstLine="3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TOPLAM PORTFÖY DEĞERİ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103.383.276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2797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2. Mevduat Kontrolü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2797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ind w:firstLine="3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A) Vadeli / Vadesiz Döviz Tevdiat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1.002.585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2797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ind w:firstLine="3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B) Vadeli TL Mevduat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2797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ind w:firstLine="3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C) Toplam Yatırım Amaçlı Mevduat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1.002.585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0,97%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2797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ind w:firstLine="3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TOPLAM PORTFÖY DEĞERİ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103.383.276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2797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3. İştirak Sın</w:t>
            </w:r>
            <w:r>
              <w:rPr>
                <w:rFonts w:ascii="Arial" w:hAnsi="Arial"/>
                <w:b/>
                <w:sz w:val="16"/>
                <w:lang w:val="tr-TR"/>
              </w:rPr>
              <w:t>ırı Kontrolü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2797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ind w:firstLine="3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2797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ind w:firstLine="3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C) İştirakler Toplamı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2797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ind w:firstLine="3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TOPLAM PORTFÖY DEĞERİ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103.383.276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2797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4. Atıl tutulan Arsa / Arazi Sınırı Kontrolü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5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Alış Tarihi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Tablo Tarihi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Üç Yılı Geçmiş mi?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Portföy Değeri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ind w:firstLine="3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5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ind w:firstLine="3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Üç Yılı Geçenlerin Portföy Değeri Toplamı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9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ind w:firstLine="3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TOPLAM PORTFÖY DEĞERİ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103.383.276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5. Kredi Sınırı Kontrolü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ind w:firstLine="3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A) Kredi 1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9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76E7D">
            <w:pPr>
              <w:ind w:firstLine="3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D) Krediler Toplamı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0"/>
        </w:trPr>
        <w:tc>
          <w:tcPr>
            <w:tcW w:w="12797" w:type="dxa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ind w:firstLine="3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NET A</w:t>
            </w:r>
            <w:r>
              <w:rPr>
                <w:rFonts w:ascii="Arial" w:hAnsi="Arial"/>
                <w:sz w:val="16"/>
                <w:lang w:val="tr-TR"/>
              </w:rPr>
              <w:t>KTİF DEĞER (Net active value)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103.708.292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ind w:firstLine="360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ind w:firstLine="360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ind w:firstLine="360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(1)</w:t>
            </w:r>
          </w:p>
        </w:tc>
        <w:tc>
          <w:tcPr>
            <w:tcW w:w="16053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ALDİN OTELİN KİRA GELİRİ YILLIK 580.000 EURO OLUP, 3 AYLIK KİRA REESKONT DEĞERİ, (145.000 EURO, 31/12/2004 DÖVİZ ALIŞ KURU 1.826.800.-TLDEN 264.886 MİLYON TL)TLYE ÇEVRİLİP KİRA BEDELİ KOLONUNA EKLENMİŞTİR. KİRA ÖDEME ŞARTLARI İSE: YILLIK 580.000 EURON</w:t>
            </w:r>
            <w:r>
              <w:rPr>
                <w:rFonts w:ascii="Arial" w:hAnsi="Arial"/>
                <w:sz w:val="16"/>
                <w:lang w:val="tr-TR"/>
              </w:rPr>
              <w:t>UN %20'Sİ HAZİRAN 2004'DE, %40'I EYLÜL 2004'DE VE %40'I ARALIK 2004'DE TAHSİL EDİLMİŞTİR. ANCAK TURİZM SEKTÖRÜNDE YAŞANAN KRİZ SEBEBİYLE 2003 YILINDA KİRACIDAN GELEN TALEP ÜZERİNE, ŞİRKET YÖNETİM KURULU 22/05/2003 TARİH, 220-223 KARAR SAYILI TOPLANTISINDA,</w:t>
            </w:r>
            <w:r>
              <w:rPr>
                <w:rFonts w:ascii="Arial" w:hAnsi="Arial"/>
                <w:sz w:val="16"/>
                <w:lang w:val="tr-TR"/>
              </w:rPr>
              <w:t xml:space="preserve"> HAZİRAN 2003 AYINDAN TAHSİL EDİLECEK OLAN 580.000 €NUN %20'LİK KISMINA TEKABÜL EDEN 116.000 €'DAN 16.000 €NUN TAHSİL EDİLEREK KALAN 100.000€NUN 2004 VE 2005 YILLARININ EYLÜL VE ARALIK AYLARINA BÖLÜNEREK TAHSİL EDİLMESİNE KARAR VERİLMİŞTİR. BU MEBLAĞIN EYL</w:t>
            </w:r>
            <w:r>
              <w:rPr>
                <w:rFonts w:ascii="Arial" w:hAnsi="Arial"/>
                <w:sz w:val="16"/>
                <w:lang w:val="tr-TR"/>
              </w:rPr>
              <w:t xml:space="preserve">ÜL 2004 VE ARALIK 2004 AYLARINA TEKABÜL EDEN 50.000'€SU TAHSİL EDİLMİŞTİR. 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053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053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053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053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053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053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053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(2)</w:t>
            </w:r>
          </w:p>
        </w:tc>
        <w:tc>
          <w:tcPr>
            <w:tcW w:w="1385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 xml:space="preserve">GAYRİMENKULLERİN KDV HARİÇ EKSPERTİZ DEĞERLERİ ALINMIŞTIR. 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(3)</w:t>
            </w:r>
          </w:p>
        </w:tc>
        <w:tc>
          <w:tcPr>
            <w:tcW w:w="1385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>GAYRİMENKUL</w:t>
            </w:r>
            <w:r>
              <w:rPr>
                <w:rFonts w:ascii="Arial" w:hAnsi="Arial"/>
                <w:sz w:val="16"/>
                <w:lang w:val="tr-TR"/>
              </w:rPr>
              <w:t xml:space="preserve">LERİN KDV DAHİL EKSPERTİZ DEĞERLERİ  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7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ATAKULE ALIŞVERİŞ MERKEZİ</w:t>
            </w:r>
          </w:p>
        </w:tc>
        <w:tc>
          <w:tcPr>
            <w:tcW w:w="27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58.315.600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7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OBAKÖY İŞ MERKEZİ</w:t>
            </w:r>
          </w:p>
        </w:tc>
        <w:tc>
          <w:tcPr>
            <w:tcW w:w="27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16.366.600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7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ALDİN OTEL</w:t>
            </w:r>
          </w:p>
        </w:tc>
        <w:tc>
          <w:tcPr>
            <w:tcW w:w="27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12.207.100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7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HAŞİM İŞCAN İŞ MERKEZİ</w:t>
            </w:r>
          </w:p>
        </w:tc>
        <w:tc>
          <w:tcPr>
            <w:tcW w:w="27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9.888.400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7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BAHÇELİEVLER HİZMET BİNASI</w:t>
            </w:r>
          </w:p>
        </w:tc>
        <w:tc>
          <w:tcPr>
            <w:tcW w:w="27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5.587.300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7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BEYAZIT ŞUBE BİNASI</w:t>
            </w:r>
          </w:p>
        </w:tc>
        <w:tc>
          <w:tcPr>
            <w:tcW w:w="27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3.127.000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7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SİRKECİ ŞUBE BİNASI</w:t>
            </w:r>
          </w:p>
        </w:tc>
        <w:tc>
          <w:tcPr>
            <w:tcW w:w="27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3.304.000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7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KARŞIYAKA ŞUBE BİNASI</w:t>
            </w:r>
          </w:p>
        </w:tc>
        <w:tc>
          <w:tcPr>
            <w:tcW w:w="27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3.522.300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7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SUADİYE ŞUBE BİNASI</w:t>
            </w:r>
          </w:p>
        </w:tc>
        <w:tc>
          <w:tcPr>
            <w:tcW w:w="27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2.950.000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7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KARTAL ŞUBE BİNASI</w:t>
            </w:r>
          </w:p>
        </w:tc>
        <w:tc>
          <w:tcPr>
            <w:tcW w:w="27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1.475.000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(4)</w:t>
            </w:r>
          </w:p>
        </w:tc>
        <w:tc>
          <w:tcPr>
            <w:tcW w:w="1385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TABLOY</w:t>
            </w:r>
            <w:r>
              <w:rPr>
                <w:rFonts w:ascii="Arial" w:hAnsi="Arial"/>
                <w:sz w:val="16"/>
                <w:lang w:val="tr-TR"/>
              </w:rPr>
              <w:t>A ALDİN OTEL DIŞINDAKİ GAYRİMENKULLERİN 1 AYLIK KİRA BEDELLERİ EKLENMİŞTİR.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(5)</w:t>
            </w:r>
          </w:p>
        </w:tc>
        <w:tc>
          <w:tcPr>
            <w:tcW w:w="1385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M</w:t>
            </w:r>
            <w:r>
              <w:rPr>
                <w:rFonts w:ascii="Arial" w:hAnsi="Arial"/>
                <w:sz w:val="16"/>
                <w:vertAlign w:val="superscript"/>
                <w:lang w:val="tr-TR"/>
              </w:rPr>
              <w:t>2</w:t>
            </w:r>
            <w:r>
              <w:rPr>
                <w:rFonts w:ascii="Arial" w:hAnsi="Arial"/>
                <w:sz w:val="16"/>
                <w:lang w:val="tr-TR"/>
              </w:rPr>
              <w:t xml:space="preserve"> BİLGİLERİ EKLİ LİSTELERDEDİR.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(6)</w:t>
            </w:r>
          </w:p>
        </w:tc>
        <w:tc>
          <w:tcPr>
            <w:tcW w:w="138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GAYRİMENKULLER 31.12.2004 TARİHİNDE SATINALINMASI SEBEBİ İLE KİRA SÖZLEŞMELERİ 01.01.2005</w:t>
            </w:r>
            <w:r>
              <w:rPr>
                <w:rFonts w:ascii="Arial" w:hAnsi="Arial"/>
                <w:sz w:val="16"/>
                <w:lang w:val="tr-TR"/>
              </w:rPr>
              <w:t xml:space="preserve"> TARİHİNDEN İTİBAREN GEÇERLİ OLMAK ÜZERE İMZALANMIŞTIR. KARŞIYAKA ŞUBE HİZMET BİNASI İÇİN 25.000 YTL+KDV, SUADİYE ŞUBE HİZMET BİNASI İÇİN 20.000YTL+KDV, KARTAL ŞUBE HİZMET BİNASI İÇİN 11.500YTL+KDV AYLIK KİRA BEDELLERİ BELİRLENMİŞ VE 1 YILLIK PEŞİN TAHSİLA</w:t>
            </w:r>
            <w:r>
              <w:rPr>
                <w:rFonts w:ascii="Arial" w:hAnsi="Arial"/>
                <w:sz w:val="16"/>
                <w:lang w:val="tr-TR"/>
              </w:rPr>
              <w:t xml:space="preserve">T YAPILACAKTIR.    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06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857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(7)</w:t>
            </w:r>
          </w:p>
        </w:tc>
        <w:tc>
          <w:tcPr>
            <w:tcW w:w="13857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ŞİRKETE AİT 7 ADET GAYRİMENKULÜN EKSPERTİZ BEDELLERİ YENİ DEĞERLERİYLE DÜZELTİLEREK GÜNCELLENMİŞTİR.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3857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76E7D">
            <w:pPr>
              <w:rPr>
                <w:rFonts w:ascii="Arial" w:hAnsi="Arial"/>
                <w:sz w:val="16"/>
                <w:lang w:val="tr-TR"/>
              </w:rPr>
            </w:pPr>
          </w:p>
        </w:tc>
      </w:tr>
    </w:tbl>
    <w:p w:rsidR="00000000" w:rsidRDefault="00676E7D">
      <w:pPr>
        <w:rPr>
          <w:rFonts w:ascii="Arial" w:hAnsi="Arial"/>
          <w:sz w:val="16"/>
          <w:lang w:val="tr-TR"/>
        </w:rPr>
        <w:sectPr w:rsidR="00000000">
          <w:footerReference w:type="default" r:id="rId7"/>
          <w:pgSz w:w="11907" w:h="16840" w:code="9"/>
          <w:pgMar w:top="709" w:right="425" w:bottom="1247" w:left="448" w:header="720" w:footer="720" w:gutter="0"/>
          <w:pgNumType w:start="19"/>
          <w:cols w:space="720"/>
          <w:titlePg/>
        </w:sectPr>
      </w:pPr>
    </w:p>
    <w:p w:rsidR="00000000" w:rsidRDefault="00676E7D">
      <w:pPr>
        <w:rPr>
          <w:rFonts w:ascii="Arial" w:hAnsi="Arial"/>
          <w:color w:val="FF0000"/>
          <w:sz w:val="16"/>
          <w:lang w:val="tr-TR"/>
        </w:rPr>
      </w:pPr>
    </w:p>
    <w:p w:rsidR="00000000" w:rsidRDefault="00676E7D">
      <w:pPr>
        <w:rPr>
          <w:rFonts w:ascii="Arial" w:hAnsi="Arial"/>
          <w:color w:val="FF0000"/>
          <w:sz w:val="16"/>
          <w:lang w:val="tr-TR"/>
        </w:rPr>
      </w:pPr>
    </w:p>
    <w:p w:rsidR="00000000" w:rsidRDefault="00676E7D">
      <w:pPr>
        <w:rPr>
          <w:rFonts w:ascii="Arial" w:hAnsi="Arial"/>
          <w:color w:val="FF0000"/>
          <w:sz w:val="16"/>
          <w:lang w:val="tr-TR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6E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76E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6E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676E7D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  <w:r>
        <w:rPr>
          <w:rFonts w:ascii="Arial" w:hAnsi="Arial"/>
          <w:b/>
          <w:i/>
          <w:color w:val="FF0000"/>
          <w:sz w:val="16"/>
          <w:u w:val="single"/>
        </w:rPr>
        <w:t xml:space="preserve"> </w:t>
      </w:r>
    </w:p>
    <w:p w:rsidR="00000000" w:rsidRDefault="00676E7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E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76E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76E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E7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76E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76E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76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b/>
          <w:sz w:val="16"/>
          <w:u w:val="single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b/>
          <w:sz w:val="16"/>
          <w:u w:val="single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b/>
          <w:sz w:val="16"/>
          <w:u w:val="single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t xml:space="preserve">ŞİRKETİN SON DURUM İTİBARİYLE 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b/>
          <w:sz w:val="16"/>
          <w:u w:val="single"/>
          <w:lang w:val="fr-FR"/>
        </w:rPr>
      </w:pPr>
      <w:r>
        <w:rPr>
          <w:rFonts w:ascii="Arial" w:hAnsi="Arial"/>
          <w:b/>
          <w:sz w:val="16"/>
          <w:u w:val="single"/>
          <w:lang w:val="fr-FR"/>
        </w:rPr>
        <w:t>ORTAKLIK YAPISI VE SERMAYE DAĞILIMI: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center"/>
        <w:rPr>
          <w:rFonts w:ascii="Arial" w:hAnsi="Arial"/>
          <w:b/>
          <w:sz w:val="16"/>
          <w:lang w:val="fr-FR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caps/>
          <w:sz w:val="16"/>
        </w:rPr>
      </w:pPr>
      <w:r>
        <w:rPr>
          <w:rFonts w:ascii="Arial" w:hAnsi="Arial"/>
          <w:b/>
          <w:sz w:val="16"/>
        </w:rPr>
        <w:t xml:space="preserve">A) </w:t>
      </w:r>
      <w:r>
        <w:rPr>
          <w:rFonts w:ascii="Arial" w:hAnsi="Arial"/>
          <w:b/>
          <w:sz w:val="16"/>
        </w:rPr>
        <w:t xml:space="preserve"> </w:t>
      </w:r>
      <w:r>
        <w:rPr>
          <w:rFonts w:ascii="Arial" w:hAnsi="Arial"/>
          <w:b/>
          <w:caps/>
          <w:sz w:val="16"/>
        </w:rPr>
        <w:t xml:space="preserve">OrtaklIk sermayesİnİn veya toplam oy HaklarInIn 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i/>
          <w:caps/>
          <w:sz w:val="16"/>
        </w:rPr>
      </w:pPr>
      <w:r>
        <w:rPr>
          <w:rFonts w:ascii="Arial" w:hAnsi="Arial"/>
          <w:b/>
          <w:i/>
          <w:caps/>
          <w:sz w:val="16"/>
        </w:rPr>
        <w:t xml:space="preserve">en az %10'una sahİp gerçek ve tüzel kİşİ ortaklar 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i/>
          <w:caps/>
          <w:sz w:val="16"/>
        </w:rPr>
        <w:t>(AYRI ayrI),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290" w:type="dxa"/>
        <w:tblLayout w:type="fixed"/>
        <w:tblLook w:val="0000" w:firstRow="0" w:lastRow="0" w:firstColumn="0" w:lastColumn="0" w:noHBand="0" w:noVBand="0"/>
      </w:tblPr>
      <w:tblGrid>
        <w:gridCol w:w="4962"/>
        <w:gridCol w:w="2693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Lider Girişimci Vakıfbank Personeli Özel Sosyal </w:t>
            </w:r>
          </w:p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Güvenlik Hizm. Vakfı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>19.567.170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31,05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T. Vakıflar Bankası T.A.O. Memur Hizm. Emekli </w:t>
            </w:r>
          </w:p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 Sağlık Yardım San. Vakfı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7.389.900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11,73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b/>
                <w:sz w:val="16"/>
              </w:rPr>
              <w:t>TOPLAM (2)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26.957.070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42,78</w:t>
            </w:r>
          </w:p>
        </w:tc>
      </w:tr>
    </w:tbl>
    <w:p w:rsidR="00000000" w:rsidRDefault="00676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i/>
          <w:caps/>
          <w:sz w:val="16"/>
          <w:lang w:val="de-DE"/>
        </w:rPr>
      </w:pPr>
      <w:r>
        <w:rPr>
          <w:rFonts w:ascii="Arial" w:hAnsi="Arial"/>
          <w:b/>
          <w:sz w:val="16"/>
          <w:lang w:val="de-DE"/>
        </w:rPr>
        <w:t xml:space="preserve">B) </w:t>
      </w:r>
      <w:r>
        <w:rPr>
          <w:rFonts w:ascii="Arial" w:hAnsi="Arial"/>
          <w:sz w:val="16"/>
          <w:lang w:val="de-DE"/>
        </w:rPr>
        <w:t xml:space="preserve"> </w:t>
      </w:r>
      <w:r>
        <w:rPr>
          <w:rFonts w:ascii="Arial" w:hAnsi="Arial"/>
          <w:b/>
          <w:caps/>
          <w:sz w:val="16"/>
          <w:lang w:val="de-DE"/>
        </w:rPr>
        <w:t xml:space="preserve">OrtaklIk </w:t>
      </w:r>
      <w:r>
        <w:rPr>
          <w:rFonts w:ascii="Arial" w:hAnsi="Arial"/>
          <w:b/>
          <w:i/>
          <w:caps/>
          <w:sz w:val="16"/>
          <w:lang w:val="de-DE"/>
        </w:rPr>
        <w:t>yönetİm ve denet</w:t>
      </w:r>
      <w:r>
        <w:rPr>
          <w:rFonts w:ascii="Arial" w:hAnsi="Arial"/>
          <w:b/>
          <w:i/>
          <w:caps/>
          <w:sz w:val="16"/>
          <w:lang w:val="de-DE"/>
        </w:rPr>
        <w:t xml:space="preserve">İm organlarInda 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  <w:lang w:val="de-DE"/>
        </w:rPr>
      </w:pPr>
      <w:r>
        <w:rPr>
          <w:rFonts w:ascii="Arial" w:hAnsi="Arial"/>
          <w:b/>
          <w:i/>
          <w:caps/>
          <w:sz w:val="16"/>
          <w:lang w:val="de-DE"/>
        </w:rPr>
        <w:t>görevlİ pay sahİbİ kİşİler (ayrI ayrI)</w:t>
      </w:r>
      <w:r>
        <w:rPr>
          <w:rFonts w:ascii="Arial" w:hAnsi="Arial"/>
          <w:b/>
          <w:caps/>
          <w:sz w:val="16"/>
          <w:lang w:val="de-DE"/>
        </w:rPr>
        <w:t>,</w:t>
      </w:r>
      <w:r>
        <w:rPr>
          <w:rFonts w:ascii="Arial" w:hAnsi="Arial"/>
          <w:sz w:val="16"/>
          <w:lang w:val="de-DE"/>
        </w:rPr>
        <w:t xml:space="preserve"> 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  <w:lang w:val="de-DE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  <w:lang w:val="de-DE"/>
        </w:rPr>
      </w:pPr>
    </w:p>
    <w:tbl>
      <w:tblPr>
        <w:tblW w:w="0" w:type="auto"/>
        <w:tblInd w:w="-290" w:type="dxa"/>
        <w:tblLayout w:type="fixed"/>
        <w:tblLook w:val="0000" w:firstRow="0" w:lastRow="0" w:firstColumn="0" w:lastColumn="0" w:noHBand="0" w:noVBand="0"/>
      </w:tblPr>
      <w:tblGrid>
        <w:gridCol w:w="4253"/>
        <w:gridCol w:w="2694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i/>
          <w:caps/>
          <w:sz w:val="16"/>
          <w:lang w:val="de-DE"/>
        </w:rPr>
      </w:pPr>
      <w:r>
        <w:rPr>
          <w:rFonts w:ascii="Arial" w:hAnsi="Arial"/>
          <w:b/>
          <w:sz w:val="16"/>
          <w:lang w:val="de-DE"/>
        </w:rPr>
        <w:t xml:space="preserve">C) </w:t>
      </w:r>
      <w:r>
        <w:rPr>
          <w:rFonts w:ascii="Arial" w:hAnsi="Arial"/>
          <w:sz w:val="16"/>
          <w:lang w:val="de-DE"/>
        </w:rPr>
        <w:t xml:space="preserve"> </w:t>
      </w:r>
      <w:r>
        <w:rPr>
          <w:rFonts w:ascii="Arial" w:hAnsi="Arial"/>
          <w:b/>
          <w:caps/>
          <w:sz w:val="16"/>
          <w:lang w:val="de-DE"/>
        </w:rPr>
        <w:t xml:space="preserve">OrtaklIk </w:t>
      </w:r>
      <w:r>
        <w:rPr>
          <w:rFonts w:ascii="Arial" w:hAnsi="Arial"/>
          <w:b/>
          <w:i/>
          <w:caps/>
          <w:sz w:val="16"/>
          <w:lang w:val="de-DE"/>
        </w:rPr>
        <w:t xml:space="preserve">genel müdür, genel müdür yardImcIsI, 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i/>
          <w:caps/>
          <w:sz w:val="16"/>
          <w:lang w:val="de-DE"/>
        </w:rPr>
      </w:pPr>
      <w:r>
        <w:rPr>
          <w:rFonts w:ascii="Arial" w:hAnsi="Arial"/>
          <w:b/>
          <w:i/>
          <w:caps/>
          <w:sz w:val="16"/>
          <w:lang w:val="de-DE"/>
        </w:rPr>
        <w:t>bölüm  müdürü yada benzer yetkİ ve sorumluluk veren</w:t>
      </w:r>
      <w:r>
        <w:rPr>
          <w:rFonts w:ascii="Arial" w:hAnsi="Arial"/>
          <w:b/>
          <w:i/>
          <w:caps/>
          <w:sz w:val="16"/>
          <w:lang w:val="de-DE"/>
        </w:rPr>
        <w:t xml:space="preserve"> 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  <w:lang w:val="de-DE"/>
        </w:rPr>
      </w:pPr>
      <w:r>
        <w:rPr>
          <w:rFonts w:ascii="Arial" w:hAnsi="Arial"/>
          <w:b/>
          <w:i/>
          <w:caps/>
          <w:sz w:val="16"/>
          <w:lang w:val="de-DE"/>
        </w:rPr>
        <w:t>dİğer unvanlara sahİp yönetİcİlerİ (AYRI AYRI)</w:t>
      </w:r>
      <w:r>
        <w:rPr>
          <w:rFonts w:ascii="Arial" w:hAnsi="Arial"/>
          <w:b/>
          <w:caps/>
          <w:sz w:val="16"/>
          <w:lang w:val="de-DE"/>
        </w:rPr>
        <w:t>,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de-DE"/>
        </w:rPr>
      </w:pPr>
    </w:p>
    <w:tbl>
      <w:tblPr>
        <w:tblW w:w="0" w:type="auto"/>
        <w:tblInd w:w="-290" w:type="dxa"/>
        <w:tblLayout w:type="fixed"/>
        <w:tblLook w:val="0000" w:firstRow="0" w:lastRow="0" w:firstColumn="0" w:lastColumn="0" w:noHBand="0" w:noVBand="0"/>
      </w:tblPr>
      <w:tblGrid>
        <w:gridCol w:w="4253"/>
        <w:gridCol w:w="2694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>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1- Abdullah YALÇIN </w:t>
            </w:r>
            <w:r>
              <w:rPr>
                <w:rFonts w:ascii="Arial" w:hAnsi="Arial"/>
                <w:sz w:val="16"/>
              </w:rPr>
              <w:t>Genel Müdür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2- Mecit GÜLER </w:t>
            </w:r>
            <w:r>
              <w:rPr>
                <w:rFonts w:ascii="Arial" w:hAnsi="Arial"/>
                <w:sz w:val="16"/>
              </w:rPr>
              <w:t>Genel Müdür Yardımcısı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3- A.Şükrü KOÇ </w:t>
            </w:r>
            <w:r>
              <w:rPr>
                <w:rFonts w:ascii="Arial" w:hAnsi="Arial"/>
                <w:sz w:val="16"/>
              </w:rPr>
              <w:t xml:space="preserve"> Genel Müdür Yardımcısı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9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4- Nilgün ERCAN </w:t>
            </w:r>
            <w:r>
              <w:rPr>
                <w:rFonts w:ascii="Arial" w:hAnsi="Arial"/>
                <w:sz w:val="16"/>
              </w:rPr>
              <w:t>Muhasebe Müdür Yardımcısı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9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5- Esra BÜYÜKTEMİZ </w:t>
            </w:r>
            <w:r>
              <w:rPr>
                <w:rFonts w:ascii="Arial" w:hAnsi="Arial"/>
                <w:sz w:val="16"/>
              </w:rPr>
              <w:t>Avukat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 xml:space="preserve">6- Ebru KARADAŞ </w:t>
            </w:r>
            <w:r>
              <w:rPr>
                <w:rFonts w:ascii="Arial" w:hAnsi="Arial"/>
                <w:sz w:val="16"/>
                <w:lang w:val="de-DE"/>
              </w:rPr>
              <w:t xml:space="preserve"> Uzman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76E7D">
      <w:pPr>
        <w:tabs>
          <w:tab w:val="left" w:pos="0"/>
          <w:tab w:val="left" w:pos="142"/>
          <w:tab w:val="left" w:pos="284"/>
          <w:tab w:val="left" w:pos="567"/>
          <w:tab w:val="left" w:pos="993"/>
          <w:tab w:val="center" w:pos="1985"/>
          <w:tab w:val="left" w:pos="8313"/>
        </w:tabs>
        <w:ind w:left="-851" w:right="91"/>
        <w:rPr>
          <w:rFonts w:ascii="Arial" w:hAnsi="Arial"/>
          <w:b/>
          <w:sz w:val="16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aps/>
          <w:sz w:val="16"/>
        </w:rPr>
      </w:pPr>
      <w:r>
        <w:rPr>
          <w:rFonts w:ascii="Arial" w:hAnsi="Arial"/>
          <w:b/>
          <w:sz w:val="16"/>
        </w:rPr>
        <w:t xml:space="preserve">D) </w:t>
      </w:r>
      <w:r>
        <w:rPr>
          <w:rFonts w:ascii="Arial" w:hAnsi="Arial"/>
          <w:sz w:val="16"/>
        </w:rPr>
        <w:t xml:space="preserve"> (</w:t>
      </w:r>
      <w:r>
        <w:rPr>
          <w:rFonts w:ascii="Arial" w:hAnsi="Arial"/>
          <w:b/>
          <w:sz w:val="16"/>
        </w:rPr>
        <w:t>A)</w:t>
      </w:r>
      <w:r>
        <w:rPr>
          <w:rFonts w:ascii="Arial" w:hAnsi="Arial"/>
          <w:b/>
          <w:caps/>
          <w:sz w:val="16"/>
        </w:rPr>
        <w:t>, (B) VE (C)  ALT BAŞLIKLARINDA belİrtİlen hİssedarlar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aps/>
          <w:sz w:val="16"/>
        </w:rPr>
      </w:pPr>
      <w:r>
        <w:rPr>
          <w:rFonts w:ascii="Arial" w:hAnsi="Arial"/>
          <w:b/>
          <w:caps/>
          <w:sz w:val="16"/>
        </w:rPr>
        <w:t xml:space="preserve">İle </w:t>
      </w:r>
      <w:r>
        <w:rPr>
          <w:rFonts w:ascii="Arial" w:hAnsi="Arial"/>
          <w:b/>
          <w:i/>
          <w:caps/>
          <w:sz w:val="16"/>
        </w:rPr>
        <w:t>bİrİncİ derecedeN akraba</w:t>
      </w:r>
      <w:r>
        <w:rPr>
          <w:rFonts w:ascii="Arial" w:hAnsi="Arial"/>
          <w:b/>
          <w:i/>
          <w:caps/>
          <w:sz w:val="16"/>
        </w:rPr>
        <w:t>lIk</w:t>
      </w:r>
      <w:r>
        <w:rPr>
          <w:rFonts w:ascii="Arial" w:hAnsi="Arial"/>
          <w:b/>
          <w:caps/>
          <w:sz w:val="16"/>
        </w:rPr>
        <w:t xml:space="preserve"> İlİşkİsİ bulunan PAY SAHİBİ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caps/>
          <w:sz w:val="16"/>
        </w:rPr>
        <w:t>kİşİler (aYRI aYRI),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290" w:type="dxa"/>
        <w:tblLayout w:type="fixed"/>
        <w:tblLook w:val="0000" w:firstRow="0" w:lastRow="0" w:firstColumn="0" w:lastColumn="0" w:noHBand="0" w:noVBand="0"/>
      </w:tblPr>
      <w:tblGrid>
        <w:gridCol w:w="4253"/>
        <w:gridCol w:w="2694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aps/>
          <w:sz w:val="16"/>
        </w:rPr>
      </w:pPr>
      <w:r>
        <w:rPr>
          <w:rFonts w:ascii="Arial" w:hAnsi="Arial"/>
          <w:b/>
          <w:sz w:val="16"/>
        </w:rPr>
        <w:t xml:space="preserve">E) 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b/>
          <w:caps/>
          <w:sz w:val="16"/>
        </w:rPr>
        <w:t xml:space="preserve">Sermaye yada toplam oy hakkI İçİnde %10'dan az paya 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i/>
          <w:caps/>
          <w:sz w:val="16"/>
        </w:rPr>
      </w:pPr>
      <w:r>
        <w:rPr>
          <w:rFonts w:ascii="Arial" w:hAnsi="Arial"/>
          <w:b/>
          <w:caps/>
          <w:sz w:val="16"/>
        </w:rPr>
        <w:t xml:space="preserve">sahİp olmakla bİrlİkte, (A) ALT BAŞLIĞINDA </w:t>
      </w:r>
      <w:r>
        <w:rPr>
          <w:rFonts w:ascii="Arial" w:hAnsi="Arial"/>
          <w:b/>
          <w:i/>
          <w:caps/>
          <w:sz w:val="16"/>
        </w:rPr>
        <w:t xml:space="preserve">belİrtİlen 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i/>
          <w:caps/>
          <w:sz w:val="16"/>
        </w:rPr>
      </w:pPr>
      <w:r>
        <w:rPr>
          <w:rFonts w:ascii="Arial" w:hAnsi="Arial"/>
          <w:b/>
          <w:i/>
          <w:caps/>
          <w:sz w:val="16"/>
        </w:rPr>
        <w:t xml:space="preserve">tüzel kİşİ </w:t>
      </w:r>
      <w:r>
        <w:rPr>
          <w:rFonts w:ascii="Arial" w:hAnsi="Arial"/>
          <w:b/>
          <w:i/>
          <w:caps/>
          <w:sz w:val="16"/>
        </w:rPr>
        <w:t xml:space="preserve">ortaklar İle aynI holdİng, grup yada topluluk 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i/>
          <w:caps/>
          <w:sz w:val="16"/>
        </w:rPr>
        <w:t>bünyesİnde bulunan tüzel kİşİ</w:t>
      </w:r>
      <w:r>
        <w:rPr>
          <w:rFonts w:ascii="Arial" w:hAnsi="Arial"/>
          <w:b/>
          <w:caps/>
          <w:sz w:val="16"/>
        </w:rPr>
        <w:t xml:space="preserve"> ortaklar ( ayrI ayrI )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-290" w:type="dxa"/>
        <w:tblLayout w:type="fixed"/>
        <w:tblLook w:val="0000" w:firstRow="0" w:lastRow="0" w:firstColumn="0" w:lastColumn="0" w:noHBand="0" w:noVBand="0"/>
      </w:tblPr>
      <w:tblGrid>
        <w:gridCol w:w="4395"/>
        <w:gridCol w:w="2552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1- Obaköy Gıda İşletmecilik Paz. Güv. Tem.</w:t>
            </w:r>
          </w:p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Tic. Ve Güv.A.Ş.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5.156.865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2- Vakıf Si</w:t>
            </w:r>
            <w:r>
              <w:rPr>
                <w:rFonts w:ascii="Arial" w:hAnsi="Arial"/>
                <w:b/>
                <w:sz w:val="16"/>
              </w:rPr>
              <w:t>stem Paz. Yaz. Serv. Tic.</w:t>
            </w:r>
          </w:p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ve San.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16.065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TOPLAM (2)   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5.172.930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8,22</w:t>
            </w:r>
          </w:p>
        </w:tc>
      </w:tr>
    </w:tbl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  <w:lang w:val="de-DE"/>
        </w:rPr>
      </w:pPr>
      <w:r>
        <w:rPr>
          <w:rFonts w:ascii="Arial" w:hAnsi="Arial"/>
          <w:b/>
          <w:sz w:val="16"/>
          <w:lang w:val="de-DE"/>
        </w:rPr>
        <w:t xml:space="preserve">F) </w:t>
      </w:r>
      <w:r>
        <w:rPr>
          <w:rFonts w:ascii="Arial" w:hAnsi="Arial"/>
          <w:sz w:val="16"/>
          <w:lang w:val="de-DE"/>
        </w:rPr>
        <w:t xml:space="preserve"> </w:t>
      </w:r>
      <w:r>
        <w:rPr>
          <w:rFonts w:ascii="Arial" w:hAnsi="Arial"/>
          <w:b/>
          <w:sz w:val="16"/>
          <w:lang w:val="de-DE"/>
        </w:rPr>
        <w:t>DİĞER ORTAKLAR (HALKA AÇIK KISIM)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de-DE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de-DE"/>
        </w:rPr>
      </w:pPr>
    </w:p>
    <w:tbl>
      <w:tblPr>
        <w:tblW w:w="0" w:type="auto"/>
        <w:tblInd w:w="-290" w:type="dxa"/>
        <w:tblLayout w:type="fixed"/>
        <w:tblLook w:val="0000" w:firstRow="0" w:lastRow="0" w:firstColumn="0" w:lastColumn="0" w:noHBand="0" w:noVBand="0"/>
      </w:tblPr>
      <w:tblGrid>
        <w:gridCol w:w="3686"/>
        <w:gridCol w:w="3261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 xml:space="preserve">Ortakların Sayısı </w:t>
            </w:r>
          </w:p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(Belirlenemiyor İse Tahmini</w:t>
            </w:r>
          </w:p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30.870</w:t>
            </w:r>
            <w:r>
              <w:rPr>
                <w:rFonts w:ascii="Arial" w:hAnsi="Arial"/>
                <w:sz w:val="16"/>
              </w:rPr>
              <w:t>.000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30.870.000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49,00</w:t>
            </w:r>
          </w:p>
        </w:tc>
      </w:tr>
    </w:tbl>
    <w:p w:rsidR="00000000" w:rsidRDefault="00676E7D">
      <w:pPr>
        <w:ind w:right="-1231"/>
        <w:rPr>
          <w:rFonts w:ascii="Arial" w:hAnsi="Arial"/>
          <w:sz w:val="16"/>
        </w:rPr>
      </w:pPr>
    </w:p>
    <w:p w:rsidR="00000000" w:rsidRDefault="00676E7D">
      <w:pPr>
        <w:ind w:right="-1231"/>
        <w:rPr>
          <w:rFonts w:ascii="Arial" w:hAnsi="Arial"/>
          <w:sz w:val="16"/>
        </w:rPr>
      </w:pPr>
    </w:p>
    <w:p w:rsidR="00000000" w:rsidRDefault="00676E7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290" w:type="dxa"/>
        <w:tblLayout w:type="fixed"/>
        <w:tblLook w:val="0000" w:firstRow="0" w:lastRow="0" w:firstColumn="0" w:lastColumn="0" w:noHBand="0" w:noVBand="0"/>
      </w:tblPr>
      <w:tblGrid>
        <w:gridCol w:w="3773"/>
        <w:gridCol w:w="3174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(YTL)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TOPLAM </w:t>
            </w:r>
          </w:p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(1+2+3+4+5+DİĞER ORTAKLAR)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63.000.000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E7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100,00</w:t>
            </w:r>
          </w:p>
        </w:tc>
      </w:tr>
    </w:tbl>
    <w:p w:rsidR="00000000" w:rsidRDefault="00676E7D">
      <w:pPr>
        <w:ind w:right="-1231"/>
        <w:rPr>
          <w:rFonts w:ascii="Arial" w:hAnsi="Arial"/>
          <w:sz w:val="16"/>
        </w:rPr>
      </w:pPr>
    </w:p>
    <w:p w:rsidR="00000000" w:rsidRDefault="00676E7D">
      <w:pPr>
        <w:rPr>
          <w:rFonts w:ascii="Arial" w:hAnsi="Arial"/>
          <w:b/>
          <w:sz w:val="16"/>
          <w:u w:val="single"/>
        </w:rPr>
      </w:pPr>
    </w:p>
    <w:p w:rsidR="00000000" w:rsidRDefault="00676E7D">
      <w:pPr>
        <w:jc w:val="center"/>
        <w:rPr>
          <w:rFonts w:ascii="Arial" w:hAnsi="Arial"/>
          <w:b/>
          <w:sz w:val="16"/>
          <w:u w:val="single"/>
        </w:rPr>
      </w:pPr>
    </w:p>
    <w:p w:rsidR="00000000" w:rsidRDefault="00676E7D">
      <w:pPr>
        <w:jc w:val="both"/>
        <w:rPr>
          <w:rFonts w:ascii="Arial" w:hAnsi="Arial"/>
          <w:sz w:val="16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</w:t>
      </w:r>
      <w:r>
        <w:rPr>
          <w:rFonts w:ascii="Arial" w:hAnsi="Arial"/>
          <w:sz w:val="16"/>
        </w:rPr>
        <w:t>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</w:t>
      </w:r>
      <w:r>
        <w:rPr>
          <w:rFonts w:ascii="Arial" w:hAnsi="Arial"/>
          <w:sz w:val="16"/>
        </w:rPr>
        <w:t>hip yöneticileri (ayrı ayrı),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</w:t>
      </w:r>
      <w:r>
        <w:rPr>
          <w:rFonts w:ascii="Arial" w:hAnsi="Arial"/>
          <w:sz w:val="16"/>
        </w:rPr>
        <w:t xml:space="preserve"> (A) alt başlığında belirtilen 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de-DE"/>
        </w:rPr>
      </w:pPr>
      <w:r>
        <w:rPr>
          <w:rFonts w:ascii="Arial" w:hAnsi="Arial"/>
          <w:b/>
          <w:sz w:val="16"/>
          <w:lang w:val="de-DE"/>
        </w:rPr>
        <w:t>F)</w:t>
      </w:r>
      <w:r>
        <w:rPr>
          <w:rFonts w:ascii="Arial" w:hAnsi="Arial"/>
          <w:sz w:val="16"/>
          <w:lang w:val="de-DE"/>
        </w:rPr>
        <w:t xml:space="preserve">  Diğer ortaklar (halka açık kısım)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de-DE"/>
        </w:rPr>
      </w:pPr>
      <w:r>
        <w:rPr>
          <w:rFonts w:ascii="Arial" w:hAnsi="Arial"/>
          <w:sz w:val="16"/>
          <w:lang w:val="de-DE"/>
        </w:rPr>
        <w:t xml:space="preserve">Şirket mevcut  **** YTL. eski sermayede halka açık değildir.(A, B, C, D, E </w:t>
      </w:r>
      <w:r>
        <w:rPr>
          <w:rFonts w:ascii="Arial" w:hAnsi="Arial"/>
          <w:sz w:val="16"/>
          <w:lang w:val="de-DE"/>
        </w:rPr>
        <w:t>dışında kalan ortaklar)</w:t>
      </w: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  <w:lang w:val="de-DE"/>
        </w:rPr>
      </w:pPr>
    </w:p>
    <w:p w:rsidR="00000000" w:rsidRDefault="00676E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676E7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676E7D">
      <w:pPr>
        <w:jc w:val="both"/>
        <w:rPr>
          <w:rFonts w:ascii="Arial" w:hAnsi="Arial"/>
          <w:sz w:val="16"/>
        </w:rPr>
      </w:pPr>
    </w:p>
    <w:p w:rsidR="00000000" w:rsidRDefault="00676E7D">
      <w:pPr>
        <w:rPr>
          <w:rFonts w:ascii="Arial" w:hAnsi="Arial"/>
          <w:sz w:val="16"/>
        </w:rPr>
      </w:pPr>
    </w:p>
    <w:p w:rsidR="00000000" w:rsidRDefault="00676E7D">
      <w:pPr>
        <w:rPr>
          <w:rFonts w:ascii="Arial" w:hAnsi="Arial"/>
          <w:sz w:val="16"/>
          <w:lang w:val="tr-TR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76E7D">
      <w:r>
        <w:separator/>
      </w:r>
    </w:p>
  </w:endnote>
  <w:endnote w:type="continuationSeparator" w:id="0">
    <w:p w:rsidR="00000000" w:rsidRDefault="00676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676E7D">
    <w:pPr>
      <w:pStyle w:val="Footer"/>
      <w:framePr w:wrap="auto" w:vAnchor="text" w:hAnchor="margin" w:xAlign="center" w:y="447"/>
      <w:rPr>
        <w:rStyle w:val="PageNumber"/>
      </w:rPr>
    </w:pPr>
    <w:r>
      <w:rPr>
        <w:rStyle w:val="PageNumber"/>
      </w:rPr>
      <w:t xml:space="preserve"> </w:t>
    </w:r>
  </w:p>
  <w:p w:rsidR="00000000" w:rsidRDefault="00676E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76E7D">
      <w:r>
        <w:separator/>
      </w:r>
    </w:p>
  </w:footnote>
  <w:footnote w:type="continuationSeparator" w:id="0">
    <w:p w:rsidR="00000000" w:rsidRDefault="00676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22FF"/>
    <w:multiLevelType w:val="singleLevel"/>
    <w:tmpl w:val="835CCF9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35D7A5B"/>
    <w:multiLevelType w:val="singleLevel"/>
    <w:tmpl w:val="813C3B8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407921619">
    <w:abstractNumId w:val="0"/>
  </w:num>
  <w:num w:numId="2" w16cid:durableId="947659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6E7D"/>
    <w:rsid w:val="0067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5EB92-EC3B-4961-9245-F3CA6DEB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customStyle="1" w:styleId="in1">
    <w:name w:val="_in1"/>
    <w:basedOn w:val="Normal"/>
    <w:pPr>
      <w:numPr>
        <w:numId w:val="2"/>
      </w:numPr>
      <w:spacing w:before="120" w:after="120"/>
    </w:pPr>
    <w:rPr>
      <w:b/>
      <w:caps/>
      <w:lang w:val="tr-TR"/>
    </w:r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2646</Words>
  <Characters>15087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ATAKULE GAYRİMENKUL YATIRIM ORTAKLIĞI A</vt:lpstr>
    </vt:vector>
  </TitlesOfParts>
  <Company> </Company>
  <LinksUpToDate>false</LinksUpToDate>
  <CharactersWithSpaces>17698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ATAKULE GAYRİMENKUL YATIRIM ORTAKLIĞI A</dc:title>
  <dc:subject/>
  <dc:creator>VAKIF BANK</dc:creator>
  <cp:keywords/>
  <cp:lastModifiedBy>ozgursheker@gmail.com</cp:lastModifiedBy>
  <cp:revision>2</cp:revision>
  <cp:lastPrinted>2005-04-25T15:54:00Z</cp:lastPrinted>
  <dcterms:created xsi:type="dcterms:W3CDTF">2022-09-01T21:33:00Z</dcterms:created>
  <dcterms:modified xsi:type="dcterms:W3CDTF">2022-09-01T21:33:00Z</dcterms:modified>
</cp:coreProperties>
</file>