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091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AK YATIRIM ORTAKLIĞI A.Ş.</w:t>
            </w:r>
          </w:p>
        </w:tc>
      </w:tr>
    </w:tbl>
    <w:p w:rsidR="00000000" w:rsidRDefault="00CF091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18.09.1998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İNÖNÜ CAD. NO:80 KAT.6 GÜMÜŞSUYU/İSTANBUL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 VEKİLİ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YAŞAR AKKOYU</w:t>
            </w:r>
            <w:r>
              <w:rPr>
                <w:rFonts w:ascii="Arial" w:hAnsi="Arial"/>
                <w:sz w:val="16"/>
              </w:rPr>
              <w:t xml:space="preserve">NLU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(Deputy General Manager)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FARUK 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İSMAİL RAGIP YERGİN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MEVLÜT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HASAN HALİM ÇUN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TURGAY ÖZBEK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İHSAN BAHADIR ÇAKMAKLI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( 0 212 ) 334 80 90 – ( 0 212 ) 292 39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( 0 212 ) 292 39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KAYITL</w:t>
            </w:r>
            <w:r>
              <w:rPr>
                <w:rFonts w:ascii="Arial" w:hAnsi="Arial"/>
                <w:sz w:val="16"/>
              </w:rPr>
              <w:t>I SERMAYE TAVANI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091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40.000.000.-Y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18.000.000.-YTL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Marketing)</w:t>
            </w:r>
          </w:p>
        </w:tc>
      </w:tr>
    </w:tbl>
    <w:p w:rsidR="00000000" w:rsidRDefault="00CF091E">
      <w:pPr>
        <w:rPr>
          <w:rFonts w:ascii="Arial" w:hAnsi="Arial"/>
          <w:sz w:val="16"/>
        </w:rPr>
      </w:pPr>
    </w:p>
    <w:p w:rsidR="00000000" w:rsidRDefault="00CF091E">
      <w:pPr>
        <w:rPr>
          <w:rFonts w:ascii="Arial" w:hAnsi="Arial"/>
          <w:sz w:val="16"/>
        </w:rPr>
      </w:pPr>
    </w:p>
    <w:p w:rsidR="00000000" w:rsidRDefault="00CF091E">
      <w:pPr>
        <w:rPr>
          <w:rFonts w:ascii="Arial" w:hAnsi="Arial"/>
          <w:sz w:val="16"/>
        </w:rPr>
      </w:pPr>
    </w:p>
    <w:p w:rsidR="00000000" w:rsidRDefault="00CF091E">
      <w:pPr>
        <w:rPr>
          <w:rFonts w:ascii="Arial" w:hAnsi="Arial"/>
          <w:sz w:val="16"/>
        </w:rPr>
      </w:pPr>
    </w:p>
    <w:p w:rsidR="00000000" w:rsidRDefault="00CF091E">
      <w:pPr>
        <w:rPr>
          <w:rFonts w:ascii="Arial" w:hAnsi="Arial"/>
          <w:sz w:val="16"/>
        </w:rPr>
      </w:pPr>
    </w:p>
    <w:p w:rsidR="00000000" w:rsidRDefault="00CF091E">
      <w:pPr>
        <w:rPr>
          <w:rFonts w:ascii="Arial" w:hAnsi="Arial"/>
          <w:sz w:val="16"/>
        </w:rPr>
      </w:pPr>
    </w:p>
    <w:p w:rsidR="00000000" w:rsidRDefault="00CF09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828"/>
        <w:gridCol w:w="1559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CF09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</w:t>
            </w:r>
            <w:r>
              <w:rPr>
                <w:rFonts w:ascii="Arial" w:hAnsi="Arial"/>
                <w:sz w:val="16"/>
              </w:rPr>
              <w:t xml:space="preserve"> bulunan menkul kıymetlerin  sektörel dağılımı aşağıda verilmiştir.</w:t>
            </w:r>
          </w:p>
        </w:tc>
        <w:tc>
          <w:tcPr>
            <w:tcW w:w="1559" w:type="dxa"/>
          </w:tcPr>
          <w:p w:rsidR="00000000" w:rsidRDefault="00CF09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F09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31.12.2004 is shown below.</w:t>
            </w:r>
          </w:p>
        </w:tc>
      </w:tr>
    </w:tbl>
    <w:p w:rsidR="00000000" w:rsidRDefault="00CF091E">
      <w:pPr>
        <w:rPr>
          <w:rFonts w:ascii="Arial" w:hAnsi="Arial"/>
          <w:sz w:val="16"/>
        </w:rPr>
      </w:pPr>
    </w:p>
    <w:p w:rsidR="00000000" w:rsidRDefault="00CF091E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394"/>
        <w:gridCol w:w="2468"/>
        <w:gridCol w:w="1296"/>
        <w:gridCol w:w="1296"/>
        <w:gridCol w:w="1258"/>
        <w:gridCol w:w="850"/>
        <w:gridCol w:w="10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3251" w:type="dxa"/>
            <w:gridSpan w:val="3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  <w:p w:rsidR="00000000" w:rsidRDefault="00CF091E">
            <w:pPr>
              <w:rPr>
                <w:rFonts w:ascii="Arial" w:hAnsi="Arial"/>
                <w:sz w:val="16"/>
              </w:rPr>
            </w:pPr>
          </w:p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(Nominal Value)</w:t>
            </w:r>
          </w:p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(TL Million)</w:t>
            </w: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ALIŞ MA</w:t>
            </w:r>
            <w:r>
              <w:rPr>
                <w:rFonts w:ascii="Arial" w:hAnsi="Arial"/>
                <w:sz w:val="16"/>
              </w:rPr>
              <w:t>LİYETİ</w:t>
            </w:r>
          </w:p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(YTL)</w:t>
            </w:r>
          </w:p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Cost)</w:t>
            </w:r>
          </w:p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(TL Million)</w:t>
            </w:r>
          </w:p>
        </w:tc>
        <w:tc>
          <w:tcPr>
            <w:tcW w:w="1258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</w:t>
            </w:r>
          </w:p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(YTL)</w:t>
            </w:r>
          </w:p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Market Value</w:t>
            </w:r>
          </w:p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(TL Million)</w:t>
            </w:r>
          </w:p>
        </w:tc>
        <w:tc>
          <w:tcPr>
            <w:tcW w:w="850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</w:t>
            </w:r>
          </w:p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(Group)</w:t>
            </w:r>
          </w:p>
        </w:tc>
        <w:tc>
          <w:tcPr>
            <w:tcW w:w="1050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ı</w:t>
            </w:r>
          </w:p>
        </w:tc>
        <w:tc>
          <w:tcPr>
            <w:tcW w:w="2862" w:type="dxa"/>
            <w:gridSpan w:val="2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HİSSE SENETLERİ</w:t>
            </w:r>
          </w:p>
        </w:tc>
        <w:tc>
          <w:tcPr>
            <w:tcW w:w="1296" w:type="dxa"/>
          </w:tcPr>
          <w:p w:rsidR="00000000" w:rsidRDefault="00CF091E">
            <w:pPr>
              <w:ind w:right="-16"/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ind w:right="-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4.080.666</w:t>
            </w: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25.557.193</w:t>
            </w:r>
          </w:p>
        </w:tc>
        <w:tc>
          <w:tcPr>
            <w:tcW w:w="1258" w:type="dxa"/>
          </w:tcPr>
          <w:p w:rsidR="00000000" w:rsidRDefault="00CF091E">
            <w:pPr>
              <w:ind w:right="-122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CF091E">
            <w:pPr>
              <w:ind w:right="-122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25.557.193</w:t>
            </w: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</w:p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100</w:t>
            </w: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468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</w:t>
            </w:r>
          </w:p>
          <w:p w:rsidR="00000000" w:rsidRDefault="00CF091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(Banks)</w:t>
            </w:r>
          </w:p>
        </w:tc>
        <w:tc>
          <w:tcPr>
            <w:tcW w:w="1296" w:type="dxa"/>
          </w:tcPr>
          <w:p w:rsidR="00000000" w:rsidRDefault="00CF091E">
            <w:pPr>
              <w:ind w:right="-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1.443.198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8.757.367</w:t>
            </w:r>
          </w:p>
        </w:tc>
        <w:tc>
          <w:tcPr>
            <w:tcW w:w="1258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</w:t>
            </w:r>
            <w:r>
              <w:rPr>
                <w:rFonts w:ascii="Arial" w:hAnsi="Arial"/>
                <w:sz w:val="16"/>
              </w:rPr>
              <w:t>757.367</w:t>
            </w: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34.27</w:t>
            </w: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468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</w:t>
            </w:r>
          </w:p>
          <w:p w:rsidR="00000000" w:rsidRDefault="00CF091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(Steel &amp; Metal Sector)</w:t>
            </w:r>
          </w:p>
        </w:tc>
        <w:tc>
          <w:tcPr>
            <w:tcW w:w="1296" w:type="dxa"/>
          </w:tcPr>
          <w:p w:rsidR="00000000" w:rsidRDefault="00CF091E">
            <w:pPr>
              <w:ind w:right="-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225.000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1.377.675</w:t>
            </w:r>
          </w:p>
        </w:tc>
        <w:tc>
          <w:tcPr>
            <w:tcW w:w="1258" w:type="dxa"/>
          </w:tcPr>
          <w:p w:rsidR="00000000" w:rsidRDefault="00CF091E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1.377.675</w:t>
            </w: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5,39</w:t>
            </w: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468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HOLDİNGLER VE YATIRIM</w:t>
            </w:r>
          </w:p>
          <w:p w:rsidR="00000000" w:rsidRDefault="00CF091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(Holdings and Investman Companies)</w:t>
            </w:r>
          </w:p>
        </w:tc>
        <w:tc>
          <w:tcPr>
            <w:tcW w:w="1296" w:type="dxa"/>
          </w:tcPr>
          <w:p w:rsidR="00000000" w:rsidRDefault="00CF091E">
            <w:pPr>
              <w:ind w:right="-16"/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ind w:right="-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1.113.473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6.929.988</w:t>
            </w:r>
          </w:p>
        </w:tc>
        <w:tc>
          <w:tcPr>
            <w:tcW w:w="1258" w:type="dxa"/>
          </w:tcPr>
          <w:p w:rsidR="00000000" w:rsidRDefault="00CF091E">
            <w:pPr>
              <w:ind w:right="-1224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6.929.988</w:t>
            </w: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</w:t>
            </w: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468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VE İNŞAAT MALZEMELERİ</w:t>
            </w:r>
          </w:p>
          <w:p w:rsidR="00000000" w:rsidRDefault="00CF091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(Building and</w:t>
            </w:r>
            <w:r>
              <w:rPr>
                <w:rFonts w:ascii="Arial" w:hAnsi="Arial"/>
                <w:i/>
                <w:sz w:val="16"/>
              </w:rPr>
              <w:t xml:space="preserve"> building materials)</w:t>
            </w:r>
          </w:p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186.275</w:t>
            </w:r>
          </w:p>
        </w:tc>
        <w:tc>
          <w:tcPr>
            <w:tcW w:w="1258" w:type="dxa"/>
          </w:tcPr>
          <w:p w:rsidR="00000000" w:rsidRDefault="00CF091E">
            <w:pPr>
              <w:ind w:right="-1224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ind w:right="-1224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186.275</w:t>
            </w: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0.73</w:t>
            </w: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468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KAĞIT VE KAĞIT ÜRÜNLERİ BASIM</w:t>
            </w:r>
          </w:p>
          <w:p w:rsidR="00000000" w:rsidRDefault="00CF091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(Peper and Printing Puslishing)</w:t>
            </w:r>
          </w:p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147.277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458.902</w:t>
            </w:r>
          </w:p>
        </w:tc>
        <w:tc>
          <w:tcPr>
            <w:tcW w:w="1258" w:type="dxa"/>
          </w:tcPr>
          <w:p w:rsidR="00000000" w:rsidRDefault="00CF091E">
            <w:pPr>
              <w:ind w:right="-1224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458.902</w:t>
            </w: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</w:t>
            </w: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468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 PETROL KAUÇUK ÜRÜNLERİ</w:t>
            </w:r>
          </w:p>
          <w:p w:rsidR="00000000" w:rsidRDefault="00CF091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(Manifacture of Chemicals and Chemical Petroleum, Rubb</w:t>
            </w:r>
            <w:r>
              <w:rPr>
                <w:rFonts w:ascii="Arial" w:hAnsi="Arial"/>
                <w:i/>
                <w:sz w:val="16"/>
              </w:rPr>
              <w:t>er and Plastic Products)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93.250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1.401.321</w:t>
            </w:r>
          </w:p>
        </w:tc>
        <w:tc>
          <w:tcPr>
            <w:tcW w:w="1258" w:type="dxa"/>
          </w:tcPr>
          <w:p w:rsidR="00000000" w:rsidRDefault="00CF091E">
            <w:pPr>
              <w:ind w:right="-1224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1.401.321</w:t>
            </w: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5.48</w:t>
            </w: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4.16</w:t>
            </w: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468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EŞYA MAKİNA VE GEREÇLER</w:t>
            </w:r>
          </w:p>
          <w:p w:rsidR="00000000" w:rsidRDefault="00CF091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(Fabricated Metal Products, Machinery and Equipment)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295.280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1.538.985</w:t>
            </w:r>
          </w:p>
        </w:tc>
        <w:tc>
          <w:tcPr>
            <w:tcW w:w="1258" w:type="dxa"/>
          </w:tcPr>
          <w:p w:rsidR="00000000" w:rsidRDefault="00CF091E">
            <w:pPr>
              <w:ind w:right="-1224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1.538.985</w:t>
            </w: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6.02</w:t>
            </w: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468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TİCARET</w:t>
            </w:r>
          </w:p>
          <w:p w:rsidR="00000000" w:rsidRDefault="00CF091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(Retail Trade)</w:t>
            </w:r>
          </w:p>
        </w:tc>
        <w:tc>
          <w:tcPr>
            <w:tcW w:w="1296" w:type="dxa"/>
          </w:tcPr>
          <w:p w:rsidR="00000000" w:rsidRDefault="00CF091E">
            <w:pPr>
              <w:ind w:right="-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337.350</w:t>
            </w:r>
          </w:p>
        </w:tc>
        <w:tc>
          <w:tcPr>
            <w:tcW w:w="1258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337.35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</w:t>
            </w: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468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SİGORTACILIK</w:t>
            </w:r>
          </w:p>
          <w:p w:rsidR="00000000" w:rsidRDefault="00CF091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(İnsurance Companies)</w:t>
            </w:r>
          </w:p>
        </w:tc>
        <w:tc>
          <w:tcPr>
            <w:tcW w:w="1296" w:type="dxa"/>
          </w:tcPr>
          <w:p w:rsidR="00000000" w:rsidRDefault="00CF091E">
            <w:pPr>
              <w:ind w:right="-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1.071.400</w:t>
            </w:r>
          </w:p>
        </w:tc>
        <w:tc>
          <w:tcPr>
            <w:tcW w:w="1258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1.071.400</w:t>
            </w: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4.19</w:t>
            </w: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468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 VE TOPRAĞA DAYALI SANAYİİ</w:t>
            </w:r>
          </w:p>
          <w:p w:rsidR="00000000" w:rsidRDefault="00CF091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(Non- Metalic Mineral Product)</w:t>
            </w:r>
          </w:p>
        </w:tc>
        <w:tc>
          <w:tcPr>
            <w:tcW w:w="1296" w:type="dxa"/>
          </w:tcPr>
          <w:p w:rsidR="00000000" w:rsidRDefault="00CF091E">
            <w:pPr>
              <w:ind w:right="-16"/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ind w:right="-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303.188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1.563.896</w:t>
            </w:r>
          </w:p>
        </w:tc>
        <w:tc>
          <w:tcPr>
            <w:tcW w:w="1258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1.563.896</w:t>
            </w: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6.12</w:t>
            </w: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4.64</w:t>
            </w: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2468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</w:t>
            </w:r>
          </w:p>
          <w:p w:rsidR="00000000" w:rsidRDefault="00CF091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(Textile)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28.785</w:t>
            </w:r>
          </w:p>
        </w:tc>
        <w:tc>
          <w:tcPr>
            <w:tcW w:w="1258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28.785</w:t>
            </w: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</w:t>
            </w: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2468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</w:t>
            </w:r>
            <w:r>
              <w:rPr>
                <w:rFonts w:ascii="Arial" w:hAnsi="Arial"/>
                <w:sz w:val="16"/>
              </w:rPr>
              <w:t>LAŞTIRMA HABERLEŞME DEPOLAMA</w:t>
            </w:r>
          </w:p>
          <w:p w:rsidR="00000000" w:rsidRDefault="00CF091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(Transportation,communication and storage)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210.000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1.905.250</w:t>
            </w:r>
          </w:p>
        </w:tc>
        <w:tc>
          <w:tcPr>
            <w:tcW w:w="1258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1.905.250</w:t>
            </w: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7.45</w:t>
            </w: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ıı</w:t>
            </w:r>
          </w:p>
        </w:tc>
        <w:tc>
          <w:tcPr>
            <w:tcW w:w="2862" w:type="dxa"/>
            <w:gridSpan w:val="2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BORÇLANMA SENETLERİ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6.400.000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5.524.940</w:t>
            </w:r>
          </w:p>
        </w:tc>
        <w:tc>
          <w:tcPr>
            <w:tcW w:w="1258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5.931.388</w:t>
            </w: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2862" w:type="dxa"/>
            <w:gridSpan w:val="2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III</w:t>
            </w:r>
          </w:p>
        </w:tc>
        <w:tc>
          <w:tcPr>
            <w:tcW w:w="2862" w:type="dxa"/>
            <w:gridSpan w:val="2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2.200.544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2.198.000</w:t>
            </w:r>
          </w:p>
        </w:tc>
        <w:tc>
          <w:tcPr>
            <w:tcW w:w="1258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2.200.544</w:t>
            </w: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2862" w:type="dxa"/>
            <w:gridSpan w:val="2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IV</w:t>
            </w:r>
          </w:p>
        </w:tc>
        <w:tc>
          <w:tcPr>
            <w:tcW w:w="2862" w:type="dxa"/>
            <w:gridSpan w:val="2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 P</w:t>
            </w:r>
            <w:r>
              <w:rPr>
                <w:rFonts w:ascii="Arial" w:hAnsi="Arial"/>
                <w:sz w:val="16"/>
              </w:rPr>
              <w:t>ARA PİYASASI</w:t>
            </w: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2862" w:type="dxa"/>
            <w:gridSpan w:val="2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1" w:type="dxa"/>
            <w:gridSpan w:val="3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TOPLAM DEĞERİ (I+II+III+IV)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12.681.210</w:t>
            </w:r>
          </w:p>
        </w:tc>
        <w:tc>
          <w:tcPr>
            <w:tcW w:w="1296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33.280.133</w:t>
            </w:r>
          </w:p>
        </w:tc>
        <w:tc>
          <w:tcPr>
            <w:tcW w:w="1258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33.689.126</w:t>
            </w: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1" w:type="dxa"/>
            <w:gridSpan w:val="3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</w:t>
            </w: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121</w:t>
            </w: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1" w:type="dxa"/>
            <w:gridSpan w:val="3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</w:t>
            </w: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33.689.247</w:t>
            </w: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1" w:type="dxa"/>
            <w:gridSpan w:val="3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</w:t>
            </w: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1" w:type="dxa"/>
            <w:gridSpan w:val="3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</w:t>
            </w: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4.596</w:t>
            </w:r>
          </w:p>
        </w:tc>
        <w:tc>
          <w:tcPr>
            <w:tcW w:w="850" w:type="dxa"/>
          </w:tcPr>
          <w:p w:rsidR="00000000" w:rsidRDefault="00CF091E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1" w:type="dxa"/>
            <w:gridSpan w:val="3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</w:t>
            </w: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-70.432</w:t>
            </w:r>
          </w:p>
        </w:tc>
        <w:tc>
          <w:tcPr>
            <w:tcW w:w="85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1" w:type="dxa"/>
            <w:gridSpan w:val="3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</w:t>
            </w: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33.623</w:t>
            </w:r>
            <w:r>
              <w:rPr>
                <w:rFonts w:ascii="Arial" w:hAnsi="Arial"/>
                <w:sz w:val="16"/>
              </w:rPr>
              <w:t>.411</w:t>
            </w:r>
          </w:p>
        </w:tc>
        <w:tc>
          <w:tcPr>
            <w:tcW w:w="85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1" w:type="dxa"/>
            <w:gridSpan w:val="3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DEĞER/TOPLAM PAY SAYISI</w:t>
            </w: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96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1,868</w:t>
            </w:r>
          </w:p>
        </w:tc>
        <w:tc>
          <w:tcPr>
            <w:tcW w:w="850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CF091E">
            <w:pPr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F091E">
      <w:pPr>
        <w:rPr>
          <w:rFonts w:ascii="Arial" w:hAnsi="Arial"/>
          <w:sz w:val="16"/>
        </w:rPr>
      </w:pPr>
    </w:p>
    <w:p w:rsidR="00000000" w:rsidRDefault="00CF091E">
      <w:pPr>
        <w:rPr>
          <w:rFonts w:ascii="Arial" w:hAnsi="Arial"/>
          <w:sz w:val="16"/>
        </w:rPr>
      </w:pPr>
    </w:p>
    <w:p w:rsidR="00000000" w:rsidRDefault="00CF091E">
      <w:pPr>
        <w:rPr>
          <w:rFonts w:ascii="Arial" w:hAnsi="Arial"/>
          <w:sz w:val="16"/>
        </w:rPr>
      </w:pPr>
    </w:p>
    <w:p w:rsidR="00000000" w:rsidRDefault="00CF091E">
      <w:pPr>
        <w:rPr>
          <w:rFonts w:ascii="Arial" w:hAnsi="Arial"/>
          <w:sz w:val="16"/>
        </w:rPr>
      </w:pPr>
    </w:p>
    <w:p w:rsidR="00000000" w:rsidRDefault="00CF091E">
      <w:pPr>
        <w:rPr>
          <w:rFonts w:ascii="Arial" w:hAnsi="Arial"/>
          <w:sz w:val="16"/>
        </w:rPr>
      </w:pPr>
    </w:p>
    <w:p w:rsidR="00000000" w:rsidRDefault="00CF09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3495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5" w:type="dxa"/>
          </w:tcPr>
          <w:p w:rsidR="00000000" w:rsidRDefault="00CF09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843" w:type="dxa"/>
          </w:tcPr>
          <w:p w:rsidR="00000000" w:rsidRDefault="00CF09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F09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F091E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</w:t>
            </w:r>
            <w:r>
              <w:rPr>
                <w:rFonts w:ascii="Arial" w:hAnsi="Arial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CF091E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F09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1 - AKBANK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8.229.861</w:t>
            </w: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 (1)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8.229.861</w:t>
            </w: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45.72</w:t>
            </w:r>
          </w:p>
        </w:tc>
      </w:tr>
    </w:tbl>
    <w:p w:rsidR="00000000" w:rsidRDefault="00CF091E">
      <w:pPr>
        <w:jc w:val="both"/>
        <w:rPr>
          <w:rFonts w:ascii="Arial" w:hAnsi="Arial"/>
          <w:sz w:val="16"/>
        </w:rPr>
      </w:pPr>
    </w:p>
    <w:p w:rsidR="00000000" w:rsidRDefault="00CF091E">
      <w:pPr>
        <w:jc w:val="both"/>
        <w:rPr>
          <w:rFonts w:ascii="Arial" w:hAnsi="Arial"/>
          <w:sz w:val="16"/>
        </w:rPr>
      </w:pPr>
    </w:p>
    <w:p w:rsidR="00000000" w:rsidRDefault="00CF091E">
      <w:pPr>
        <w:ind w:left="-142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B)</w:t>
      </w:r>
    </w:p>
    <w:p w:rsidR="00000000" w:rsidRDefault="00CF091E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CF09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Görevli Pay Sahibi Kişiler </w:t>
            </w:r>
          </w:p>
        </w:tc>
        <w:tc>
          <w:tcPr>
            <w:tcW w:w="1843" w:type="dxa"/>
          </w:tcPr>
          <w:p w:rsidR="00000000" w:rsidRDefault="00CF09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F09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have responsibilites </w:t>
            </w:r>
            <w:r>
              <w:rPr>
                <w:rFonts w:ascii="Arial" w:hAnsi="Arial"/>
                <w:i/>
                <w:sz w:val="16"/>
              </w:rPr>
              <w:t>at the company’s manegement or audit</w:t>
            </w:r>
          </w:p>
        </w:tc>
      </w:tr>
    </w:tbl>
    <w:p w:rsidR="00000000" w:rsidRDefault="00CF091E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CF091E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F09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1- MEVLÜT AYDEMİR   -ÜYE  </w:t>
            </w:r>
          </w:p>
        </w:tc>
        <w:tc>
          <w:tcPr>
            <w:tcW w:w="1843" w:type="dxa"/>
          </w:tcPr>
          <w:p w:rsidR="00000000" w:rsidRDefault="00CF091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</w:t>
            </w: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2- HALİM ÇUN               -ÜYE  </w:t>
            </w:r>
          </w:p>
        </w:tc>
        <w:tc>
          <w:tcPr>
            <w:tcW w:w="1843" w:type="dxa"/>
          </w:tcPr>
          <w:p w:rsidR="00000000" w:rsidRDefault="00CF091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11</w:t>
            </w: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3-TURGAY ÖZBEK       -ÜYE  </w:t>
            </w:r>
          </w:p>
        </w:tc>
        <w:tc>
          <w:tcPr>
            <w:tcW w:w="1843" w:type="dxa"/>
          </w:tcPr>
          <w:p w:rsidR="00000000" w:rsidRDefault="00CF091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</w:t>
            </w: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F091E">
            <w:pPr>
              <w:ind w:right="253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(2)</w:t>
            </w:r>
          </w:p>
        </w:tc>
        <w:tc>
          <w:tcPr>
            <w:tcW w:w="1843" w:type="dxa"/>
          </w:tcPr>
          <w:p w:rsidR="00000000" w:rsidRDefault="00CF091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</w:t>
            </w: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F091E">
      <w:pPr>
        <w:jc w:val="both"/>
        <w:rPr>
          <w:rFonts w:ascii="Arial" w:hAnsi="Arial"/>
          <w:sz w:val="16"/>
        </w:rPr>
      </w:pPr>
    </w:p>
    <w:p w:rsidR="00000000" w:rsidRDefault="00CF091E">
      <w:pPr>
        <w:jc w:val="both"/>
        <w:rPr>
          <w:rFonts w:ascii="Arial" w:hAnsi="Arial"/>
          <w:sz w:val="16"/>
        </w:rPr>
      </w:pPr>
    </w:p>
    <w:p w:rsidR="00000000" w:rsidRDefault="00CF091E">
      <w:pPr>
        <w:ind w:left="-142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C)</w:t>
      </w:r>
    </w:p>
    <w:p w:rsidR="00000000" w:rsidRDefault="00CF091E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3495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5" w:type="dxa"/>
          </w:tcPr>
          <w:p w:rsidR="00000000" w:rsidRDefault="00CF09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Benzeri Yetki ve Sorumluluk Veren Diğer Ünvanlara Sahip Görevlerdeki Ortaklar </w:t>
            </w:r>
          </w:p>
        </w:tc>
        <w:tc>
          <w:tcPr>
            <w:tcW w:w="1843" w:type="dxa"/>
          </w:tcPr>
          <w:p w:rsidR="00000000" w:rsidRDefault="00CF09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F09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menager, assistant general men</w:t>
            </w:r>
            <w:r>
              <w:rPr>
                <w:rFonts w:ascii="Arial" w:hAnsi="Arial"/>
                <w:i/>
                <w:sz w:val="16"/>
              </w:rPr>
              <w:t>ager, director etc.</w:t>
            </w:r>
          </w:p>
        </w:tc>
      </w:tr>
    </w:tbl>
    <w:p w:rsidR="00000000" w:rsidRDefault="00CF091E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CF091E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F09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(3)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F091E">
      <w:pPr>
        <w:jc w:val="both"/>
        <w:rPr>
          <w:rFonts w:ascii="Arial" w:hAnsi="Arial"/>
          <w:sz w:val="16"/>
        </w:rPr>
      </w:pPr>
    </w:p>
    <w:p w:rsidR="00000000" w:rsidRDefault="00CF091E">
      <w:pPr>
        <w:jc w:val="both"/>
        <w:rPr>
          <w:rFonts w:ascii="Arial" w:hAnsi="Arial"/>
          <w:sz w:val="16"/>
        </w:rPr>
      </w:pPr>
    </w:p>
    <w:p w:rsidR="00000000" w:rsidRDefault="00CF091E">
      <w:pPr>
        <w:ind w:left="-142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D)</w:t>
      </w:r>
    </w:p>
    <w:p w:rsidR="00000000" w:rsidRDefault="00CF091E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CF09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Alt Başlıklarında Belirtilen Hissedarlar ile Birinci Dereceden Akrabalık İliş</w:t>
            </w:r>
            <w:r>
              <w:rPr>
                <w:rFonts w:ascii="Arial" w:hAnsi="Arial"/>
                <w:sz w:val="16"/>
              </w:rPr>
              <w:t xml:space="preserve">kisi Bulunan Pay Sahibi Kişiler </w:t>
            </w:r>
          </w:p>
        </w:tc>
        <w:tc>
          <w:tcPr>
            <w:tcW w:w="1843" w:type="dxa"/>
          </w:tcPr>
          <w:p w:rsidR="00000000" w:rsidRDefault="00CF09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F09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are firf degree relatives of the shareholders in subtitles (A), (B) or (C)</w:t>
            </w:r>
          </w:p>
        </w:tc>
      </w:tr>
    </w:tbl>
    <w:p w:rsidR="00000000" w:rsidRDefault="00CF091E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9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CF091E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F09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CF091E">
            <w:pPr>
              <w:tabs>
                <w:tab w:val="left" w:pos="37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(4)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F091E">
      <w:pPr>
        <w:jc w:val="both"/>
        <w:rPr>
          <w:rFonts w:ascii="Arial" w:hAnsi="Arial"/>
          <w:sz w:val="16"/>
        </w:rPr>
      </w:pPr>
    </w:p>
    <w:p w:rsidR="00000000" w:rsidRDefault="00CF091E">
      <w:pPr>
        <w:jc w:val="both"/>
        <w:rPr>
          <w:rFonts w:ascii="Arial" w:hAnsi="Arial"/>
          <w:sz w:val="16"/>
        </w:rPr>
      </w:pPr>
    </w:p>
    <w:p w:rsidR="00000000" w:rsidRDefault="00CF091E">
      <w:pPr>
        <w:ind w:left="-142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E)</w:t>
      </w:r>
    </w:p>
    <w:p w:rsidR="00000000" w:rsidRDefault="00CF091E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CF09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%10’dan Az Paya Sahip Olmakla Birlikte (A) Alt Başlığında Belirtilen Tüzel Kişi Ortaklar İle  Aynı Holding, Grup Yada Topluluk Bünyesinde Bulunan Tüzel Kişi Ortaklar </w:t>
            </w:r>
          </w:p>
        </w:tc>
        <w:tc>
          <w:tcPr>
            <w:tcW w:w="1843" w:type="dxa"/>
          </w:tcPr>
          <w:p w:rsidR="00000000" w:rsidRDefault="00CF09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F09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</w:t>
            </w:r>
            <w:r>
              <w:rPr>
                <w:rFonts w:ascii="Arial" w:hAnsi="Arial"/>
                <w:i/>
                <w:sz w:val="16"/>
              </w:rPr>
              <w:t>0% of total capital or voting rights but are a part of the same Holding, Group or Conglomerate with the shareholders in subtitle (A)</w:t>
            </w:r>
          </w:p>
        </w:tc>
      </w:tr>
    </w:tbl>
    <w:p w:rsidR="00000000" w:rsidRDefault="00CF091E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CF091E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F09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</w:t>
            </w:r>
            <w:r>
              <w:rPr>
                <w:rFonts w:ascii="Arial" w:hAnsi="Arial"/>
                <w:sz w:val="16"/>
              </w:rPr>
              <w:t>M  (5)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F091E">
      <w:pPr>
        <w:jc w:val="both"/>
        <w:rPr>
          <w:rFonts w:ascii="Arial" w:hAnsi="Arial"/>
          <w:sz w:val="16"/>
        </w:rPr>
      </w:pPr>
    </w:p>
    <w:p w:rsidR="00000000" w:rsidRDefault="00CF091E">
      <w:pPr>
        <w:jc w:val="both"/>
        <w:rPr>
          <w:rFonts w:ascii="Arial" w:hAnsi="Arial"/>
          <w:sz w:val="16"/>
        </w:rPr>
      </w:pPr>
    </w:p>
    <w:p w:rsidR="00000000" w:rsidRDefault="00CF091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F)</w:t>
      </w:r>
    </w:p>
    <w:p w:rsidR="00000000" w:rsidRDefault="00CF09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402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CF09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843" w:type="dxa"/>
          </w:tcPr>
          <w:p w:rsidR="00000000" w:rsidRDefault="00CF09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F09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CF09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F091E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CF091E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F09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ORTAKLAR/OTHER </w:t>
            </w:r>
          </w:p>
        </w:tc>
        <w:tc>
          <w:tcPr>
            <w:tcW w:w="1843" w:type="dxa"/>
          </w:tcPr>
          <w:p w:rsidR="00000000" w:rsidRDefault="00CF091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9.769.945</w:t>
            </w:r>
          </w:p>
        </w:tc>
        <w:tc>
          <w:tcPr>
            <w:tcW w:w="3119" w:type="dxa"/>
          </w:tcPr>
          <w:p w:rsidR="00000000" w:rsidRDefault="00CF091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54.2</w:t>
            </w: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F091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CF091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(6)</w:t>
            </w:r>
          </w:p>
        </w:tc>
        <w:tc>
          <w:tcPr>
            <w:tcW w:w="1843" w:type="dxa"/>
          </w:tcPr>
          <w:p w:rsidR="00000000" w:rsidRDefault="00CF091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9.769.945</w:t>
            </w:r>
          </w:p>
        </w:tc>
        <w:tc>
          <w:tcPr>
            <w:tcW w:w="3119" w:type="dxa"/>
          </w:tcPr>
          <w:p w:rsidR="00000000" w:rsidRDefault="00CF091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54.28</w:t>
            </w:r>
          </w:p>
        </w:tc>
      </w:tr>
    </w:tbl>
    <w:p w:rsidR="00000000" w:rsidRDefault="00CF091E">
      <w:pPr>
        <w:jc w:val="both"/>
        <w:rPr>
          <w:rFonts w:ascii="Arial" w:hAnsi="Arial"/>
          <w:sz w:val="16"/>
        </w:rPr>
      </w:pPr>
    </w:p>
    <w:p w:rsidR="00000000" w:rsidRDefault="00CF091E">
      <w:pPr>
        <w:jc w:val="both"/>
        <w:rPr>
          <w:rFonts w:ascii="Arial" w:hAnsi="Arial"/>
          <w:sz w:val="16"/>
        </w:rPr>
      </w:pPr>
    </w:p>
    <w:p w:rsidR="00000000" w:rsidRDefault="00CF091E">
      <w:pPr>
        <w:jc w:val="both"/>
        <w:rPr>
          <w:rFonts w:ascii="Arial" w:hAnsi="Arial"/>
          <w:sz w:val="16"/>
        </w:rPr>
      </w:pPr>
    </w:p>
    <w:p w:rsidR="00000000" w:rsidRDefault="00CF091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G)</w:t>
      </w:r>
    </w:p>
    <w:p w:rsidR="00000000" w:rsidRDefault="00CF09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402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CF09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</w:t>
            </w:r>
          </w:p>
        </w:tc>
        <w:tc>
          <w:tcPr>
            <w:tcW w:w="1843" w:type="dxa"/>
          </w:tcPr>
          <w:p w:rsidR="00000000" w:rsidRDefault="00CF09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F09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GENERAL TOTAL</w:t>
            </w:r>
          </w:p>
        </w:tc>
      </w:tr>
    </w:tbl>
    <w:p w:rsidR="00000000" w:rsidRDefault="00CF09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F091E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CF091E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F09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CF09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(1+2+3+4+5+6)</w:t>
            </w:r>
          </w:p>
        </w:tc>
        <w:tc>
          <w:tcPr>
            <w:tcW w:w="1843" w:type="dxa"/>
          </w:tcPr>
          <w:p w:rsidR="00000000" w:rsidRDefault="00CF09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18.000.000</w:t>
            </w:r>
          </w:p>
        </w:tc>
        <w:tc>
          <w:tcPr>
            <w:tcW w:w="3119" w:type="dxa"/>
          </w:tcPr>
          <w:p w:rsidR="00000000" w:rsidRDefault="00CF09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CF091E">
      <w:pPr>
        <w:jc w:val="both"/>
        <w:rPr>
          <w:rFonts w:ascii="Arial" w:hAnsi="Arial"/>
          <w:sz w:val="16"/>
        </w:rPr>
      </w:pPr>
    </w:p>
    <w:p w:rsidR="00000000" w:rsidRDefault="00CF091E">
      <w:pPr>
        <w:jc w:val="both"/>
        <w:rPr>
          <w:rFonts w:ascii="Arial" w:hAnsi="Arial"/>
          <w:sz w:val="16"/>
        </w:rPr>
      </w:pPr>
    </w:p>
    <w:p w:rsidR="00000000" w:rsidRDefault="00CF091E">
      <w:pPr>
        <w:jc w:val="both"/>
        <w:rPr>
          <w:rFonts w:ascii="Arial" w:hAnsi="Arial"/>
          <w:sz w:val="16"/>
        </w:rPr>
      </w:pPr>
    </w:p>
    <w:p w:rsidR="00000000" w:rsidRDefault="00CF091E">
      <w:pPr>
        <w:jc w:val="both"/>
        <w:rPr>
          <w:rFonts w:ascii="Arial" w:hAnsi="Arial"/>
          <w:sz w:val="16"/>
        </w:rPr>
      </w:pPr>
    </w:p>
    <w:p w:rsidR="00000000" w:rsidRDefault="00CF091E">
      <w:pPr>
        <w:jc w:val="both"/>
        <w:rPr>
          <w:rFonts w:ascii="Arial" w:hAnsi="Arial"/>
          <w:sz w:val="16"/>
        </w:rPr>
      </w:pPr>
    </w:p>
    <w:p w:rsidR="00000000" w:rsidRDefault="00CF091E">
      <w:pPr>
        <w:jc w:val="both"/>
        <w:rPr>
          <w:rFonts w:ascii="Arial" w:hAnsi="Arial"/>
          <w:sz w:val="16"/>
        </w:rPr>
      </w:pPr>
    </w:p>
    <w:p w:rsidR="00000000" w:rsidRDefault="00CF091E">
      <w:pPr>
        <w:jc w:val="both"/>
        <w:rPr>
          <w:rFonts w:ascii="Arial" w:hAnsi="Arial"/>
          <w:sz w:val="16"/>
        </w:rPr>
      </w:pPr>
    </w:p>
    <w:p w:rsidR="00000000" w:rsidRDefault="00CF09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F091E">
      <w:pPr>
        <w:ind w:right="-1231"/>
        <w:rPr>
          <w:rFonts w:ascii="Arial" w:hAnsi="Arial"/>
          <w:sz w:val="16"/>
        </w:rPr>
      </w:pPr>
    </w:p>
    <w:p w:rsidR="00000000" w:rsidRDefault="00CF091E">
      <w:pPr>
        <w:ind w:right="-1231"/>
        <w:rPr>
          <w:rFonts w:ascii="Arial" w:hAnsi="Arial"/>
          <w:sz w:val="16"/>
        </w:rPr>
      </w:pPr>
    </w:p>
    <w:p w:rsidR="00000000" w:rsidRDefault="00CF09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F091E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091E"/>
    <w:rsid w:val="00C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ADCB5-32F4-4601-B0A7-E9E8330E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2005-04-15T18:03:00Z</cp:lastPrinted>
  <dcterms:created xsi:type="dcterms:W3CDTF">2022-09-01T21:33:00Z</dcterms:created>
  <dcterms:modified xsi:type="dcterms:W3CDTF">2022-09-01T21:33:00Z</dcterms:modified>
</cp:coreProperties>
</file>