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HOLDİNG A.Ş.</w:t>
            </w:r>
          </w:p>
        </w:tc>
      </w:tr>
    </w:tbl>
    <w:p w:rsidR="00000000" w:rsidRDefault="00FF3FA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PORTFOLİO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YAVRUCU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DALİA HERZİKOWİTZ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</w:t>
            </w:r>
            <w:r>
              <w:rPr>
                <w:rFonts w:ascii="Arial" w:hAnsi="Arial"/>
                <w:color w:val="000000"/>
                <w:sz w:val="16"/>
              </w:rPr>
              <w:t>YLA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260 35 04  - 260  </w:t>
            </w:r>
            <w:r>
              <w:rPr>
                <w:rFonts w:ascii="Arial" w:hAnsi="Arial"/>
                <w:color w:val="000000"/>
                <w:sz w:val="16"/>
              </w:rPr>
              <w:t>71  78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__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__  </w:t>
            </w:r>
          </w:p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pStyle w:val="Heading1"/>
              <w:rPr>
                <w:i w:val="0"/>
                <w:color w:val="000000"/>
              </w:rPr>
            </w:pPr>
            <w:r>
              <w:t xml:space="preserve"> </w:t>
            </w:r>
            <w:r>
              <w:rPr>
                <w:i w:val="0"/>
                <w:color w:val="000000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16.080.000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F3FA5">
      <w:pPr>
        <w:rPr>
          <w:rFonts w:ascii="Arial" w:hAnsi="Arial"/>
          <w:sz w:val="16"/>
        </w:rPr>
      </w:pPr>
    </w:p>
    <w:p w:rsidR="00000000" w:rsidRDefault="00FF3FA5">
      <w:pPr>
        <w:rPr>
          <w:rFonts w:ascii="Arial" w:hAnsi="Arial"/>
          <w:sz w:val="16"/>
        </w:rPr>
      </w:pPr>
    </w:p>
    <w:p w:rsidR="00000000" w:rsidRDefault="00FF3F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F3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F3F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F3FA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FF3F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F3FA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F3F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FF3FA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1.479.308</w:t>
            </w:r>
          </w:p>
        </w:tc>
        <w:tc>
          <w:tcPr>
            <w:tcW w:w="3543" w:type="dxa"/>
          </w:tcPr>
          <w:p w:rsidR="00000000" w:rsidRDefault="00FF3FA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F3F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FF3FA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11.048.844</w:t>
            </w:r>
          </w:p>
        </w:tc>
        <w:tc>
          <w:tcPr>
            <w:tcW w:w="3543" w:type="dxa"/>
          </w:tcPr>
          <w:p w:rsidR="00000000" w:rsidRDefault="00FF3FA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</w:t>
            </w:r>
          </w:p>
        </w:tc>
      </w:tr>
    </w:tbl>
    <w:p w:rsidR="00000000" w:rsidRDefault="00FF3FA5">
      <w:pPr>
        <w:rPr>
          <w:rFonts w:ascii="Arial" w:hAnsi="Arial"/>
          <w:sz w:val="16"/>
        </w:rPr>
      </w:pPr>
    </w:p>
    <w:p w:rsidR="00000000" w:rsidRDefault="00FF3FA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3FA5">
      <w:pPr>
        <w:rPr>
          <w:rFonts w:ascii="Arial" w:hAnsi="Arial"/>
          <w:sz w:val="16"/>
        </w:rPr>
      </w:pP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0"/>
        <w:gridCol w:w="1890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189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7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9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7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Carrier Sanayi ve Ticaret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Makina Sanayii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Sanayi Tesisleri ve Tic.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Malzeme Satış ve İmalat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Tesisler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Sınai Gereçler  İmalat ve Müm.A.Ş.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Santr.Tes.İşl.ve Tic.A.Ş.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 ve Tic.A.Ş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Alarko Konut İnşaat ve Ticaret 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Al-Riva Projesi Arazi Değerlendirme,Konut İnşaat </w:t>
            </w:r>
            <w:r>
              <w:rPr>
                <w:rFonts w:ascii="Arial" w:hAnsi="Arial"/>
                <w:color w:val="000000"/>
                <w:sz w:val="16"/>
              </w:rPr>
              <w:t>ve Tic.A.Ş.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6.822.958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Arazi Değerlendirme,Konut İnşaat ve Tic.A.Ş.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3.299.921YTL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Al-Riva  Arazi Değerlendirme,Konut İnşaat, Turistik Tesis.,Golf İşl. ve Tic.A.Ş.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10.489.765 YTL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Mosalarko J.V.</w:t>
            </w:r>
          </w:p>
        </w:tc>
        <w:tc>
          <w:tcPr>
            <w:tcW w:w="1890" w:type="dxa"/>
          </w:tcPr>
          <w:p w:rsidR="00000000" w:rsidRDefault="00FF3F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 RUBLE  </w:t>
            </w:r>
          </w:p>
        </w:tc>
        <w:tc>
          <w:tcPr>
            <w:tcW w:w="207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</w:tbl>
    <w:p w:rsidR="00000000" w:rsidRDefault="00FF3FA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3F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F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</w:t>
      </w:r>
      <w:r>
        <w:rPr>
          <w:rFonts w:ascii="Arial" w:hAnsi="Arial"/>
          <w:sz w:val="16"/>
        </w:rPr>
        <w:t>klar (ayrı ayrı</w:t>
      </w:r>
      <w:r>
        <w:rPr>
          <w:rFonts w:ascii="Arial" w:hAnsi="Arial"/>
          <w:caps/>
          <w:sz w:val="16"/>
        </w:rPr>
        <w:t>),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</w:t>
      </w:r>
      <w:r>
        <w:rPr>
          <w:rFonts w:ascii="Arial" w:hAnsi="Arial"/>
          <w:sz w:val="16"/>
        </w:rPr>
        <w:t>Real or legal persons holding more than %10 of total capital or voting rights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Anmak  Holding A.Ş.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11.880.679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11.880.679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73.88</w:t>
            </w:r>
          </w:p>
        </w:tc>
      </w:tr>
    </w:tbl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have responsibilities at the company’s management or audit.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Adı,Soyadı / Ünvanı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59.137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Güner Koçel 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90.337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</w:tr>
    </w:tbl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</w:t>
      </w:r>
      <w:r>
        <w:rPr>
          <w:rFonts w:ascii="Arial" w:hAnsi="Arial"/>
          <w:sz w:val="16"/>
        </w:rPr>
        <w:t>cileri (ayrı ayrı),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working for the company as general menager ,assistant general menager ,directör,etc.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YOKTUR: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</w:t>
      </w:r>
      <w:r>
        <w:rPr>
          <w:rFonts w:ascii="Arial" w:hAnsi="Arial"/>
          <w:sz w:val="16"/>
        </w:rPr>
        <w:t>an pay sahibi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first degree relatives of the shareholders in subtitles (A) ,(B), or (C).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YOKTUR.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</w:t>
      </w:r>
      <w:r>
        <w:rPr>
          <w:rFonts w:ascii="Arial" w:hAnsi="Arial"/>
          <w:sz w:val="16"/>
        </w:rPr>
        <w:t xml:space="preserve">ilen 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holding less  than %10 of total capital or voting rights but are a part of the same Holding,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Group or Conglomerat</w:t>
      </w:r>
      <w:r>
        <w:rPr>
          <w:rFonts w:ascii="Arial" w:hAnsi="Arial"/>
          <w:sz w:val="16"/>
        </w:rPr>
        <w:t xml:space="preserve">e with  the shareholders  in subtitle (A)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 A.Ş.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4.108.850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4.108.850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</w:t>
            </w:r>
          </w:p>
        </w:tc>
      </w:tr>
    </w:tbl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 GENEL TOPLAM </w:t>
      </w:r>
    </w:p>
    <w:p w:rsidR="00000000" w:rsidRDefault="00FF3F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GENERAL TOTAL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3F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A+B+C+D+E+F)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F3F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 / </w:t>
            </w:r>
            <w:r>
              <w:rPr>
                <w:rFonts w:ascii="Arial" w:hAnsi="Arial"/>
                <w:color w:val="000000"/>
                <w:sz w:val="16"/>
              </w:rPr>
              <w:t xml:space="preserve"> GENERAL TOTAL</w:t>
            </w:r>
          </w:p>
        </w:tc>
        <w:tc>
          <w:tcPr>
            <w:tcW w:w="1892" w:type="dxa"/>
          </w:tcPr>
          <w:p w:rsidR="00000000" w:rsidRDefault="00FF3F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FF3F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FF3FA5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FA5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143-4806-4E32-8A6E-3811325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2005-04-26T19:14:00Z</cp:lastPrinted>
  <dcterms:created xsi:type="dcterms:W3CDTF">2022-09-01T21:33:00Z</dcterms:created>
  <dcterms:modified xsi:type="dcterms:W3CDTF">2022-09-01T21:33:00Z</dcterms:modified>
</cp:coreProperties>
</file>