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011B">
            <w:pPr>
              <w:pStyle w:val="Heading2"/>
            </w:pPr>
            <w:r>
              <w:t>ANADOLU ANONİM TÜRK SİGORTA ŞİRKETİ</w:t>
            </w:r>
          </w:p>
        </w:tc>
      </w:tr>
    </w:tbl>
    <w:p w:rsidR="00000000" w:rsidRDefault="0076011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 – 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KULE: 2 KAT 17, 23 – 26 34330 4.LEVEN</w:t>
            </w:r>
            <w:r>
              <w:rPr>
                <w:rFonts w:ascii="Arial" w:hAnsi="Arial"/>
                <w:color w:val="000000"/>
                <w:sz w:val="16"/>
              </w:rPr>
              <w:t>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DAVER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MAHİR BAYYURDOĞLU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</w:t>
            </w:r>
            <w:r>
              <w:rPr>
                <w:rFonts w:ascii="Arial" w:hAnsi="Arial"/>
                <w:color w:val="000000"/>
                <w:sz w:val="16"/>
              </w:rPr>
              <w:t>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HALE ERPEK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GÜRSOY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 MAYIS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SİGORTA İŞÇİLERİ SENDİKASI (BASISEN)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pStyle w:val="Heading1"/>
              <w:rPr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200.000.000,-YTL</w:t>
            </w:r>
            <w:r>
              <w:rPr>
                <w:lang w:val="tr-TR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1199"/>
        <w:gridCol w:w="1134"/>
        <w:gridCol w:w="108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475" w:type="dxa"/>
            <w:gridSpan w:val="2"/>
          </w:tcPr>
          <w:p w:rsidR="00000000" w:rsidRDefault="00760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2217" w:type="dxa"/>
            <w:gridSpan w:val="2"/>
          </w:tcPr>
          <w:p w:rsidR="00000000" w:rsidRDefault="00760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</w:t>
            </w:r>
            <w:r>
              <w:rPr>
                <w:rFonts w:ascii="Arial" w:hAnsi="Arial"/>
                <w:b/>
                <w:sz w:val="16"/>
              </w:rPr>
              <w:t>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475" w:type="dxa"/>
            <w:gridSpan w:val="2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2217" w:type="dxa"/>
            <w:gridSpan w:val="2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 Mali Sorumluluk </w:t>
            </w:r>
            <w:r>
              <w:rPr>
                <w:rFonts w:ascii="Arial" w:hAnsi="Arial"/>
                <w:i/>
                <w:sz w:val="16"/>
              </w:rPr>
              <w:t>(Motor Third Party Liability)</w:t>
            </w: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</w:t>
            </w:r>
          </w:p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</w:t>
            </w:r>
          </w:p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</w:t>
            </w:r>
            <w:r>
              <w:rPr>
                <w:rFonts w:ascii="Arial" w:hAnsi="Arial"/>
                <w:sz w:val="16"/>
              </w:rPr>
              <w:t>,3</w:t>
            </w:r>
          </w:p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</w:t>
            </w:r>
          </w:p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  <w:p w:rsidR="00000000" w:rsidRDefault="0076011B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  <w:p w:rsidR="00000000" w:rsidRDefault="0076011B">
            <w:pPr>
              <w:ind w:right="-18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 xml:space="preserve"> (Personal Production)                    </w:t>
            </w: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53,5</w:t>
            </w:r>
          </w:p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</w:t>
            </w:r>
          </w:p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</w:tcPr>
          <w:p w:rsidR="00000000" w:rsidRDefault="0076011B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9" w:type="dxa"/>
          </w:tcPr>
          <w:p w:rsidR="00000000" w:rsidRDefault="0076011B">
            <w:pPr>
              <w:ind w:right="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</w:t>
            </w:r>
          </w:p>
        </w:tc>
        <w:tc>
          <w:tcPr>
            <w:tcW w:w="1134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3" w:type="dxa"/>
          </w:tcPr>
          <w:p w:rsidR="00000000" w:rsidRDefault="0076011B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268" w:type="dxa"/>
            <w:gridSpan w:val="2"/>
          </w:tcPr>
          <w:p w:rsidR="00000000" w:rsidRDefault="007601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268" w:type="dxa"/>
            <w:gridSpan w:val="2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 Mali Sorumluluk </w:t>
            </w:r>
            <w:r>
              <w:rPr>
                <w:rFonts w:ascii="Arial" w:hAnsi="Arial"/>
                <w:i/>
                <w:sz w:val="16"/>
              </w:rPr>
              <w:t>(Motor Third Party Liability)</w:t>
            </w: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</w:t>
            </w:r>
          </w:p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</w:t>
            </w:r>
          </w:p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Mühendislik </w:t>
            </w:r>
            <w:r>
              <w:rPr>
                <w:rFonts w:ascii="Arial" w:hAnsi="Arial"/>
                <w:i/>
                <w:sz w:val="16"/>
              </w:rPr>
              <w:t>(Engineering)</w:t>
            </w: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Agricu</w:t>
            </w:r>
            <w:r>
              <w:rPr>
                <w:rFonts w:ascii="Arial" w:hAnsi="Arial"/>
                <w:i/>
                <w:sz w:val="16"/>
              </w:rPr>
              <w:t>lture)</w:t>
            </w:r>
          </w:p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35,9</w:t>
            </w:r>
          </w:p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27,3</w:t>
            </w:r>
          </w:p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7601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3827"/>
        <w:gridCol w:w="523"/>
        <w:gridCol w:w="557"/>
        <w:gridCol w:w="565"/>
        <w:gridCol w:w="515"/>
        <w:gridCol w:w="35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09" w:type="dxa"/>
            <w:gridSpan w:val="3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  <w:gridSpan w:val="2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</w:t>
            </w:r>
            <w:r>
              <w:rPr>
                <w:rFonts w:ascii="Arial" w:hAnsi="Arial"/>
                <w:i/>
                <w:sz w:val="16"/>
              </w:rPr>
              <w:t>s are given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Konservasyon Oranları (%)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Yangın </w:t>
            </w:r>
            <w:r>
              <w:rPr>
                <w:rFonts w:ascii="Arial" w:hAnsi="Arial"/>
                <w:i/>
                <w:sz w:val="16"/>
              </w:rPr>
              <w:t>(Fire)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58,7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 </w:t>
            </w:r>
            <w:r>
              <w:rPr>
                <w:rFonts w:ascii="Arial" w:hAnsi="Arial"/>
                <w:i/>
                <w:sz w:val="16"/>
              </w:rPr>
              <w:t>(Accident)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</w:t>
            </w:r>
            <w:r>
              <w:rPr>
                <w:rFonts w:ascii="Arial" w:hAnsi="Arial"/>
                <w:i/>
                <w:sz w:val="16"/>
              </w:rPr>
              <w:t>Motor Third Party Liability)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Mühendislik </w:t>
            </w:r>
            <w:r>
              <w:rPr>
                <w:rFonts w:ascii="Arial" w:hAnsi="Arial"/>
                <w:i/>
                <w:sz w:val="16"/>
              </w:rPr>
              <w:t>(Engineering)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82,6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1,1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Ziraat </w:t>
            </w:r>
            <w:r>
              <w:rPr>
                <w:rFonts w:ascii="Arial" w:hAnsi="Arial"/>
                <w:i/>
                <w:sz w:val="16"/>
              </w:rPr>
              <w:t>(Agriculture)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76,8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 - Life)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65,9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76011B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Toplam/ </w:t>
            </w:r>
            <w:r>
              <w:rPr>
                <w:rFonts w:ascii="Arial" w:hAnsi="Arial"/>
                <w:i/>
                <w:sz w:val="16"/>
              </w:rPr>
              <w:t>(Total)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65,9</w:t>
            </w:r>
          </w:p>
        </w:tc>
        <w:tc>
          <w:tcPr>
            <w:tcW w:w="1080" w:type="dxa"/>
            <w:gridSpan w:val="2"/>
          </w:tcPr>
          <w:p w:rsidR="00000000" w:rsidRDefault="0076011B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</w:t>
            </w:r>
            <w:r>
              <w:rPr>
                <w:rFonts w:ascii="Arial" w:hAnsi="Arial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01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unt</w:t>
            </w:r>
          </w:p>
        </w:tc>
        <w:tc>
          <w:tcPr>
            <w:tcW w:w="1843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0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760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760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7601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 Mart 2005 tarihi itibariyle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as of 31 March 2005, are shown below.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17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7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</w:t>
            </w:r>
            <w:r>
              <w:rPr>
                <w:rFonts w:ascii="Arial" w:hAnsi="Arial"/>
                <w:sz w:val="16"/>
              </w:rPr>
              <w:t>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329.966.000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142.500.000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A.Ş.(Kurucu)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Ortaklığı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 Finansal Kiralama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Yatırım Ortaklığı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İletişim Hizmetleri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6.628.185.030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Girişim Sermayesi Yatırım Ortaklığı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Elektronik Bilgi Üretim Dağ. Tic.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Anadolu Sigorta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  USD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Petrolleri Anonim Ortaklığı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Sanayii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1.518.115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Yayınları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Sigorta Aracılığı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Ticaret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Çelikord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Turizm, İnşaat, Ticaret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Merkezleri Yönetim ve İşletim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348.511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</w:t>
            </w:r>
            <w:r>
              <w:rPr>
                <w:rFonts w:ascii="Arial" w:hAnsi="Arial"/>
                <w:sz w:val="16"/>
              </w:rPr>
              <w:t>stamonu Holding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134.005.000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Menkul Değerler A.Ş.</w:t>
            </w:r>
          </w:p>
        </w:tc>
        <w:tc>
          <w:tcPr>
            <w:tcW w:w="1985" w:type="dxa"/>
            <w:vAlign w:val="bottom"/>
          </w:tcPr>
          <w:p w:rsidR="00000000" w:rsidRDefault="0076011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 YTL</w:t>
            </w:r>
          </w:p>
        </w:tc>
        <w:tc>
          <w:tcPr>
            <w:tcW w:w="1417" w:type="dxa"/>
          </w:tcPr>
          <w:p w:rsidR="00000000" w:rsidRDefault="007601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</w:tbl>
    <w:p w:rsidR="00000000" w:rsidRDefault="0076011B">
      <w:pPr>
        <w:rPr>
          <w:rFonts w:ascii="Arial" w:hAnsi="Arial"/>
          <w:color w:val="FF0000"/>
          <w:sz w:val="16"/>
        </w:rPr>
      </w:pPr>
    </w:p>
    <w:p w:rsidR="00000000" w:rsidRDefault="0076011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30 Mart 2005 tarihli Genel Kurul Hazirun Cetveline göre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7601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01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 main shareholders and their participations in the equity capital,as of the persons Present Table of the General Assembly dated 30 March 2005, are shown below.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42" w:type="dxa"/>
          </w:tcPr>
          <w:p w:rsidR="00000000" w:rsidRDefault="007601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42" w:type="dxa"/>
          </w:tcPr>
          <w:p w:rsidR="00000000" w:rsidRDefault="007601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35.530.023,000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21.779.999,806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Turkisfund Equities&amp;Bonds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6.900.000,000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Şirk. Mens.Day. Vakfı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583.886,968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Daver </w:t>
            </w:r>
            <w:r>
              <w:rPr>
                <w:rFonts w:ascii="Arial" w:hAnsi="Arial"/>
                <w:color w:val="000000"/>
                <w:sz w:val="16"/>
              </w:rPr>
              <w:t xml:space="preserve">ORHON 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Gökalp Mahir BAYYURDOĞLU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Burhanettin KANTAR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Hatice Hale ERPEK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GÜRSOY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KURTULUŞ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Yılmaz ERTÜRK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(Others)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35.206.090,181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7601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(Total)</w:t>
            </w:r>
          </w:p>
        </w:tc>
        <w:tc>
          <w:tcPr>
            <w:tcW w:w="1842" w:type="dxa"/>
          </w:tcPr>
          <w:p w:rsidR="00000000" w:rsidRDefault="0076011B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100.000.000,000</w:t>
            </w:r>
          </w:p>
        </w:tc>
        <w:tc>
          <w:tcPr>
            <w:tcW w:w="1742" w:type="dxa"/>
          </w:tcPr>
          <w:p w:rsidR="00000000" w:rsidRDefault="0076011B">
            <w:pPr>
              <w:ind w:right="5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6011B">
      <w:pPr>
        <w:rPr>
          <w:rFonts w:ascii="Arial" w:hAnsi="Arial"/>
          <w:sz w:val="16"/>
        </w:rPr>
      </w:pPr>
    </w:p>
    <w:p w:rsidR="00000000" w:rsidRDefault="0076011B">
      <w:pPr>
        <w:jc w:val="both"/>
        <w:rPr>
          <w:rFonts w:ascii="Arial" w:hAnsi="Arial"/>
          <w:sz w:val="16"/>
        </w:rPr>
      </w:pPr>
    </w:p>
    <w:p w:rsidR="00000000" w:rsidRDefault="0076011B">
      <w:pPr>
        <w:jc w:val="both"/>
        <w:rPr>
          <w:rFonts w:ascii="Arial" w:hAnsi="Arial"/>
          <w:sz w:val="16"/>
        </w:rPr>
      </w:pPr>
    </w:p>
    <w:p w:rsidR="00000000" w:rsidRDefault="0076011B">
      <w:pPr>
        <w:ind w:right="-1231"/>
        <w:rPr>
          <w:rFonts w:ascii="Arial" w:hAnsi="Arial"/>
          <w:sz w:val="16"/>
        </w:rPr>
      </w:pPr>
    </w:p>
    <w:p w:rsidR="00000000" w:rsidRDefault="0076011B">
      <w:pPr>
        <w:ind w:right="-1231"/>
        <w:rPr>
          <w:rFonts w:ascii="Arial" w:hAnsi="Arial"/>
          <w:sz w:val="16"/>
        </w:rPr>
      </w:pPr>
    </w:p>
    <w:p w:rsidR="00000000" w:rsidRDefault="007601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6011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033"/>
    <w:multiLevelType w:val="hybridMultilevel"/>
    <w:tmpl w:val="D95E9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62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11B"/>
    <w:rsid w:val="0076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B40E-7B40-4631-BFB4-0238CAC3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2005-04-15T15:39:00Z</cp:lastPrinted>
  <dcterms:created xsi:type="dcterms:W3CDTF">2022-09-01T21:33:00Z</dcterms:created>
  <dcterms:modified xsi:type="dcterms:W3CDTF">2022-09-01T21:33:00Z</dcterms:modified>
</cp:coreProperties>
</file>