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33D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ÇBS BOYA KİMYA SANAYİİ VE TİCARETİ A.Ş.</w:t>
            </w:r>
          </w:p>
        </w:tc>
      </w:tr>
    </w:tbl>
    <w:p w:rsidR="00000000" w:rsidRDefault="00A233D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27/10/1969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BOYA, VERNİK, REÇİNE, POLİMERİZASYON, KONDANZASYON MAMÜLLERİ İLE KİMYEVİ MADDELER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(PRODUCTION AND MARKETING OF ALL KIN</w:t>
            </w:r>
            <w:r>
              <w:rPr>
                <w:rFonts w:ascii="Arial" w:hAnsi="Arial"/>
                <w:sz w:val="16"/>
              </w:rPr>
              <w:t>DS OF PAINTS AND RESINA)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MAH. İSTANBUL CAD. NO:140 ÇAYIROVA/GEBZE/KOCAELİ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SEYFETTİN BİÇİCİ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EŞREF ÇAVUŞOĞLU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ORHAN ÇAVUŞOĞLU   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BURHAN ÇAVUŞOĞLU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AYDIN ÇAVUŞOĞLU          </w:t>
            </w:r>
          </w:p>
          <w:p w:rsidR="00000000" w:rsidRDefault="00A23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0.262.744 95 60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0.262.744 44 69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 PERSONEL VE 22 İŞÇİ OLMAK ÜZE</w:t>
            </w:r>
            <w:r>
              <w:rPr>
                <w:rFonts w:ascii="Arial" w:hAnsi="Arial"/>
                <w:sz w:val="16"/>
              </w:rPr>
              <w:t>RE TOPLAM 83 KİŞİ.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KİMYA PETROL LASTİK VE PLASTİK SANAYİ İŞVERENLERİ SEND</w:t>
            </w:r>
            <w:r>
              <w:rPr>
                <w:rFonts w:ascii="Arial" w:hAnsi="Arial"/>
                <w:sz w:val="16"/>
              </w:rPr>
              <w:t>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33D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6.564.350.-YTL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A233DE">
      <w:pPr>
        <w:rPr>
          <w:rFonts w:ascii="Arial" w:hAnsi="Arial"/>
          <w:sz w:val="16"/>
        </w:rPr>
      </w:pPr>
    </w:p>
    <w:p w:rsidR="00000000" w:rsidRDefault="00A233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33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</w:t>
            </w:r>
            <w:r>
              <w:rPr>
                <w:rFonts w:ascii="Arial" w:hAnsi="Arial"/>
                <w:sz w:val="16"/>
              </w:rPr>
              <w:t>etim bilgileri aşağıda gösterilmiştir.</w:t>
            </w:r>
          </w:p>
        </w:tc>
        <w:tc>
          <w:tcPr>
            <w:tcW w:w="1134" w:type="dxa"/>
          </w:tcPr>
          <w:p w:rsidR="00000000" w:rsidRDefault="00A233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33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233D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134"/>
        <w:gridCol w:w="1984"/>
        <w:gridCol w:w="993"/>
        <w:gridCol w:w="1842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Standart İnşaat Boya (Ton)</w:t>
            </w:r>
          </w:p>
        </w:tc>
        <w:tc>
          <w:tcPr>
            <w:tcW w:w="1134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Std.Endüstri.Boya(Ton)</w:t>
            </w:r>
          </w:p>
        </w:tc>
        <w:tc>
          <w:tcPr>
            <w:tcW w:w="993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Boyaları(Ton)</w:t>
            </w:r>
          </w:p>
        </w:tc>
        <w:tc>
          <w:tcPr>
            <w:tcW w:w="1276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9.390</w:t>
            </w:r>
          </w:p>
        </w:tc>
        <w:tc>
          <w:tcPr>
            <w:tcW w:w="1134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19,81</w:t>
            </w:r>
          </w:p>
        </w:tc>
        <w:tc>
          <w:tcPr>
            <w:tcW w:w="1984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993" w:type="dxa"/>
          </w:tcPr>
          <w:p w:rsidR="00000000" w:rsidRDefault="00A233D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2,40</w:t>
            </w:r>
          </w:p>
        </w:tc>
        <w:tc>
          <w:tcPr>
            <w:tcW w:w="1842" w:type="dxa"/>
            <w:vAlign w:val="center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647</w:t>
            </w:r>
          </w:p>
        </w:tc>
        <w:tc>
          <w:tcPr>
            <w:tcW w:w="1276" w:type="dxa"/>
            <w:vAlign w:val="center"/>
          </w:tcPr>
          <w:p w:rsidR="00000000" w:rsidRDefault="00A233DE">
            <w:pPr>
              <w:ind w:left="110" w:right="601" w:hanging="1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00,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8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8.043</w:t>
            </w:r>
          </w:p>
        </w:tc>
        <w:tc>
          <w:tcPr>
            <w:tcW w:w="1134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16,97</w:t>
            </w:r>
          </w:p>
        </w:tc>
        <w:tc>
          <w:tcPr>
            <w:tcW w:w="1984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993" w:type="dxa"/>
          </w:tcPr>
          <w:p w:rsidR="00000000" w:rsidRDefault="00A233D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3,20</w:t>
            </w:r>
          </w:p>
        </w:tc>
        <w:tc>
          <w:tcPr>
            <w:tcW w:w="1842" w:type="dxa"/>
            <w:vAlign w:val="center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585</w:t>
            </w:r>
          </w:p>
        </w:tc>
        <w:tc>
          <w:tcPr>
            <w:tcW w:w="1276" w:type="dxa"/>
            <w:vAlign w:val="center"/>
          </w:tcPr>
          <w:p w:rsidR="00000000" w:rsidRDefault="00A233DE">
            <w:pPr>
              <w:ind w:left="110" w:right="601" w:hanging="1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MobilyaBoyaları(Ton)</w:t>
            </w:r>
          </w:p>
        </w:tc>
        <w:tc>
          <w:tcPr>
            <w:tcW w:w="1134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Boyaları(Ton)</w:t>
            </w:r>
          </w:p>
        </w:tc>
        <w:tc>
          <w:tcPr>
            <w:tcW w:w="993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Mıxıng(Ton)</w:t>
            </w:r>
          </w:p>
        </w:tc>
        <w:tc>
          <w:tcPr>
            <w:tcW w:w="1276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134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</w:t>
            </w:r>
          </w:p>
        </w:tc>
        <w:tc>
          <w:tcPr>
            <w:tcW w:w="1984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</w:t>
            </w:r>
          </w:p>
        </w:tc>
        <w:tc>
          <w:tcPr>
            <w:tcW w:w="993" w:type="dxa"/>
          </w:tcPr>
          <w:p w:rsidR="00000000" w:rsidRDefault="00A233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4,31</w:t>
            </w:r>
          </w:p>
        </w:tc>
        <w:tc>
          <w:tcPr>
            <w:tcW w:w="1842" w:type="dxa"/>
            <w:vAlign w:val="center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276" w:type="dxa"/>
            <w:vAlign w:val="center"/>
          </w:tcPr>
          <w:p w:rsidR="00000000" w:rsidRDefault="00A233DE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8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134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</w:t>
            </w:r>
          </w:p>
        </w:tc>
        <w:tc>
          <w:tcPr>
            <w:tcW w:w="1984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</w:t>
            </w:r>
          </w:p>
        </w:tc>
        <w:tc>
          <w:tcPr>
            <w:tcW w:w="993" w:type="dxa"/>
          </w:tcPr>
          <w:p w:rsidR="00000000" w:rsidRDefault="00A233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5,96</w:t>
            </w:r>
          </w:p>
        </w:tc>
        <w:tc>
          <w:tcPr>
            <w:tcW w:w="1842" w:type="dxa"/>
            <w:vAlign w:val="center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276" w:type="dxa"/>
            <w:vAlign w:val="center"/>
          </w:tcPr>
          <w:p w:rsidR="00000000" w:rsidRDefault="00A233DE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6095" w:type="dxa"/>
          <w:cantSplit/>
        </w:trPr>
        <w:tc>
          <w:tcPr>
            <w:tcW w:w="709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Bağlayıcılar(Ton)</w:t>
            </w:r>
          </w:p>
        </w:tc>
        <w:tc>
          <w:tcPr>
            <w:tcW w:w="1134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6095" w:type="dxa"/>
          <w:cantSplit/>
        </w:trPr>
        <w:tc>
          <w:tcPr>
            <w:tcW w:w="709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134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6095" w:type="dxa"/>
          <w:cantSplit/>
        </w:trPr>
        <w:tc>
          <w:tcPr>
            <w:tcW w:w="709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8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</w:t>
            </w:r>
          </w:p>
        </w:tc>
        <w:tc>
          <w:tcPr>
            <w:tcW w:w="1134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0,80</w:t>
            </w:r>
          </w:p>
        </w:tc>
      </w:tr>
    </w:tbl>
    <w:p w:rsidR="00000000" w:rsidRDefault="00A233DE">
      <w:pPr>
        <w:rPr>
          <w:rFonts w:ascii="Arial" w:hAnsi="Arial"/>
          <w:sz w:val="16"/>
        </w:rPr>
      </w:pPr>
    </w:p>
    <w:p w:rsidR="00000000" w:rsidRDefault="00A233D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</w:t>
      </w:r>
      <w:r>
        <w:rPr>
          <w:rFonts w:ascii="Arial" w:hAnsi="Arial"/>
          <w:sz w:val="16"/>
        </w:rPr>
        <w:t>asite Kullanım Oranı</w:t>
      </w:r>
    </w:p>
    <w:p w:rsidR="00000000" w:rsidRDefault="00A233D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233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33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233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33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233DE">
      <w:pPr>
        <w:rPr>
          <w:rFonts w:ascii="Arial" w:hAnsi="Arial"/>
          <w:sz w:val="16"/>
        </w:rPr>
      </w:pPr>
    </w:p>
    <w:p w:rsidR="00000000" w:rsidRDefault="00A233D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08" w:type="dxa"/>
          <w:cantSplit/>
        </w:trPr>
        <w:tc>
          <w:tcPr>
            <w:tcW w:w="709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Standart İnşaat Boya(Ton)</w:t>
            </w:r>
          </w:p>
        </w:tc>
        <w:tc>
          <w:tcPr>
            <w:tcW w:w="1990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Std.Endüstri.B</w:t>
            </w:r>
            <w:r>
              <w:rPr>
                <w:rFonts w:ascii="Arial" w:hAnsi="Arial"/>
                <w:b/>
                <w:sz w:val="16"/>
              </w:rPr>
              <w:t>oya(Ton)</w:t>
            </w:r>
          </w:p>
        </w:tc>
        <w:tc>
          <w:tcPr>
            <w:tcW w:w="1908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Boyaları(Ton)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08" w:type="dxa"/>
          <w:cantSplit/>
        </w:trPr>
        <w:tc>
          <w:tcPr>
            <w:tcW w:w="709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9.602</w:t>
            </w:r>
          </w:p>
        </w:tc>
        <w:tc>
          <w:tcPr>
            <w:tcW w:w="1990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08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08" w:type="dxa"/>
          <w:cantSplit/>
        </w:trPr>
        <w:tc>
          <w:tcPr>
            <w:tcW w:w="709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12.315</w:t>
            </w:r>
          </w:p>
        </w:tc>
        <w:tc>
          <w:tcPr>
            <w:tcW w:w="1990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08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Boyaları(Ton)</w:t>
            </w:r>
          </w:p>
        </w:tc>
        <w:tc>
          <w:tcPr>
            <w:tcW w:w="1990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Boyaları(Ton)</w:t>
            </w:r>
          </w:p>
        </w:tc>
        <w:tc>
          <w:tcPr>
            <w:tcW w:w="1908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Mıxıng(Ton)</w:t>
            </w:r>
          </w:p>
        </w:tc>
        <w:tc>
          <w:tcPr>
            <w:tcW w:w="1908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Bağlayıcılar(Ton)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90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445</w:t>
            </w:r>
          </w:p>
        </w:tc>
        <w:tc>
          <w:tcPr>
            <w:tcW w:w="1908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</w:t>
            </w:r>
          </w:p>
        </w:tc>
        <w:tc>
          <w:tcPr>
            <w:tcW w:w="1990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761</w:t>
            </w:r>
          </w:p>
        </w:tc>
        <w:tc>
          <w:tcPr>
            <w:tcW w:w="1908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  <w:vAlign w:val="center"/>
          </w:tcPr>
          <w:p w:rsidR="00000000" w:rsidRDefault="00A233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506</w:t>
            </w:r>
          </w:p>
        </w:tc>
      </w:tr>
    </w:tbl>
    <w:p w:rsidR="00000000" w:rsidRDefault="00A233DE">
      <w:pPr>
        <w:rPr>
          <w:rFonts w:ascii="Arial" w:hAnsi="Arial"/>
          <w:sz w:val="16"/>
        </w:rPr>
      </w:pPr>
    </w:p>
    <w:p w:rsidR="00000000" w:rsidRDefault="00A233D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A233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33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</w:t>
            </w:r>
            <w:r>
              <w:rPr>
                <w:rFonts w:ascii="Arial" w:hAnsi="Arial"/>
                <w:sz w:val="16"/>
              </w:rPr>
              <w:t>ı aşağıda gösterilmiştir.</w:t>
            </w:r>
          </w:p>
        </w:tc>
        <w:tc>
          <w:tcPr>
            <w:tcW w:w="1134" w:type="dxa"/>
          </w:tcPr>
          <w:p w:rsidR="00000000" w:rsidRDefault="00A233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33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233D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701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A233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A233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233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233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A233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Exports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($)</w:t>
            </w:r>
          </w:p>
        </w:tc>
        <w:tc>
          <w:tcPr>
            <w:tcW w:w="1986" w:type="dxa"/>
          </w:tcPr>
          <w:p w:rsidR="00000000" w:rsidRDefault="00A233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1701" w:type="dxa"/>
          </w:tcPr>
          <w:p w:rsidR="00000000" w:rsidRDefault="00A233D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8.333.619.-YTL</w:t>
            </w:r>
          </w:p>
          <w:p w:rsidR="00000000" w:rsidRDefault="00A233D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5.866.841.-$</w:t>
            </w:r>
          </w:p>
        </w:tc>
        <w:tc>
          <w:tcPr>
            <w:tcW w:w="2268" w:type="dxa"/>
          </w:tcPr>
          <w:p w:rsidR="00000000" w:rsidRDefault="00A233D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47,36</w:t>
            </w:r>
          </w:p>
        </w:tc>
        <w:tc>
          <w:tcPr>
            <w:tcW w:w="1842" w:type="dxa"/>
          </w:tcPr>
          <w:p w:rsidR="00000000" w:rsidRDefault="00A233D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2.931.821.-YTL</w:t>
            </w:r>
          </w:p>
          <w:p w:rsidR="00000000" w:rsidRDefault="00A233D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1.543.948.-$</w:t>
            </w:r>
          </w:p>
        </w:tc>
        <w:tc>
          <w:tcPr>
            <w:tcW w:w="1986" w:type="dxa"/>
          </w:tcPr>
          <w:p w:rsidR="00000000" w:rsidRDefault="00A233D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A233D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4.440.595.-YTL</w:t>
            </w:r>
          </w:p>
          <w:p w:rsidR="00000000" w:rsidRDefault="00A233D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3.001.063.-$</w:t>
            </w:r>
          </w:p>
        </w:tc>
        <w:tc>
          <w:tcPr>
            <w:tcW w:w="2268" w:type="dxa"/>
          </w:tcPr>
          <w:p w:rsidR="00000000" w:rsidRDefault="00A233D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15,37</w:t>
            </w:r>
          </w:p>
        </w:tc>
        <w:tc>
          <w:tcPr>
            <w:tcW w:w="1842" w:type="dxa"/>
          </w:tcPr>
          <w:p w:rsidR="00000000" w:rsidRDefault="00A233D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3.731.891.-YTL</w:t>
            </w:r>
          </w:p>
          <w:p w:rsidR="00000000" w:rsidRDefault="00A233D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2.441.537.-$</w:t>
            </w:r>
          </w:p>
        </w:tc>
        <w:tc>
          <w:tcPr>
            <w:tcW w:w="1986" w:type="dxa"/>
          </w:tcPr>
          <w:p w:rsidR="00000000" w:rsidRDefault="00A233D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10,80</w:t>
            </w:r>
          </w:p>
        </w:tc>
      </w:tr>
    </w:tbl>
    <w:p w:rsidR="00000000" w:rsidRDefault="00A233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233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</w:t>
            </w:r>
            <w:r>
              <w:rPr>
                <w:rFonts w:ascii="Arial" w:hAnsi="Arial"/>
                <w:sz w:val="16"/>
              </w:rPr>
              <w:t>edir.</w:t>
            </w:r>
          </w:p>
        </w:tc>
        <w:tc>
          <w:tcPr>
            <w:tcW w:w="1212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233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233D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33D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233D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233D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233D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33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233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ated Ending Date</w:t>
            </w:r>
          </w:p>
        </w:tc>
        <w:tc>
          <w:tcPr>
            <w:tcW w:w="2214" w:type="dxa"/>
          </w:tcPr>
          <w:p w:rsidR="00000000" w:rsidRDefault="00A233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233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A233D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------</w:t>
      </w:r>
    </w:p>
    <w:p w:rsidR="00000000" w:rsidRDefault="00A233D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33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233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33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233D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33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233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233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ÇBS HOLDİNG A.Ş.</w:t>
            </w:r>
          </w:p>
        </w:tc>
        <w:tc>
          <w:tcPr>
            <w:tcW w:w="2299" w:type="dxa"/>
          </w:tcPr>
          <w:p w:rsidR="00000000" w:rsidRDefault="00A233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2.000.000.-YTL</w:t>
            </w:r>
          </w:p>
        </w:tc>
        <w:tc>
          <w:tcPr>
            <w:tcW w:w="2343" w:type="dxa"/>
          </w:tcPr>
          <w:p w:rsidR="00000000" w:rsidRDefault="00A233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ÇBS OTO BOYALARI SAN. VE TİC.A.Ş.</w:t>
            </w:r>
          </w:p>
        </w:tc>
        <w:tc>
          <w:tcPr>
            <w:tcW w:w="2299" w:type="dxa"/>
          </w:tcPr>
          <w:p w:rsidR="00000000" w:rsidRDefault="00A233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10.856.150.-YTL</w:t>
            </w:r>
          </w:p>
        </w:tc>
        <w:tc>
          <w:tcPr>
            <w:tcW w:w="2343" w:type="dxa"/>
          </w:tcPr>
          <w:p w:rsidR="00000000" w:rsidRDefault="00A233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</w:tbl>
    <w:p w:rsidR="00000000" w:rsidRDefault="00A233DE">
      <w:pPr>
        <w:rPr>
          <w:rFonts w:ascii="Arial" w:hAnsi="Arial"/>
          <w:sz w:val="16"/>
        </w:rPr>
      </w:pPr>
    </w:p>
    <w:p w:rsidR="00000000" w:rsidRDefault="00A233D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33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233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33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</w:t>
            </w:r>
            <w:r>
              <w:rPr>
                <w:rFonts w:ascii="Arial" w:hAnsi="Arial"/>
                <w:i/>
                <w:sz w:val="16"/>
              </w:rPr>
              <w:t xml:space="preserve"> shareholders and their participations in the equity capital are shown below.</w:t>
            </w:r>
          </w:p>
        </w:tc>
      </w:tr>
    </w:tbl>
    <w:p w:rsidR="00000000" w:rsidRDefault="00A233D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33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233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233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233D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ÇBS HOLDİNG A.Ş.</w:t>
            </w:r>
          </w:p>
        </w:tc>
        <w:tc>
          <w:tcPr>
            <w:tcW w:w="1892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3.316.977.-</w:t>
            </w:r>
          </w:p>
        </w:tc>
        <w:tc>
          <w:tcPr>
            <w:tcW w:w="2410" w:type="dxa"/>
          </w:tcPr>
          <w:p w:rsidR="00000000" w:rsidRDefault="00A233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(1000 KİŞİ)</w:t>
            </w:r>
          </w:p>
        </w:tc>
        <w:tc>
          <w:tcPr>
            <w:tcW w:w="1892" w:type="dxa"/>
          </w:tcPr>
          <w:p w:rsidR="00000000" w:rsidRDefault="00A23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3.247.373.-</w:t>
            </w:r>
          </w:p>
        </w:tc>
        <w:tc>
          <w:tcPr>
            <w:tcW w:w="2410" w:type="dxa"/>
          </w:tcPr>
          <w:p w:rsidR="00000000" w:rsidRDefault="00A233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3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</w:t>
            </w:r>
            <w:r>
              <w:rPr>
                <w:rFonts w:ascii="Arial" w:hAnsi="Arial"/>
                <w:b/>
                <w:sz w:val="16"/>
              </w:rPr>
              <w:t>PLAM</w:t>
            </w:r>
          </w:p>
        </w:tc>
        <w:tc>
          <w:tcPr>
            <w:tcW w:w="1892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6.564.350.-</w:t>
            </w:r>
          </w:p>
        </w:tc>
        <w:tc>
          <w:tcPr>
            <w:tcW w:w="2410" w:type="dxa"/>
          </w:tcPr>
          <w:p w:rsidR="00000000" w:rsidRDefault="00A233D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33D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233D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A233D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A233DE">
      <w:pPr>
        <w:jc w:val="both"/>
        <w:rPr>
          <w:rFonts w:ascii="Arial" w:hAnsi="Arial"/>
          <w:sz w:val="16"/>
        </w:rPr>
      </w:pPr>
    </w:p>
    <w:p w:rsidR="00000000" w:rsidRDefault="00A233D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33DE"/>
    <w:rsid w:val="00A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87A3B-A19B-4E2C-86C6-EADCD958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2005-04-29T17:57:00Z</cp:lastPrinted>
  <dcterms:created xsi:type="dcterms:W3CDTF">2022-09-01T21:33:00Z</dcterms:created>
  <dcterms:modified xsi:type="dcterms:W3CDTF">2022-09-01T21:33:00Z</dcterms:modified>
</cp:coreProperties>
</file>