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DENİZ  YATIRIM  ORTAKLIĞI  A.Ş.</w:t>
            </w:r>
          </w:p>
        </w:tc>
      </w:tr>
    </w:tbl>
    <w:p w:rsidR="00000000" w:rsidRDefault="00C3622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05/05/1995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pStyle w:val="Heading7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MENKUL  KIYMETLER  PORTFÖYÜNÜ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 MANAGEMENT)</w:t>
            </w:r>
          </w:p>
          <w:p w:rsidR="00000000" w:rsidRDefault="00C362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  No.:106  Kat:15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/ İSTANBUL</w:t>
            </w:r>
          </w:p>
          <w:p w:rsidR="00000000" w:rsidRDefault="00C362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BAYKAL KARACAOĞLU  (Genel Müdür Vekili)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 BAKIRHAN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pStyle w:val="Heading6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HÜSEYİN  SAMİ 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 KÜRŞAD 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 336 50 82 – 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</w:p>
          <w:p w:rsidR="00000000" w:rsidRDefault="00C362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212 79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</w:p>
          <w:p w:rsidR="00000000" w:rsidRDefault="00C362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</w:p>
          <w:p w:rsidR="00000000" w:rsidRDefault="00C362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</w:t>
            </w:r>
            <w:r>
              <w:rPr>
                <w:rFonts w:ascii="Arial" w:hAnsi="Arial"/>
                <w:b/>
                <w:sz w:val="16"/>
              </w:rPr>
              <w:t>MAYE TAVANI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i/>
                <w:sz w:val="16"/>
              </w:rPr>
            </w:pPr>
          </w:p>
          <w:p w:rsidR="00000000" w:rsidRDefault="00C3622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4.995.000,-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</w:p>
          <w:p w:rsidR="00000000" w:rsidRDefault="00C362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62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C36227">
      <w:pPr>
        <w:rPr>
          <w:rFonts w:ascii="Arial" w:hAnsi="Arial"/>
          <w:sz w:val="16"/>
        </w:rPr>
      </w:pPr>
    </w:p>
    <w:p w:rsidR="00000000" w:rsidRDefault="00C36227">
      <w:pPr>
        <w:rPr>
          <w:rFonts w:ascii="Arial" w:hAnsi="Arial"/>
          <w:sz w:val="16"/>
        </w:rPr>
      </w:pPr>
    </w:p>
    <w:p w:rsidR="00000000" w:rsidRDefault="00C36227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149"/>
        <w:gridCol w:w="1530"/>
        <w:gridCol w:w="29"/>
        <w:gridCol w:w="254"/>
        <w:gridCol w:w="1843"/>
        <w:gridCol w:w="1984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4679" w:type="dxa"/>
            <w:gridSpan w:val="2"/>
          </w:tcPr>
          <w:p w:rsidR="00000000" w:rsidRDefault="00C362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31/12/2004 tarihi itibariyle portföyünde bulunan menkul kıymetleri</w:t>
            </w:r>
            <w:r>
              <w:rPr>
                <w:rFonts w:ascii="Arial" w:hAnsi="Arial"/>
                <w:sz w:val="16"/>
              </w:rPr>
              <w:t>n  sektörel dağılımı aşağıda verilmiştir.</w:t>
            </w:r>
          </w:p>
        </w:tc>
        <w:tc>
          <w:tcPr>
            <w:tcW w:w="283" w:type="dxa"/>
            <w:gridSpan w:val="2"/>
          </w:tcPr>
          <w:p w:rsidR="00000000" w:rsidRDefault="00C362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C362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  31/12/2004     is 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0"/>
        </w:trPr>
        <w:tc>
          <w:tcPr>
            <w:tcW w:w="3149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:rsidR="00000000" w:rsidRDefault="00C36227">
            <w:pPr>
              <w:ind w:left="-17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 KIYMETİN TÜRÜ VE SEKTÖR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NOMİNAL DEĞER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ALIŞ MALİYETİ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RAYİÇ  DEĞER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4"/>
        </w:trPr>
        <w:tc>
          <w:tcPr>
            <w:tcW w:w="3149" w:type="dxa"/>
            <w:tcBorders>
              <w:left w:val="single" w:sz="24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(TYPE OF THE SECU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RITY AND SEKTOR)</w:t>
            </w:r>
          </w:p>
        </w:tc>
        <w:tc>
          <w:tcPr>
            <w:tcW w:w="365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(NOMINAL VALUE)          (TOTAL COST)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(MARKET VALUE)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(GROUP)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6"/>
        </w:trPr>
        <w:tc>
          <w:tcPr>
            <w:tcW w:w="3149" w:type="dxa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(TL)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(TL)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(TL)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I.HİSSE SENEDİ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(Shares)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1.294.492.000    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</w:t>
            </w: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6.495.841.221.688    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7.298.243.964.000    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76.18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1.  GIDA,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İÇKİ VE TÜTÜN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(Manufacture of Good, Beverage    and Tobacco)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27.820.000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351.574.550.000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384.289.911.000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5.27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Anadolu Efes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11.009.000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261.509.700.000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296.956.766.000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4.07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Ülker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16.811.000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90.064.850.000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87.333.145.0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1.20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  KAĞIT VE KAĞIT ÜRÜNLERİ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(Manufacture of Paper and Paper Products)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37.417.000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104.849.413.170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119.921.485.000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1.64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Hurriyet Gazetecilik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37.417.000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104.849.413.170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119.921.485.000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1.64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  KİMYA, PETROL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, KAUÇUK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(Manufacture of Chemicals and of Chemical Petroleum, Rubber)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25.805.000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344.087.621.160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356.468.462.000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4.88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Aksa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2.508.000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34.875.921.160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38.650.788.000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0.53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Tüpraş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23.297.000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309.211.700.000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317.817.674.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4.35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  METAL ANA SANAYİ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(Basic Metal Industries))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103.183.000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446.013.280.000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458.053.659.000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6.28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Ereğli Demir Çelik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64.873.000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382.405.550.000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397.217.379.000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5.44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lastRenderedPageBreak/>
              <w:t xml:space="preserve">      B) Kardemir (D)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38.310.000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63.607.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730.000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60.836.280.000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5.  METAL EŞYA, MAKİNE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Metal Products, Machinery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102.692.000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607.393.530.400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578.447.889.000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7.93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6.04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Arçelik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21.737.000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180.011.817.920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179.764.990.000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2.46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Beko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10.450.000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35.419.012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.560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32.363.650.000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0.44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Ford Otosan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13.495.000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147.784.894.970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143.195.445.000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1.96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Tofaş Oto.Fab.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29.574.000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94.119.504.950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81.032.760.000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E) Vestel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27.436.000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150.058.300.000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142.091.044.000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1.95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6.  EL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EKTRİK, GAZ, SU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(Electricity, Gas and Water)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4.439.000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27.464.132.330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27.370.874.000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0.38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0.29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Ak Enerji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4.439.000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27.464.132.330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27.370.874.000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0.38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  İNŞAAT VE BAYINDIRLIK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(Construction and Public Works))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3.282.00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114.229.933.940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122.270.910.000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1.68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Enka İnşaat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3.282.000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114.229.933.940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122.270.910.000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1.68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8.  PERAKENDE TİCARET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(Consumer Trade)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55.830.000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219.978.280.000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267.414.138.000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3.66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Migros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18.402.000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161.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988.700.000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206.930.490.000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Tansaş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37.428.000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57.989.580.000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60.483.648.000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  HABERLEŞME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(Communication)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56.250.000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412.851.914.274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529.593.750.000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7.26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5.53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TürkCell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56.250.000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412.851.914.274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529.593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.750.000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7.26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10. BANKALAR VE ÖZEL FİNANS KURUMLARI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Banks and Special Finance Corporations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554.349.000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2.546.442.292.300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3.053.647.230.000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41.84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31.87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Akbank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112.000.000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760.833.274.650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940.352.000.000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12.88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Denizbank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75.000.000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215.625.000.000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236.100.000.000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3.24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Finansbank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49.672.000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84.853.520.000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122.292.464.000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1.68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Garanti Bankası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104.712.000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401.252.460.000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447.957.936.000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6.14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4.68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E) İş Bankası (C)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127.000.000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757.2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23.337.650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940.562.000.000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12.89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F) Yapı ve Kredi Bankası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85.965.000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326.654.700.000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366.382.830.000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5.02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10.  SİGORTA ŞİRKETLERİ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(Insurance Companies)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15.795.000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72.220.537.000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84.613.815.000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1.16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0.88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Aksigorta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15.7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95.000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72.220.537.000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84.613.815.000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1.16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11. HOLDİNGLER VE YATIRIM ŞİRKETLERİ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Holdings and Investment Companies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307.630.000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1.248.735.737.114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1.316.151.841.000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18.03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13.74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Alarko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1.095.000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38.689.185.430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43.826.280.000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Doğan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68.151.000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177.835.180.000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195.252.615.000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2.68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Doğan Yayın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24.544.000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128.360.847.530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149.472.960.000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2.05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İhlas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65.494.000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73.402.382.720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71.257.472.000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0.98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E) Koç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40.994.000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356.657.550.000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360.624.218.000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4.94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3.76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F) Sabancı Holding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62.242.000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330.548.200.000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326.646.016.000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4.48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G) Şişe Cam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45.110.000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143.242.391.434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169.072.280.000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1.76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II.DİĞER    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Nominal Değer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3.2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47.185.000.000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Repo Tutarı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2.282.375.402.740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Faiz Oranı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23.82%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Gün Sayısı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(03/01/2005 Over Night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2.880.000.000.000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2.002.975.342.466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18.10%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(03/01/2005 Over Night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224.185.000.000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151.215.950.685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17.40%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(03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/01/2005 Over Night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66.000.000.000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60.086.301.370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(03/01/2005 Over Night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24.000.000.000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21.030.205.479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(03/01/2005 Over Night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31.000.000.000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28.040.273.973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(03/01/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2005 Over Night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6.000.000.000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5.007.191.781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(03/01/2005 Over Night Repurchase Agrement)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16.000.000.000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14.020.136.986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PORTFÖY TOPLAM DEĞERİ (I+II+III)</w:t>
            </w:r>
          </w:p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9.580.619.366.740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100.00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HAZIR DEĞERLER</w:t>
            </w:r>
          </w:p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(Current Assets)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69.206.496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ALACAKLAR</w:t>
            </w:r>
          </w:p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(Receivable)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</w:t>
            </w: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2.194.066.527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BORÇLAR (-)</w:t>
            </w:r>
          </w:p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(Debts)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(15.550.273.876)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</w:t>
            </w:r>
          </w:p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9.567.332.365.887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708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 / TOPLAM PAY SAYISI</w:t>
            </w:r>
          </w:p>
          <w:p w:rsidR="00000000" w:rsidRDefault="00C36227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Value/Total Numaber Of Shares)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</w:t>
            </w: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1.915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</w:tbl>
    <w:p w:rsidR="00000000" w:rsidRDefault="00C36227">
      <w:pPr>
        <w:rPr>
          <w:rFonts w:ascii="Arial" w:hAnsi="Arial"/>
          <w:sz w:val="16"/>
        </w:rPr>
      </w:pPr>
    </w:p>
    <w:p w:rsidR="00000000" w:rsidRDefault="00C3622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62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62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62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C3622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4"/>
        <w:gridCol w:w="309"/>
        <w:gridCol w:w="2410"/>
        <w:gridCol w:w="142"/>
        <w:gridCol w:w="226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A)  ORTAKLIK SERMAYESİNİN VEYA TOPLAM OY HAKLARININ EN AZ  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      % 10 'UNA SAHİP GERÇEK VE TÜZEL KİŞİ ORTAKLAR (AYRI AYRI)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36227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  <w:p w:rsidR="00000000" w:rsidRDefault="00C36227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( 1 )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--.--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--.--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B)  ORTAKLIK YÖNETİM  VE  DENETİM  ORGANLARINDA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GÖREVLİ  PAY  SAHİBİ  KİŞİLER   (AYRI  AYRI),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36227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  <w:p w:rsidR="00000000" w:rsidRDefault="00C36227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1 - Deniz Yatırım Menkul Kıymetler A.Ş.</w:t>
            </w:r>
          </w:p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(Temsilcisi : Hakan ATEŞ – Yönetim Kurulu Başkanı)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13.135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2 - Cafer BAKIRHAN        (Yönetim Kurulu Bşk.Yrd.)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3 - Hüseyin Sami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ÇELİK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4 - Enver ERDEM          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5 – Ali Kürşad AYDIN    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( 2 )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13.139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C)  ORTAKLIK GENEL MÜDÜR,  GENEL  MÜDÜR  YARDIMCISI,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BÖLÜM  MÜDÜRÜ  YADA  BENZER  YETKİ  VE   SORUMLULUK  VEREN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VEREN DİĞER  ÜNVANLARA  SAHİP  YÖNETİCİLERİ    ( AYRI  AYRI ),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36227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36227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1- Baykal KA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RACAOĞLU   (Genel Müdür Vekili –</w:t>
            </w:r>
          </w:p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                                         Mali ve İdari İşler Müdürü)                                              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( 3 )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D)  (A), (B) VE (C)  ALT  BAŞLIKLARINDA  BEL</w:t>
            </w:r>
            <w:r>
              <w:rPr>
                <w:rFonts w:ascii="Arial" w:hAnsi="Arial"/>
                <w:color w:val="auto"/>
                <w:sz w:val="16"/>
              </w:rPr>
              <w:t>İRTİLEN  HİSSEDARLAR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İLE  BİRİNCİ  DERECEDEN  AKRABALIK  İLİŞKİSİ  BULUNAN  PAY    </w:t>
            </w: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SAHİBİ KİŞİLER  ( AYRI  AYRI ),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36227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36227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(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E)  SERMAYE  YADA  TOPLAM  OY  HAKKI  İÇİNDE  %10 'DAN  AZ  PAYA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SAHİP  OLMAKLA  BİRLİKTE,  ( A )  ALT  BAŞLIĞINDA  BELİRTİLEN 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TÜZEL  KİŞİ  ORTAKLAR  İLE  AYNI  HOLDİNG,  GRUP  YADA       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7685" w:type="dxa"/>
            <w:gridSpan w:val="4"/>
          </w:tcPr>
          <w:p w:rsidR="00000000" w:rsidRDefault="00C36227">
            <w:pPr>
              <w:ind w:right="-314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TOPLULUK BÜNYES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İNDE  BULUNAN  TÜZEL  KİŞİ  ORTAKLAR ( AYRI  AYRI ),</w:t>
            </w: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36227">
            <w:pPr>
              <w:pStyle w:val="Heading4"/>
              <w:rPr>
                <w:b w:val="0"/>
                <w:color w:val="auto"/>
                <w:sz w:val="16"/>
                <w:u w:val="single"/>
              </w:rPr>
            </w:pPr>
            <w:r>
              <w:rPr>
                <w:color w:val="auto"/>
                <w:sz w:val="16"/>
              </w:rPr>
              <w:t>(</w:t>
            </w:r>
            <w:r>
              <w:rPr>
                <w:i/>
                <w:color w:val="auto"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36227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( 5 )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4824" w:type="dxa"/>
            <w:tcBorders>
              <w:bottom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F)  DİĞER  ORTAKLAR   ( HALKA  AÇIK  KISIM )</w:t>
            </w:r>
          </w:p>
        </w:tc>
        <w:tc>
          <w:tcPr>
            <w:tcW w:w="2719" w:type="dxa"/>
            <w:gridSpan w:val="2"/>
            <w:tcBorders>
              <w:bottom w:val="single" w:sz="12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bottom w:val="single" w:sz="12" w:space="0" w:color="auto"/>
            </w:tcBorders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36227">
            <w:pPr>
              <w:pStyle w:val="Heading4"/>
              <w:rPr>
                <w:b w:val="0"/>
                <w:color w:val="auto"/>
                <w:sz w:val="16"/>
                <w:u w:val="single"/>
              </w:rPr>
            </w:pPr>
            <w:r>
              <w:rPr>
                <w:color w:val="auto"/>
                <w:sz w:val="16"/>
              </w:rPr>
              <w:t>(</w:t>
            </w:r>
            <w:r>
              <w:rPr>
                <w:i/>
                <w:color w:val="auto"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36227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5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1- Diğer Ortaklar (Halka Açık Kısım)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4.981.861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 99.74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Diğer Ortaklar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4.981.861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%99.74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36227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36227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</w:t>
            </w:r>
            <w:r>
              <w:rPr>
                <w:rFonts w:ascii="Arial" w:hAnsi="Arial"/>
                <w:b/>
                <w:sz w:val="16"/>
              </w:rPr>
              <w:t xml:space="preserve">) </w:t>
            </w:r>
          </w:p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17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  TOPLAM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( 1+2+3+4+5+DİĞER ORTAKLAR )</w:t>
            </w:r>
          </w:p>
        </w:tc>
        <w:tc>
          <w:tcPr>
            <w:tcW w:w="271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4.995.000</w:t>
            </w:r>
          </w:p>
        </w:tc>
        <w:tc>
          <w:tcPr>
            <w:tcW w:w="24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C36227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%100.00</w:t>
            </w:r>
          </w:p>
        </w:tc>
      </w:tr>
    </w:tbl>
    <w:p w:rsidR="00000000" w:rsidRDefault="00C3622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227"/>
    <w:rsid w:val="00C3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20F84-A5CA-4166-B972-D0640C7E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ind w:right="-881"/>
      <w:outlineLvl w:val="7"/>
    </w:pPr>
    <w:rPr>
      <w:rFonts w:ascii="Arial" w:hAnsi="Arial"/>
      <w:b/>
      <w:snapToGrid w:val="0"/>
      <w:color w:val="000000"/>
      <w:sz w:val="2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2005-04-01T20:10:00Z</cp:lastPrinted>
  <dcterms:created xsi:type="dcterms:W3CDTF">2022-09-01T21:33:00Z</dcterms:created>
  <dcterms:modified xsi:type="dcterms:W3CDTF">2022-09-01T21:33:00Z</dcterms:modified>
</cp:coreProperties>
</file>