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6AC">
            <w:pPr>
              <w:pStyle w:val="Heading2"/>
            </w:pPr>
            <w:r>
              <w:t>ERSU MEYVE VE GIDA SANAYİ A.Ş.</w:t>
            </w:r>
          </w:p>
        </w:tc>
      </w:tr>
    </w:tbl>
    <w:p w:rsidR="00000000" w:rsidRDefault="003116A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3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28.05.1973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MEYVE SUYU VE KONSANTRELERİ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ALL KIND OF FRUIT JUICE AND CONCENTRATE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KONYA YOLU NOI:84  B</w:t>
            </w:r>
            <w:r>
              <w:rPr>
                <w:rFonts w:ascii="Arial" w:hAnsi="Arial"/>
                <w:color w:val="000000"/>
                <w:sz w:val="16"/>
              </w:rPr>
              <w:t>ALGAT/ANKARA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BETÜL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289 58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289 58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</w:t>
            </w:r>
            <w:r>
              <w:rPr>
                <w:rFonts w:ascii="Arial" w:hAnsi="Arial"/>
                <w:b/>
                <w:color w:val="000000"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116AC">
            <w:pPr>
              <w:pStyle w:val="Heading1"/>
            </w:pP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116AC">
            <w:pPr>
              <w:pStyle w:val="Heading1"/>
              <w:rPr>
                <w:lang w:val="tr-TR"/>
              </w:rPr>
            </w:pPr>
            <w:r>
              <w:rPr>
                <w:color w:val="auto"/>
                <w:lang w:val="tr-TR"/>
              </w:rPr>
              <w:t>18.792.000.-YTL</w:t>
            </w:r>
            <w:r>
              <w:rPr>
                <w:lang w:val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3116AC">
      <w:pPr>
        <w:rPr>
          <w:rFonts w:ascii="Arial" w:hAnsi="Arial"/>
          <w:sz w:val="16"/>
        </w:rPr>
      </w:pPr>
    </w:p>
    <w:p w:rsidR="00000000" w:rsidRDefault="003116AC">
      <w:pPr>
        <w:rPr>
          <w:rFonts w:ascii="Arial" w:hAnsi="Arial"/>
          <w:sz w:val="16"/>
        </w:rPr>
      </w:pPr>
    </w:p>
    <w:p w:rsidR="00000000" w:rsidRDefault="003116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1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11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16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116A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72"/>
        <w:gridCol w:w="1470"/>
        <w:gridCol w:w="1129"/>
        <w:gridCol w:w="1254"/>
        <w:gridCol w:w="1129"/>
        <w:gridCol w:w="1432"/>
        <w:gridCol w:w="1129"/>
        <w:gridCol w:w="1508"/>
        <w:gridCol w:w="11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3116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70" w:type="dxa"/>
          </w:tcPr>
          <w:p w:rsidR="00000000" w:rsidRDefault="00311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Konsantre (Kg)</w:t>
            </w:r>
          </w:p>
        </w:tc>
        <w:tc>
          <w:tcPr>
            <w:tcW w:w="1129" w:type="dxa"/>
          </w:tcPr>
          <w:p w:rsidR="00000000" w:rsidRDefault="00311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11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54" w:type="dxa"/>
          </w:tcPr>
          <w:p w:rsidR="00000000" w:rsidRDefault="00311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Pulp (Kg)</w:t>
            </w:r>
          </w:p>
        </w:tc>
        <w:tc>
          <w:tcPr>
            <w:tcW w:w="1129" w:type="dxa"/>
          </w:tcPr>
          <w:p w:rsidR="00000000" w:rsidRDefault="00311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11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32" w:type="dxa"/>
          </w:tcPr>
          <w:p w:rsidR="00000000" w:rsidRDefault="00311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(Koli)</w:t>
            </w:r>
          </w:p>
        </w:tc>
        <w:tc>
          <w:tcPr>
            <w:tcW w:w="1129" w:type="dxa"/>
          </w:tcPr>
          <w:p w:rsidR="00000000" w:rsidRDefault="00311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11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08" w:type="dxa"/>
          </w:tcPr>
          <w:p w:rsidR="00000000" w:rsidRDefault="00311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 (Kg)</w:t>
            </w:r>
          </w:p>
        </w:tc>
        <w:tc>
          <w:tcPr>
            <w:tcW w:w="1129" w:type="dxa"/>
          </w:tcPr>
          <w:p w:rsidR="00000000" w:rsidRDefault="00311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11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70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Concantrate(Kg)</w:t>
            </w:r>
          </w:p>
        </w:tc>
        <w:tc>
          <w:tcPr>
            <w:tcW w:w="1129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116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54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Pulp(Kg)</w:t>
            </w:r>
          </w:p>
        </w:tc>
        <w:tc>
          <w:tcPr>
            <w:tcW w:w="1129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116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32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Juice(Parcel)</w:t>
            </w:r>
          </w:p>
        </w:tc>
        <w:tc>
          <w:tcPr>
            <w:tcW w:w="1129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116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08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 (Kg)</w:t>
            </w:r>
          </w:p>
        </w:tc>
        <w:tc>
          <w:tcPr>
            <w:tcW w:w="1129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116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3116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470" w:type="dxa"/>
          </w:tcPr>
          <w:p w:rsidR="00000000" w:rsidRDefault="003116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1.981.826</w:t>
            </w:r>
          </w:p>
        </w:tc>
        <w:tc>
          <w:tcPr>
            <w:tcW w:w="1129" w:type="dxa"/>
          </w:tcPr>
          <w:p w:rsidR="00000000" w:rsidRDefault="003116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254" w:type="dxa"/>
          </w:tcPr>
          <w:p w:rsidR="00000000" w:rsidRDefault="003116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109,122</w:t>
            </w:r>
          </w:p>
        </w:tc>
        <w:tc>
          <w:tcPr>
            <w:tcW w:w="1129" w:type="dxa"/>
          </w:tcPr>
          <w:p w:rsidR="00000000" w:rsidRDefault="003116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432" w:type="dxa"/>
          </w:tcPr>
          <w:p w:rsidR="00000000" w:rsidRDefault="003116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539,341</w:t>
            </w:r>
          </w:p>
        </w:tc>
        <w:tc>
          <w:tcPr>
            <w:tcW w:w="1129" w:type="dxa"/>
          </w:tcPr>
          <w:p w:rsidR="00000000" w:rsidRDefault="003116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39,7</w:t>
            </w:r>
          </w:p>
        </w:tc>
        <w:tc>
          <w:tcPr>
            <w:tcW w:w="1508" w:type="dxa"/>
          </w:tcPr>
          <w:p w:rsidR="00000000" w:rsidRDefault="003116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1.487.921</w:t>
            </w:r>
          </w:p>
        </w:tc>
        <w:tc>
          <w:tcPr>
            <w:tcW w:w="1129" w:type="dxa"/>
          </w:tcPr>
          <w:p w:rsidR="00000000" w:rsidRDefault="003116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3116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470" w:type="dxa"/>
          </w:tcPr>
          <w:p w:rsidR="00000000" w:rsidRDefault="003116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3.829.153</w:t>
            </w:r>
          </w:p>
        </w:tc>
        <w:tc>
          <w:tcPr>
            <w:tcW w:w="1129" w:type="dxa"/>
          </w:tcPr>
          <w:p w:rsidR="00000000" w:rsidRDefault="003116AC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48,3</w:t>
            </w:r>
          </w:p>
        </w:tc>
        <w:tc>
          <w:tcPr>
            <w:tcW w:w="1254" w:type="dxa"/>
          </w:tcPr>
          <w:p w:rsidR="00000000" w:rsidRDefault="003116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645,</w:t>
            </w:r>
            <w:r>
              <w:rPr>
                <w:rFonts w:ascii="Arial" w:hAnsi="Arial"/>
                <w:sz w:val="16"/>
              </w:rPr>
              <w:t>170</w:t>
            </w:r>
          </w:p>
        </w:tc>
        <w:tc>
          <w:tcPr>
            <w:tcW w:w="1129" w:type="dxa"/>
          </w:tcPr>
          <w:p w:rsidR="00000000" w:rsidRDefault="003116AC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40,8</w:t>
            </w:r>
          </w:p>
        </w:tc>
        <w:tc>
          <w:tcPr>
            <w:tcW w:w="1432" w:type="dxa"/>
          </w:tcPr>
          <w:p w:rsidR="00000000" w:rsidRDefault="003116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569,365</w:t>
            </w:r>
          </w:p>
        </w:tc>
        <w:tc>
          <w:tcPr>
            <w:tcW w:w="1129" w:type="dxa"/>
          </w:tcPr>
          <w:p w:rsidR="00000000" w:rsidRDefault="003116AC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41,9</w:t>
            </w:r>
          </w:p>
        </w:tc>
        <w:tc>
          <w:tcPr>
            <w:tcW w:w="1508" w:type="dxa"/>
          </w:tcPr>
          <w:p w:rsidR="00000000" w:rsidRDefault="003116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2.532.275</w:t>
            </w:r>
          </w:p>
        </w:tc>
        <w:tc>
          <w:tcPr>
            <w:tcW w:w="1129" w:type="dxa"/>
          </w:tcPr>
          <w:p w:rsidR="00000000" w:rsidRDefault="003116AC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43,8</w:t>
            </w:r>
          </w:p>
        </w:tc>
      </w:tr>
    </w:tbl>
    <w:p w:rsidR="00000000" w:rsidRDefault="003116AC">
      <w:pPr>
        <w:rPr>
          <w:rFonts w:ascii="Arial" w:hAnsi="Arial"/>
          <w:sz w:val="16"/>
        </w:rPr>
      </w:pPr>
    </w:p>
    <w:p w:rsidR="00000000" w:rsidRDefault="003116A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</w:t>
      </w:r>
      <w:r>
        <w:rPr>
          <w:rFonts w:ascii="Arial" w:hAnsi="Arial"/>
          <w:sz w:val="16"/>
        </w:rPr>
        <w:t>apasite Kullanım Oranı</w:t>
      </w:r>
    </w:p>
    <w:p w:rsidR="00000000" w:rsidRDefault="003116A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116AC">
      <w:pPr>
        <w:rPr>
          <w:rFonts w:ascii="Arial" w:hAnsi="Arial"/>
          <w:sz w:val="16"/>
        </w:rPr>
      </w:pPr>
    </w:p>
    <w:p w:rsidR="00000000" w:rsidRDefault="003116A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16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11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Konsantre (Kg)</w:t>
            </w:r>
          </w:p>
        </w:tc>
        <w:tc>
          <w:tcPr>
            <w:tcW w:w="1990" w:type="dxa"/>
          </w:tcPr>
          <w:p w:rsidR="00000000" w:rsidRDefault="00311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BidonKonsantre (Adet)</w:t>
            </w:r>
          </w:p>
        </w:tc>
        <w:tc>
          <w:tcPr>
            <w:tcW w:w="1908" w:type="dxa"/>
          </w:tcPr>
          <w:p w:rsidR="00000000" w:rsidRDefault="00311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Pulp (Kg)</w:t>
            </w:r>
          </w:p>
        </w:tc>
        <w:tc>
          <w:tcPr>
            <w:tcW w:w="1908" w:type="dxa"/>
          </w:tcPr>
          <w:p w:rsidR="00000000" w:rsidRDefault="00311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(Koli)</w:t>
            </w:r>
          </w:p>
        </w:tc>
        <w:tc>
          <w:tcPr>
            <w:tcW w:w="1908" w:type="dxa"/>
          </w:tcPr>
          <w:p w:rsidR="00000000" w:rsidRDefault="00311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Concentrate(Kg)</w:t>
            </w:r>
          </w:p>
        </w:tc>
        <w:tc>
          <w:tcPr>
            <w:tcW w:w="1990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 Conc.(Quantity)</w:t>
            </w:r>
          </w:p>
        </w:tc>
        <w:tc>
          <w:tcPr>
            <w:tcW w:w="1908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Pulp(Kg)</w:t>
            </w:r>
          </w:p>
        </w:tc>
        <w:tc>
          <w:tcPr>
            <w:tcW w:w="1908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 (Parcel)</w:t>
            </w:r>
          </w:p>
        </w:tc>
        <w:tc>
          <w:tcPr>
            <w:tcW w:w="1908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16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116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1.262.841</w:t>
            </w:r>
          </w:p>
        </w:tc>
        <w:tc>
          <w:tcPr>
            <w:tcW w:w="1990" w:type="dxa"/>
          </w:tcPr>
          <w:p w:rsidR="00000000" w:rsidRDefault="003116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8649</w:t>
            </w:r>
          </w:p>
        </w:tc>
        <w:tc>
          <w:tcPr>
            <w:tcW w:w="1908" w:type="dxa"/>
          </w:tcPr>
          <w:p w:rsidR="00000000" w:rsidRDefault="003116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30.974</w:t>
            </w:r>
          </w:p>
        </w:tc>
        <w:tc>
          <w:tcPr>
            <w:tcW w:w="1908" w:type="dxa"/>
          </w:tcPr>
          <w:p w:rsidR="00000000" w:rsidRDefault="003116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1.716.5</w:t>
            </w:r>
            <w:r>
              <w:rPr>
                <w:rFonts w:ascii="Arial" w:hAnsi="Arial"/>
                <w:sz w:val="16"/>
              </w:rPr>
              <w:t>01</w:t>
            </w:r>
          </w:p>
        </w:tc>
        <w:tc>
          <w:tcPr>
            <w:tcW w:w="1908" w:type="dxa"/>
          </w:tcPr>
          <w:p w:rsidR="00000000" w:rsidRDefault="003116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2.033.064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16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116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2.396.978</w:t>
            </w:r>
          </w:p>
        </w:tc>
        <w:tc>
          <w:tcPr>
            <w:tcW w:w="1990" w:type="dxa"/>
          </w:tcPr>
          <w:p w:rsidR="00000000" w:rsidRDefault="003116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843</w:t>
            </w:r>
          </w:p>
        </w:tc>
        <w:tc>
          <w:tcPr>
            <w:tcW w:w="1908" w:type="dxa"/>
          </w:tcPr>
          <w:p w:rsidR="00000000" w:rsidRDefault="003116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300.561</w:t>
            </w:r>
          </w:p>
        </w:tc>
        <w:tc>
          <w:tcPr>
            <w:tcW w:w="1908" w:type="dxa"/>
          </w:tcPr>
          <w:p w:rsidR="00000000" w:rsidRDefault="003116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1.759.418</w:t>
            </w:r>
          </w:p>
        </w:tc>
        <w:tc>
          <w:tcPr>
            <w:tcW w:w="1908" w:type="dxa"/>
          </w:tcPr>
          <w:p w:rsidR="00000000" w:rsidRDefault="003116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2.044.216</w:t>
            </w:r>
          </w:p>
        </w:tc>
      </w:tr>
    </w:tbl>
    <w:p w:rsidR="00000000" w:rsidRDefault="003116AC">
      <w:pPr>
        <w:rPr>
          <w:rFonts w:ascii="Arial" w:hAnsi="Arial"/>
          <w:sz w:val="16"/>
        </w:rPr>
      </w:pPr>
    </w:p>
    <w:p w:rsidR="00000000" w:rsidRDefault="003116A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1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11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16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years  are given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3116A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1843"/>
        <w:gridCol w:w="1843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311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843" w:type="dxa"/>
          </w:tcPr>
          <w:p w:rsidR="00000000" w:rsidRDefault="00311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311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311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116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10" w:type="dxa"/>
          </w:tcPr>
          <w:p w:rsidR="00000000" w:rsidRDefault="003116AC">
            <w:pPr>
              <w:ind w:right="254"/>
              <w:rPr>
                <w:rFonts w:ascii="Arial" w:hAnsi="Arial"/>
                <w:color w:val="000000"/>
                <w:sz w:val="16"/>
              </w:rPr>
            </w:pPr>
          </w:p>
          <w:p w:rsidR="00000000" w:rsidRDefault="003116AC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9.061.876,20 YTL</w:t>
            </w:r>
          </w:p>
          <w:p w:rsidR="00000000" w:rsidRDefault="003116AC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12.831.60 CHF</w:t>
            </w:r>
          </w:p>
          <w:p w:rsidR="00000000" w:rsidRDefault="003116AC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2.925.062 USD</w:t>
            </w:r>
          </w:p>
          <w:p w:rsidR="00000000" w:rsidRDefault="003116AC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2.047.205 EURO</w:t>
            </w:r>
          </w:p>
          <w:p w:rsidR="00000000" w:rsidRDefault="003116AC">
            <w:pPr>
              <w:ind w:right="254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116AC">
            <w:pPr>
              <w:ind w:right="1104"/>
              <w:rPr>
                <w:rFonts w:ascii="Arial" w:hAnsi="Arial"/>
                <w:color w:val="000000"/>
                <w:sz w:val="16"/>
              </w:rPr>
            </w:pPr>
          </w:p>
          <w:p w:rsidR="00000000" w:rsidRDefault="003116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32</w:t>
            </w:r>
          </w:p>
        </w:tc>
        <w:tc>
          <w:tcPr>
            <w:tcW w:w="1843" w:type="dxa"/>
          </w:tcPr>
          <w:p w:rsidR="00000000" w:rsidRDefault="003116AC">
            <w:pPr>
              <w:ind w:right="395"/>
              <w:rPr>
                <w:rFonts w:ascii="Arial" w:hAnsi="Arial"/>
                <w:color w:val="000000"/>
                <w:sz w:val="16"/>
              </w:rPr>
            </w:pPr>
          </w:p>
          <w:p w:rsidR="00000000" w:rsidRDefault="003116AC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10.217.204,19YTL</w:t>
            </w:r>
          </w:p>
          <w:p w:rsidR="00000000" w:rsidRDefault="003116AC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4.395.0000 USD</w:t>
            </w:r>
          </w:p>
          <w:p w:rsidR="00000000" w:rsidRDefault="003116AC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2.183.346 EURO </w:t>
            </w:r>
          </w:p>
          <w:p w:rsidR="00000000" w:rsidRDefault="003116AC">
            <w:pPr>
              <w:ind w:right="395"/>
              <w:rPr>
                <w:rFonts w:ascii="Arial" w:hAnsi="Arial"/>
                <w:color w:val="000000"/>
                <w:sz w:val="16"/>
              </w:rPr>
            </w:pPr>
          </w:p>
          <w:p w:rsidR="00000000" w:rsidRDefault="003116AC">
            <w:pPr>
              <w:ind w:right="395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3116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116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116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3116AC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6.655.136 YTL</w:t>
            </w:r>
          </w:p>
          <w:p w:rsidR="00000000" w:rsidRDefault="003116AC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4.767.853 $</w:t>
            </w:r>
          </w:p>
        </w:tc>
        <w:tc>
          <w:tcPr>
            <w:tcW w:w="1843" w:type="dxa"/>
          </w:tcPr>
          <w:p w:rsidR="00000000" w:rsidRDefault="003116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24</w:t>
            </w:r>
          </w:p>
        </w:tc>
        <w:tc>
          <w:tcPr>
            <w:tcW w:w="1843" w:type="dxa"/>
          </w:tcPr>
          <w:p w:rsidR="00000000" w:rsidRDefault="003116AC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12.115.694  YTL</w:t>
            </w:r>
          </w:p>
          <w:p w:rsidR="00000000" w:rsidRDefault="003116AC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8.679.890 $</w:t>
            </w:r>
          </w:p>
        </w:tc>
        <w:tc>
          <w:tcPr>
            <w:tcW w:w="2127" w:type="dxa"/>
          </w:tcPr>
          <w:p w:rsidR="00000000" w:rsidRDefault="003116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53</w:t>
            </w:r>
          </w:p>
        </w:tc>
      </w:tr>
    </w:tbl>
    <w:p w:rsidR="00000000" w:rsidRDefault="003116AC">
      <w:pPr>
        <w:rPr>
          <w:rFonts w:ascii="Arial" w:hAnsi="Arial"/>
          <w:b/>
          <w:sz w:val="16"/>
          <w:u w:val="single"/>
        </w:rPr>
      </w:pPr>
    </w:p>
    <w:p w:rsidR="00000000" w:rsidRDefault="003116AC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3116AC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11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116A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116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on-going investments and projects of the Company are given below.</w:t>
            </w:r>
          </w:p>
        </w:tc>
      </w:tr>
    </w:tbl>
    <w:p w:rsidR="00000000" w:rsidRDefault="003116A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16A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11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11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11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16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g Date</w:t>
            </w:r>
          </w:p>
        </w:tc>
        <w:tc>
          <w:tcPr>
            <w:tcW w:w="2214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16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3116A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3116A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116A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16A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116A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3116A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116A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16A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116A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3116A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116A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116AC">
      <w:pPr>
        <w:pStyle w:val="BodyText2"/>
        <w:rPr>
          <w:lang w:val="tr-TR"/>
        </w:rPr>
      </w:pPr>
    </w:p>
    <w:p w:rsidR="00000000" w:rsidRDefault="003116A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1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11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16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3116A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11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11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16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AKMAN HOLDİNG A.Ş.</w:t>
            </w:r>
          </w:p>
        </w:tc>
        <w:tc>
          <w:tcPr>
            <w:tcW w:w="2299" w:type="dxa"/>
          </w:tcPr>
          <w:p w:rsidR="00000000" w:rsidRDefault="003116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5.000YTL</w:t>
            </w:r>
          </w:p>
        </w:tc>
        <w:tc>
          <w:tcPr>
            <w:tcW w:w="2343" w:type="dxa"/>
          </w:tcPr>
          <w:p w:rsidR="00000000" w:rsidRDefault="003116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NİMSA A.Ş.</w:t>
            </w:r>
          </w:p>
        </w:tc>
        <w:tc>
          <w:tcPr>
            <w:tcW w:w="2299" w:type="dxa"/>
          </w:tcPr>
          <w:p w:rsidR="00000000" w:rsidRDefault="003116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350YTL</w:t>
            </w:r>
          </w:p>
        </w:tc>
        <w:tc>
          <w:tcPr>
            <w:tcW w:w="2343" w:type="dxa"/>
          </w:tcPr>
          <w:p w:rsidR="00000000" w:rsidRDefault="003116A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%17,5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3116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3116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3116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3116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116AC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116A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1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311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16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116A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11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11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11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116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11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116A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AKMAN HOLDİNG A.Ş.</w:t>
            </w:r>
          </w:p>
        </w:tc>
        <w:tc>
          <w:tcPr>
            <w:tcW w:w="1892" w:type="dxa"/>
          </w:tcPr>
          <w:p w:rsidR="00000000" w:rsidRDefault="003116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4.468.036,87</w:t>
            </w:r>
          </w:p>
        </w:tc>
        <w:tc>
          <w:tcPr>
            <w:tcW w:w="2410" w:type="dxa"/>
          </w:tcPr>
          <w:p w:rsidR="00000000" w:rsidRDefault="003116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AKMAN DIŞ TİC.VE MÜT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1892" w:type="dxa"/>
          </w:tcPr>
          <w:p w:rsidR="00000000" w:rsidRDefault="003116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3.423.734,13</w:t>
            </w:r>
          </w:p>
        </w:tc>
        <w:tc>
          <w:tcPr>
            <w:tcW w:w="2410" w:type="dxa"/>
          </w:tcPr>
          <w:p w:rsidR="00000000" w:rsidRDefault="003116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AKMAN</w:t>
            </w:r>
          </w:p>
        </w:tc>
        <w:tc>
          <w:tcPr>
            <w:tcW w:w="1892" w:type="dxa"/>
          </w:tcPr>
          <w:p w:rsidR="00000000" w:rsidRDefault="003116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298.082,99</w:t>
            </w:r>
          </w:p>
        </w:tc>
        <w:tc>
          <w:tcPr>
            <w:tcW w:w="2410" w:type="dxa"/>
          </w:tcPr>
          <w:p w:rsidR="00000000" w:rsidRDefault="003116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AKMAN</w:t>
            </w:r>
          </w:p>
        </w:tc>
        <w:tc>
          <w:tcPr>
            <w:tcW w:w="1892" w:type="dxa"/>
          </w:tcPr>
          <w:p w:rsidR="00000000" w:rsidRDefault="003116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189,49</w:t>
            </w:r>
          </w:p>
        </w:tc>
        <w:tc>
          <w:tcPr>
            <w:tcW w:w="2410" w:type="dxa"/>
          </w:tcPr>
          <w:p w:rsidR="00000000" w:rsidRDefault="003116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BETÜL AKMAN</w:t>
            </w:r>
          </w:p>
        </w:tc>
        <w:tc>
          <w:tcPr>
            <w:tcW w:w="1892" w:type="dxa"/>
          </w:tcPr>
          <w:p w:rsidR="00000000" w:rsidRDefault="003116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68,90</w:t>
            </w:r>
          </w:p>
        </w:tc>
        <w:tc>
          <w:tcPr>
            <w:tcW w:w="2410" w:type="dxa"/>
          </w:tcPr>
          <w:p w:rsidR="00000000" w:rsidRDefault="003116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AKMAN</w:t>
            </w:r>
          </w:p>
        </w:tc>
        <w:tc>
          <w:tcPr>
            <w:tcW w:w="1892" w:type="dxa"/>
          </w:tcPr>
          <w:p w:rsidR="00000000" w:rsidRDefault="003116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51,68</w:t>
            </w:r>
          </w:p>
        </w:tc>
        <w:tc>
          <w:tcPr>
            <w:tcW w:w="2410" w:type="dxa"/>
          </w:tcPr>
          <w:p w:rsidR="00000000" w:rsidRDefault="003116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ESKİOĞLU</w:t>
            </w:r>
          </w:p>
        </w:tc>
        <w:tc>
          <w:tcPr>
            <w:tcW w:w="1892" w:type="dxa"/>
          </w:tcPr>
          <w:p w:rsidR="00000000" w:rsidRDefault="003116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22,39</w:t>
            </w:r>
          </w:p>
        </w:tc>
        <w:tc>
          <w:tcPr>
            <w:tcW w:w="2410" w:type="dxa"/>
          </w:tcPr>
          <w:p w:rsidR="00000000" w:rsidRDefault="003116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ASLAN</w:t>
            </w:r>
          </w:p>
        </w:tc>
        <w:tc>
          <w:tcPr>
            <w:tcW w:w="1892" w:type="dxa"/>
          </w:tcPr>
          <w:p w:rsidR="00000000" w:rsidRDefault="003116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2,61</w:t>
            </w:r>
          </w:p>
        </w:tc>
        <w:tc>
          <w:tcPr>
            <w:tcW w:w="2410" w:type="dxa"/>
          </w:tcPr>
          <w:p w:rsidR="00000000" w:rsidRDefault="003116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</w:t>
            </w:r>
            <w:r>
              <w:rPr>
                <w:rFonts w:ascii="Arial" w:hAnsi="Arial"/>
                <w:color w:val="000000"/>
                <w:sz w:val="16"/>
              </w:rPr>
              <w:t>IM</w:t>
            </w:r>
          </w:p>
        </w:tc>
        <w:tc>
          <w:tcPr>
            <w:tcW w:w="1892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10.601.810,94</w:t>
            </w:r>
          </w:p>
        </w:tc>
        <w:tc>
          <w:tcPr>
            <w:tcW w:w="2410" w:type="dxa"/>
          </w:tcPr>
          <w:p w:rsidR="00000000" w:rsidRDefault="003116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18.792.000,00</w:t>
            </w:r>
          </w:p>
        </w:tc>
        <w:tc>
          <w:tcPr>
            <w:tcW w:w="2410" w:type="dxa"/>
          </w:tcPr>
          <w:p w:rsidR="00000000" w:rsidRDefault="003116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16A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116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116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116AC">
      <w:pPr>
        <w:jc w:val="both"/>
        <w:rPr>
          <w:rFonts w:ascii="Arial" w:hAnsi="Arial"/>
          <w:sz w:val="16"/>
        </w:rPr>
      </w:pPr>
    </w:p>
    <w:p w:rsidR="00000000" w:rsidRDefault="003116AC">
      <w:pPr>
        <w:jc w:val="both"/>
        <w:rPr>
          <w:rFonts w:ascii="Arial" w:hAnsi="Arial"/>
          <w:sz w:val="16"/>
        </w:rPr>
      </w:pPr>
    </w:p>
    <w:p w:rsidR="00000000" w:rsidRDefault="003116AC">
      <w:pPr>
        <w:pStyle w:val="BodyText"/>
        <w:rPr>
          <w:sz w:val="16"/>
          <w:lang w:val="tr-TR"/>
        </w:rPr>
      </w:pPr>
    </w:p>
    <w:p w:rsidR="00000000" w:rsidRDefault="003116AC">
      <w:pPr>
        <w:jc w:val="both"/>
        <w:rPr>
          <w:rFonts w:ascii="Arial" w:hAnsi="Arial"/>
          <w:sz w:val="16"/>
        </w:rPr>
      </w:pPr>
    </w:p>
    <w:p w:rsidR="00000000" w:rsidRDefault="003116AC">
      <w:pPr>
        <w:jc w:val="both"/>
        <w:rPr>
          <w:rFonts w:ascii="Arial" w:hAnsi="Arial"/>
          <w:sz w:val="16"/>
        </w:rPr>
      </w:pPr>
    </w:p>
    <w:p w:rsidR="00000000" w:rsidRDefault="003116AC">
      <w:pPr>
        <w:jc w:val="both"/>
        <w:rPr>
          <w:rFonts w:ascii="Arial" w:hAnsi="Arial"/>
          <w:sz w:val="16"/>
        </w:rPr>
      </w:pPr>
    </w:p>
    <w:p w:rsidR="00000000" w:rsidRDefault="003116AC">
      <w:pPr>
        <w:jc w:val="both"/>
        <w:rPr>
          <w:rFonts w:ascii="Arial" w:hAnsi="Arial"/>
          <w:sz w:val="16"/>
        </w:rPr>
      </w:pPr>
    </w:p>
    <w:p w:rsidR="00000000" w:rsidRDefault="003116AC">
      <w:pPr>
        <w:jc w:val="both"/>
        <w:rPr>
          <w:rFonts w:ascii="Arial" w:hAnsi="Arial"/>
          <w:sz w:val="16"/>
        </w:rPr>
      </w:pPr>
    </w:p>
    <w:p w:rsidR="00000000" w:rsidRDefault="003116AC">
      <w:pPr>
        <w:ind w:right="-1231"/>
        <w:rPr>
          <w:rFonts w:ascii="Arial" w:hAnsi="Arial"/>
          <w:sz w:val="16"/>
        </w:rPr>
      </w:pPr>
    </w:p>
    <w:p w:rsidR="00000000" w:rsidRDefault="003116AC">
      <w:pPr>
        <w:ind w:right="-1231"/>
        <w:rPr>
          <w:rFonts w:ascii="Arial" w:hAnsi="Arial"/>
          <w:sz w:val="16"/>
        </w:rPr>
      </w:pPr>
    </w:p>
    <w:p w:rsidR="00000000" w:rsidRDefault="00311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238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16AC"/>
    <w:rsid w:val="0031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A20E1-76B5-44E4-9683-EC506E2C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2022-09-01T21:33:00Z</dcterms:created>
  <dcterms:modified xsi:type="dcterms:W3CDTF">2022-09-01T21:33:00Z</dcterms:modified>
</cp:coreProperties>
</file>