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7B0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FORD OTOMOTİV SANAYİ A.Ş.</w:t>
            </w:r>
          </w:p>
        </w:tc>
      </w:tr>
    </w:tbl>
    <w:p w:rsidR="00000000" w:rsidRDefault="00747B0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07/07/1959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FORD TRANSIT MİNİBÜS/VAN/PICK-UP</w:t>
            </w:r>
          </w:p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TRANSIT CONNECT</w:t>
            </w:r>
          </w:p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MH. HASAN BASRİ CAD. KÖYMENKENT 34885 SAMANDRA KARTAL</w:t>
            </w:r>
            <w:r>
              <w:rPr>
                <w:rFonts w:ascii="Arial" w:hAnsi="Arial"/>
                <w:sz w:val="16"/>
              </w:rPr>
              <w:t>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LEWIS W.K.BOOTH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DAVİD L. SCHOCH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FLEMING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PHİLİP A. COLLARENO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ERALD J. KANIA</w:t>
            </w:r>
          </w:p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0 262 315 50 00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0 262 315 50 02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01-09-2004 / 31-08-2006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</w:t>
            </w:r>
            <w:r>
              <w:rPr>
                <w:rFonts w:ascii="Arial" w:hAnsi="Arial"/>
                <w:b/>
                <w:sz w:val="16"/>
              </w:rPr>
              <w:t xml:space="preserve"> İŞÇİ SENDİKASI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TURKEY INDUSTRIALISTS OF METALLIC GOODS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</w:t>
            </w:r>
            <w:r>
              <w:rPr>
                <w:rFonts w:ascii="Arial" w:hAnsi="Arial"/>
                <w:sz w:val="16"/>
              </w:rPr>
              <w:t>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292.425.000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"/>
        <w:gridCol w:w="284"/>
        <w:gridCol w:w="2126"/>
        <w:gridCol w:w="1136"/>
        <w:gridCol w:w="1260"/>
        <w:gridCol w:w="1080"/>
        <w:gridCol w:w="153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Minibüs (Adet )</w:t>
            </w:r>
          </w:p>
        </w:tc>
        <w:tc>
          <w:tcPr>
            <w:tcW w:w="1136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6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08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3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(Adet)</w:t>
            </w:r>
          </w:p>
        </w:tc>
        <w:tc>
          <w:tcPr>
            <w:tcW w:w="81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4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 Van, Pick-up</w:t>
            </w:r>
          </w:p>
        </w:tc>
        <w:tc>
          <w:tcPr>
            <w:tcW w:w="1136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6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108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3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Commercial</w:t>
            </w:r>
          </w:p>
        </w:tc>
        <w:tc>
          <w:tcPr>
            <w:tcW w:w="81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83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4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108.067</w:t>
            </w:r>
          </w:p>
        </w:tc>
        <w:tc>
          <w:tcPr>
            <w:tcW w:w="1136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60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6.055</w:t>
            </w:r>
          </w:p>
        </w:tc>
        <w:tc>
          <w:tcPr>
            <w:tcW w:w="1080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530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94.802</w:t>
            </w:r>
          </w:p>
        </w:tc>
        <w:tc>
          <w:tcPr>
            <w:tcW w:w="810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9"/>
        </w:trPr>
        <w:tc>
          <w:tcPr>
            <w:tcW w:w="709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3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4" w:type="dxa"/>
          </w:tcPr>
          <w:p w:rsidR="00000000" w:rsidRDefault="00747B0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39.862</w:t>
            </w:r>
          </w:p>
        </w:tc>
        <w:tc>
          <w:tcPr>
            <w:tcW w:w="1136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</w:t>
            </w:r>
          </w:p>
        </w:tc>
        <w:tc>
          <w:tcPr>
            <w:tcW w:w="1260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3.091</w:t>
            </w:r>
          </w:p>
        </w:tc>
        <w:tc>
          <w:tcPr>
            <w:tcW w:w="1080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530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71.583</w:t>
            </w:r>
          </w:p>
        </w:tc>
        <w:tc>
          <w:tcPr>
            <w:tcW w:w="810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47B02">
      <w:pPr>
        <w:pStyle w:val="Heading4"/>
      </w:pPr>
      <w:r>
        <w:t>C.U.R.-Capacity Utilization Rate</w:t>
      </w:r>
    </w:p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Binek Otomobil ( Adet )</w:t>
            </w:r>
          </w:p>
        </w:tc>
        <w:tc>
          <w:tcPr>
            <w:tcW w:w="2307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Minibüs</w:t>
            </w:r>
            <w:r>
              <w:rPr>
                <w:rFonts w:ascii="Arial" w:hAnsi="Arial"/>
                <w:b/>
                <w:sz w:val="16"/>
              </w:rPr>
              <w:t xml:space="preserve"> ( Adet )</w:t>
            </w:r>
          </w:p>
        </w:tc>
        <w:tc>
          <w:tcPr>
            <w:tcW w:w="1908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 Adet)</w:t>
            </w:r>
          </w:p>
        </w:tc>
        <w:tc>
          <w:tcPr>
            <w:tcW w:w="1908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 (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Passenger Cars</w:t>
            </w:r>
          </w:p>
        </w:tc>
        <w:tc>
          <w:tcPr>
            <w:tcW w:w="2307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 Van, Pick-up</w:t>
            </w:r>
          </w:p>
        </w:tc>
        <w:tc>
          <w:tcPr>
            <w:tcW w:w="1908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1908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Commercial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45.438</w:t>
            </w:r>
          </w:p>
        </w:tc>
        <w:tc>
          <w:tcPr>
            <w:tcW w:w="2307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108.784</w:t>
            </w:r>
          </w:p>
        </w:tc>
        <w:tc>
          <w:tcPr>
            <w:tcW w:w="1908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6.023</w:t>
            </w:r>
          </w:p>
        </w:tc>
        <w:tc>
          <w:tcPr>
            <w:tcW w:w="1908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94.686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19.711</w:t>
            </w:r>
          </w:p>
        </w:tc>
        <w:tc>
          <w:tcPr>
            <w:tcW w:w="2307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41.903</w:t>
            </w:r>
          </w:p>
        </w:tc>
        <w:tc>
          <w:tcPr>
            <w:tcW w:w="1908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3.100</w:t>
            </w:r>
          </w:p>
        </w:tc>
        <w:tc>
          <w:tcPr>
            <w:tcW w:w="1908" w:type="dxa"/>
          </w:tcPr>
          <w:p w:rsidR="00000000" w:rsidRDefault="0074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72.828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47B02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</w:tcPr>
          <w:p w:rsidR="00000000" w:rsidRDefault="00747B0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3.067.296.721</w:t>
            </w:r>
          </w:p>
          <w:p w:rsidR="00000000" w:rsidRDefault="00747B0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2.145.671.996</w:t>
            </w:r>
          </w:p>
        </w:tc>
        <w:tc>
          <w:tcPr>
            <w:tcW w:w="2410" w:type="dxa"/>
          </w:tcPr>
          <w:p w:rsidR="00000000" w:rsidRDefault="00747B0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559" w:type="dxa"/>
          </w:tcPr>
          <w:p w:rsidR="00000000" w:rsidRDefault="00747B0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2.691.551.135</w:t>
            </w:r>
          </w:p>
          <w:p w:rsidR="00000000" w:rsidRDefault="00747B0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1.791.296.941</w:t>
            </w:r>
          </w:p>
        </w:tc>
        <w:tc>
          <w:tcPr>
            <w:tcW w:w="2269" w:type="dxa"/>
          </w:tcPr>
          <w:p w:rsidR="00000000" w:rsidRDefault="00747B0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418" w:type="dxa"/>
          </w:tcPr>
          <w:p w:rsidR="00000000" w:rsidRDefault="00747B0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1.354.125.183 </w:t>
            </w:r>
          </w:p>
          <w:p w:rsidR="00000000" w:rsidRDefault="00747B0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918.300.000</w:t>
            </w:r>
          </w:p>
        </w:tc>
        <w:tc>
          <w:tcPr>
            <w:tcW w:w="2410" w:type="dxa"/>
          </w:tcPr>
          <w:p w:rsidR="00000000" w:rsidRDefault="00747B0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559" w:type="dxa"/>
          </w:tcPr>
          <w:p w:rsidR="00000000" w:rsidRDefault="00747B0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1.322.018.453</w:t>
            </w:r>
          </w:p>
          <w:p w:rsidR="00000000" w:rsidRDefault="00747B0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881.965.000</w:t>
            </w:r>
          </w:p>
        </w:tc>
        <w:tc>
          <w:tcPr>
            <w:tcW w:w="2269" w:type="dxa"/>
          </w:tcPr>
          <w:p w:rsidR="00000000" w:rsidRDefault="00747B0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4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</w:t>
            </w:r>
            <w:r>
              <w:rPr>
                <w:rFonts w:ascii="Arial" w:hAnsi="Arial"/>
                <w:i/>
                <w:sz w:val="16"/>
              </w:rPr>
              <w:t>ing investments and projects of the Company are given below.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B0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B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FABRİKASI YENİ YATIRIM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KOCAELİ NEW PLANT INVESTMENT</w:t>
            </w:r>
          </w:p>
        </w:tc>
        <w:tc>
          <w:tcPr>
            <w:tcW w:w="2042" w:type="dxa"/>
          </w:tcPr>
          <w:p w:rsidR="00000000" w:rsidRDefault="00747B0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2213" w:type="dxa"/>
          </w:tcPr>
          <w:p w:rsidR="00000000" w:rsidRDefault="00747B0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222.000.000</w:t>
            </w:r>
          </w:p>
        </w:tc>
        <w:tc>
          <w:tcPr>
            <w:tcW w:w="1842" w:type="dxa"/>
          </w:tcPr>
          <w:p w:rsidR="00000000" w:rsidRDefault="00747B0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İNÖNÜ-ESKİŞEHİR MODERNİZASYON</w:t>
            </w:r>
          </w:p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İNÖNÜ-ESKİŞEHİR MODERNIZATION</w:t>
            </w:r>
          </w:p>
        </w:tc>
        <w:tc>
          <w:tcPr>
            <w:tcW w:w="2042" w:type="dxa"/>
          </w:tcPr>
          <w:p w:rsidR="00000000" w:rsidRDefault="00747B0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2213" w:type="dxa"/>
          </w:tcPr>
          <w:p w:rsidR="00000000" w:rsidRDefault="00747B0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36.000.000</w:t>
            </w:r>
          </w:p>
        </w:tc>
        <w:tc>
          <w:tcPr>
            <w:tcW w:w="1842" w:type="dxa"/>
          </w:tcPr>
          <w:p w:rsidR="00000000" w:rsidRDefault="00747B0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48"/>
        <w:gridCol w:w="2560"/>
        <w:gridCol w:w="26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6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603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747B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6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03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TAKOSAN SAN A.Ş.</w:t>
            </w:r>
          </w:p>
        </w:tc>
        <w:tc>
          <w:tcPr>
            <w:tcW w:w="2560" w:type="dxa"/>
          </w:tcPr>
          <w:p w:rsidR="00000000" w:rsidRDefault="00747B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31.524 YT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603" w:type="dxa"/>
          </w:tcPr>
          <w:p w:rsidR="00000000" w:rsidRDefault="0074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OTOKAR OTOBÜS KAROSERİ SANAYİ A.Ş.</w:t>
            </w:r>
          </w:p>
        </w:tc>
        <w:tc>
          <w:tcPr>
            <w:tcW w:w="2560" w:type="dxa"/>
          </w:tcPr>
          <w:p w:rsidR="00000000" w:rsidRDefault="00747B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140.599 YTL </w:t>
            </w:r>
          </w:p>
        </w:tc>
        <w:tc>
          <w:tcPr>
            <w:tcW w:w="2603" w:type="dxa"/>
          </w:tcPr>
          <w:p w:rsidR="00000000" w:rsidRDefault="0074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2560" w:type="dxa"/>
          </w:tcPr>
          <w:p w:rsidR="00000000" w:rsidRDefault="00747B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7.631.400 YTL</w:t>
            </w:r>
          </w:p>
        </w:tc>
        <w:tc>
          <w:tcPr>
            <w:tcW w:w="2603" w:type="dxa"/>
          </w:tcPr>
          <w:p w:rsidR="00000000" w:rsidRDefault="0074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48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560" w:type="dxa"/>
          </w:tcPr>
          <w:p w:rsidR="00000000" w:rsidRDefault="00747B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7.912.800 YTL</w:t>
            </w:r>
          </w:p>
        </w:tc>
        <w:tc>
          <w:tcPr>
            <w:tcW w:w="2603" w:type="dxa"/>
          </w:tcPr>
          <w:p w:rsidR="00000000" w:rsidRDefault="0074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7.99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4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747B0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7B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4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47B0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TOPLULUĞU</w:t>
            </w:r>
          </w:p>
        </w:tc>
        <w:tc>
          <w:tcPr>
            <w:tcW w:w="1892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119.997.531</w:t>
            </w:r>
          </w:p>
        </w:tc>
        <w:tc>
          <w:tcPr>
            <w:tcW w:w="2410" w:type="dxa"/>
          </w:tcPr>
          <w:p w:rsidR="00000000" w:rsidRDefault="0074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FORD MOTOR COMPANY</w:t>
            </w:r>
          </w:p>
        </w:tc>
        <w:tc>
          <w:tcPr>
            <w:tcW w:w="1892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119.997.531</w:t>
            </w:r>
          </w:p>
        </w:tc>
        <w:tc>
          <w:tcPr>
            <w:tcW w:w="2410" w:type="dxa"/>
          </w:tcPr>
          <w:p w:rsidR="00000000" w:rsidRDefault="0074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74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52.429.938</w:t>
            </w:r>
          </w:p>
        </w:tc>
        <w:tc>
          <w:tcPr>
            <w:tcW w:w="2410" w:type="dxa"/>
          </w:tcPr>
          <w:p w:rsidR="00000000" w:rsidRDefault="0074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4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</w:t>
            </w:r>
            <w:r>
              <w:rPr>
                <w:rFonts w:ascii="Arial" w:hAnsi="Arial"/>
                <w:b/>
                <w:sz w:val="16"/>
              </w:rPr>
              <w:t>2.425.000</w:t>
            </w:r>
          </w:p>
        </w:tc>
        <w:tc>
          <w:tcPr>
            <w:tcW w:w="2410" w:type="dxa"/>
          </w:tcPr>
          <w:p w:rsidR="00000000" w:rsidRDefault="00747B0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47B02">
      <w:pPr>
        <w:rPr>
          <w:rFonts w:ascii="Arial" w:hAnsi="Arial"/>
          <w:sz w:val="16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B02"/>
    <w:rsid w:val="0074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E4E56-99AA-4DBB-AD33-A3435D0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sz w:val="28"/>
      <w:lang w:val="tr-T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szCs w:val="20"/>
      <w:lang w:val="tr-TR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  <w:bCs/>
      <w:sz w:val="28"/>
      <w:u w:val="single"/>
      <w:lang w:val="tr-TR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  <w:szCs w:val="20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ascii="Arial" w:hAnsi="Arial" w:cs="Arial"/>
      <w:b/>
      <w:bCs/>
      <w:sz w:val="2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</vt:lpstr>
    </vt:vector>
  </TitlesOfParts>
  <Company>FORDOTOSAN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</dc:title>
  <dc:subject/>
  <dc:creator>mbeyoglu</dc:creator>
  <cp:keywords/>
  <cp:lastModifiedBy>ozgursheker@gmail.com</cp:lastModifiedBy>
  <cp:revision>2</cp:revision>
  <cp:lastPrinted>2005-04-29T18:04:00Z</cp:lastPrinted>
  <dcterms:created xsi:type="dcterms:W3CDTF">2022-09-01T21:33:00Z</dcterms:created>
  <dcterms:modified xsi:type="dcterms:W3CDTF">2022-09-01T21:33:00Z</dcterms:modified>
</cp:coreProperties>
</file>