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03B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İNFOTREND B TİPİ MENKUL KIYMETLER YATIRIM ORTAKLIĞI A.Ş.</w:t>
            </w:r>
          </w:p>
        </w:tc>
      </w:tr>
    </w:tbl>
    <w:p w:rsidR="00000000" w:rsidRDefault="003303B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SİPAHİOĞLU CAD. NO:25 34149 YEŞİLYURT/İST</w:t>
            </w:r>
            <w:r>
              <w:rPr>
                <w:rFonts w:ascii="Arial" w:hAnsi="Arial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NURAY TORLAK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GÜLAY ALP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NİL ALP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BAŞ       </w:t>
            </w:r>
          </w:p>
          <w:p w:rsidR="00000000" w:rsidRDefault="003303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0.212.662 80 40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0.212.662 95 45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      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</w:t>
            </w:r>
            <w:r>
              <w:rPr>
                <w:rFonts w:ascii="Arial" w:hAnsi="Arial"/>
                <w:sz w:val="16"/>
              </w:rPr>
              <w:t>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3303B7">
      <w:pPr>
        <w:rPr>
          <w:rFonts w:ascii="Arial" w:hAnsi="Arial"/>
          <w:sz w:val="16"/>
        </w:rPr>
      </w:pPr>
    </w:p>
    <w:p w:rsidR="00000000" w:rsidRDefault="003303B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3774"/>
        <w:gridCol w:w="621"/>
        <w:gridCol w:w="923"/>
        <w:gridCol w:w="124"/>
        <w:gridCol w:w="1155"/>
        <w:gridCol w:w="1423"/>
        <w:gridCol w:w="676"/>
        <w:gridCol w:w="528"/>
        <w:gridCol w:w="22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28" w:type="dxa"/>
          <w:cantSplit/>
        </w:trPr>
        <w:tc>
          <w:tcPr>
            <w:tcW w:w="4417" w:type="dxa"/>
            <w:gridSpan w:val="3"/>
          </w:tcPr>
          <w:p w:rsidR="00000000" w:rsidRDefault="003303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3303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3303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</w:t>
            </w:r>
            <w:r>
              <w:rPr>
                <w:rFonts w:ascii="Arial" w:hAnsi="Arial"/>
                <w:i/>
                <w:sz w:val="16"/>
              </w:rPr>
              <w:t>004 is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8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cantSplit/>
          <w:trHeight w:val="255"/>
        </w:trPr>
        <w:tc>
          <w:tcPr>
            <w:tcW w:w="37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4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</w:t>
            </w:r>
          </w:p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1279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pStyle w:val="Heading3"/>
            </w:pPr>
            <w:r>
              <w:t>Toplam Alış</w:t>
            </w:r>
          </w:p>
          <w:p w:rsidR="00000000" w:rsidRDefault="003303B7">
            <w:pPr>
              <w:jc w:val="center"/>
              <w:rPr>
                <w:b/>
              </w:rPr>
            </w:pPr>
            <w:r>
              <w:rPr>
                <w:rFonts w:ascii="Arial" w:hAnsi="Arial"/>
                <w:b/>
                <w:sz w:val="16"/>
              </w:rPr>
              <w:t>Maliyeti (YTL)</w:t>
            </w:r>
          </w:p>
        </w:tc>
        <w:tc>
          <w:tcPr>
            <w:tcW w:w="1423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</w:t>
            </w:r>
          </w:p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 (YTL)</w:t>
            </w:r>
          </w:p>
        </w:tc>
        <w:tc>
          <w:tcPr>
            <w:tcW w:w="676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756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cantSplit/>
          <w:trHeight w:val="525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  <w:r>
              <w:rPr>
                <w:rFonts w:ascii="Arial" w:hAnsi="Arial"/>
                <w:b/>
                <w:sz w:val="16"/>
              </w:rPr>
              <w:br/>
              <w:t>Securities</w:t>
            </w:r>
          </w:p>
        </w:tc>
        <w:tc>
          <w:tcPr>
            <w:tcW w:w="1544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9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3" w:type="dxa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676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5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 DİĞER</w:t>
            </w:r>
            <w:r>
              <w:rPr>
                <w:rFonts w:ascii="Arial" w:hAnsi="Arial"/>
                <w:sz w:val="16"/>
              </w:rPr>
              <w:br/>
              <w:t>(Others)</w:t>
            </w:r>
          </w:p>
        </w:tc>
        <w:tc>
          <w:tcPr>
            <w:tcW w:w="1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2,503,833.00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2,503,833.00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2,505,204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MEVDUAT DENİZBANK</w:t>
            </w:r>
            <w:r>
              <w:rPr>
                <w:rFonts w:ascii="Arial" w:hAnsi="Arial"/>
                <w:sz w:val="16"/>
              </w:rPr>
              <w:br/>
              <w:t>Banks Depo</w:t>
            </w:r>
            <w:r>
              <w:rPr>
                <w:rFonts w:ascii="Arial" w:hAnsi="Arial"/>
                <w:sz w:val="16"/>
              </w:rPr>
              <w:t>sits</w:t>
            </w:r>
          </w:p>
        </w:tc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2,503,833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2,503,833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2,505,204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55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TOPLAM DEĞERİ (I+II+III)</w:t>
            </w:r>
          </w:p>
        </w:tc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2,503,833.00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2,503,833.00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2,505,203.71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</w:t>
            </w:r>
            <w:r>
              <w:rPr>
                <w:rFonts w:ascii="Arial" w:hAnsi="Arial"/>
                <w:sz w:val="16"/>
              </w:rPr>
              <w:br/>
              <w:t xml:space="preserve"> (Current Assets)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KASA</w:t>
            </w:r>
            <w:r>
              <w:rPr>
                <w:rFonts w:ascii="Arial" w:hAnsi="Arial"/>
                <w:sz w:val="16"/>
              </w:rPr>
              <w:br/>
              <w:t>(Cash)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BANKALAR</w:t>
            </w:r>
            <w:r>
              <w:rPr>
                <w:rFonts w:ascii="Arial" w:hAnsi="Arial"/>
                <w:sz w:val="16"/>
              </w:rPr>
              <w:br/>
              <w:t>(Banks)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PORTFÖY</w:t>
            </w:r>
            <w:r>
              <w:rPr>
                <w:rFonts w:ascii="Arial" w:hAnsi="Arial"/>
                <w:sz w:val="16"/>
              </w:rPr>
              <w:br/>
              <w:t>(Total Portfolio Value)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2,505,204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ALACAKLAR(+)</w:t>
            </w:r>
            <w:r>
              <w:rPr>
                <w:rFonts w:ascii="Arial" w:hAnsi="Arial"/>
                <w:sz w:val="16"/>
              </w:rPr>
              <w:br/>
              <w:t xml:space="preserve"> (Receivables)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</w:t>
            </w:r>
            <w:r>
              <w:rPr>
                <w:rFonts w:ascii="Arial" w:hAnsi="Arial"/>
                <w:sz w:val="16"/>
              </w:rPr>
              <w:br/>
              <w:t>(Other Assets)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10,857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BORÇLAR(-)</w:t>
            </w:r>
            <w:r>
              <w:rPr>
                <w:rFonts w:ascii="Arial" w:hAnsi="Arial"/>
                <w:sz w:val="16"/>
              </w:rPr>
              <w:br/>
              <w:t xml:space="preserve"> (Debts)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</w:t>
            </w:r>
            <w:r>
              <w:rPr>
                <w:rFonts w:ascii="Arial" w:hAnsi="Arial"/>
                <w:sz w:val="16"/>
              </w:rPr>
              <w:br/>
              <w:t xml:space="preserve"> (Total Value)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2,501,329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51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  <w:r>
              <w:rPr>
                <w:rFonts w:ascii="Arial" w:hAnsi="Arial"/>
                <w:sz w:val="16"/>
              </w:rPr>
              <w:br/>
              <w:t xml:space="preserve"> (Total Val</w:t>
            </w:r>
            <w:r>
              <w:rPr>
                <w:rFonts w:ascii="Arial" w:hAnsi="Arial"/>
                <w:sz w:val="16"/>
              </w:rPr>
              <w:t>ue/Total Number of Shares)</w:t>
            </w:r>
          </w:p>
        </w:tc>
        <w:tc>
          <w:tcPr>
            <w:tcW w:w="15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1.0005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22" w:type="dxa"/>
          <w:trHeight w:val="270"/>
        </w:trPr>
        <w:tc>
          <w:tcPr>
            <w:tcW w:w="37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Number of Shares) </w:t>
            </w:r>
          </w:p>
        </w:tc>
        <w:tc>
          <w:tcPr>
            <w:tcW w:w="1544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2,500,000</w:t>
            </w:r>
          </w:p>
        </w:tc>
        <w:tc>
          <w:tcPr>
            <w:tcW w:w="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5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00000" w:rsidRDefault="003303B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3303B7">
      <w:pPr>
        <w:rPr>
          <w:rFonts w:ascii="Arial" w:hAnsi="Arial"/>
          <w:sz w:val="16"/>
        </w:rPr>
      </w:pPr>
    </w:p>
    <w:p w:rsidR="00000000" w:rsidRDefault="003303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03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03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03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303B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29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892" w:type="dxa"/>
          </w:tcPr>
          <w:p w:rsidR="00000000" w:rsidRDefault="003303B7">
            <w:pPr>
              <w:ind w:right="-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92" w:type="dxa"/>
          </w:tcPr>
          <w:p w:rsidR="00000000" w:rsidRDefault="003303B7">
            <w:pPr>
              <w:ind w:right="-3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303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1-İnfo Menkul Değerler A.Ş. </w:t>
            </w:r>
          </w:p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(halka açık dolaşımda)  </w:t>
            </w:r>
          </w:p>
        </w:tc>
        <w:tc>
          <w:tcPr>
            <w:tcW w:w="1892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2.225.920 YTL</w:t>
            </w:r>
          </w:p>
        </w:tc>
        <w:tc>
          <w:tcPr>
            <w:tcW w:w="2410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</w:p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2-İnfo Menkul Değerler A.Ş. ( A Grubu</w:t>
            </w:r>
          </w:p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İmtiyazlı hisse-halka açık değil)  </w:t>
            </w:r>
          </w:p>
        </w:tc>
        <w:tc>
          <w:tcPr>
            <w:tcW w:w="1892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25.000 YTL</w:t>
            </w:r>
          </w:p>
        </w:tc>
        <w:tc>
          <w:tcPr>
            <w:tcW w:w="2410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</w:t>
            </w: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</w:p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3-Gülay ALP (Yönt Krl.Bşk)</w:t>
            </w:r>
          </w:p>
        </w:tc>
        <w:tc>
          <w:tcPr>
            <w:tcW w:w="1892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4.250 YTL</w:t>
            </w:r>
          </w:p>
        </w:tc>
        <w:tc>
          <w:tcPr>
            <w:tcW w:w="2410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4-Mustafa BAŞ (Yönt Krl.Üyesi)</w:t>
            </w:r>
          </w:p>
        </w:tc>
        <w:tc>
          <w:tcPr>
            <w:tcW w:w="1892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250 YTL</w:t>
            </w:r>
          </w:p>
        </w:tc>
        <w:tc>
          <w:tcPr>
            <w:tcW w:w="2410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5-Nil ALP (Yönt Krl.Üyesi)</w:t>
            </w:r>
          </w:p>
        </w:tc>
        <w:tc>
          <w:tcPr>
            <w:tcW w:w="1892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250 YTL</w:t>
            </w:r>
          </w:p>
        </w:tc>
        <w:tc>
          <w:tcPr>
            <w:tcW w:w="2410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6-Arzu ALP </w:t>
            </w:r>
          </w:p>
        </w:tc>
        <w:tc>
          <w:tcPr>
            <w:tcW w:w="1892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250 YTL</w:t>
            </w:r>
          </w:p>
        </w:tc>
        <w:tc>
          <w:tcPr>
            <w:tcW w:w="2410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6-Diğer Ortaklar (Halka Açık)</w:t>
            </w:r>
          </w:p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Sayısı Bilinmiyor</w:t>
            </w:r>
          </w:p>
        </w:tc>
        <w:tc>
          <w:tcPr>
            <w:tcW w:w="1892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2.744.080 YTL</w:t>
            </w:r>
          </w:p>
        </w:tc>
        <w:tc>
          <w:tcPr>
            <w:tcW w:w="2410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829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>lam</w:t>
            </w:r>
          </w:p>
        </w:tc>
        <w:tc>
          <w:tcPr>
            <w:tcW w:w="1892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3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5.000.000 YTL</w:t>
            </w:r>
          </w:p>
        </w:tc>
        <w:tc>
          <w:tcPr>
            <w:tcW w:w="2410" w:type="dxa"/>
          </w:tcPr>
          <w:p w:rsidR="00000000" w:rsidRDefault="003303B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%100</w:t>
            </w:r>
          </w:p>
        </w:tc>
      </w:tr>
    </w:tbl>
    <w:p w:rsidR="00000000" w:rsidRDefault="003303B7">
      <w:pPr>
        <w:jc w:val="both"/>
        <w:rPr>
          <w:rFonts w:ascii="Arial" w:hAnsi="Arial"/>
          <w:sz w:val="16"/>
        </w:rPr>
      </w:pPr>
    </w:p>
    <w:p w:rsidR="00000000" w:rsidRDefault="003303B7">
      <w:pPr>
        <w:pStyle w:val="BodyText"/>
        <w:rPr>
          <w:color w:val="auto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03B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303B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3303B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3303B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03B7"/>
    <w:rsid w:val="0033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9C1FA-D1B7-4053-A920-E6790458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2005-05-12T14:54:00Z</cp:lastPrinted>
  <dcterms:created xsi:type="dcterms:W3CDTF">2022-09-01T21:34:00Z</dcterms:created>
  <dcterms:modified xsi:type="dcterms:W3CDTF">2022-09-01T21:34:00Z</dcterms:modified>
</cp:coreProperties>
</file>