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0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İŞ YATIRIM ORTAKLIĞI A.Ş.</w:t>
            </w:r>
          </w:p>
        </w:tc>
      </w:tr>
    </w:tbl>
    <w:p w:rsidR="00000000" w:rsidRDefault="0081702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(Manager)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İHSAN KUTLUSOY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AYAROĞLU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MURAT AĞILÖNÜ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KELTEK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NİHAT ÖZDEMİR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/ 284 17 10 – 16 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212/ 284 16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135.000.000.-YTL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81702E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4962" w:type="dxa"/>
          </w:tcPr>
          <w:p w:rsidR="00000000" w:rsidRDefault="00817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31.12.2004 tarihi itibariyle portföyünde bulunan menkul              </w:t>
            </w:r>
            <w:r>
              <w:rPr>
                <w:rFonts w:ascii="Arial" w:hAnsi="Arial"/>
                <w:sz w:val="16"/>
              </w:rPr>
              <w:t xml:space="preserve">                           </w:t>
            </w:r>
          </w:p>
          <w:p w:rsidR="00000000" w:rsidRDefault="00817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kıymetlerin  sektörel dağılımı aşağıda verilmiştir. </w:t>
            </w:r>
          </w:p>
        </w:tc>
        <w:tc>
          <w:tcPr>
            <w:tcW w:w="4110" w:type="dxa"/>
          </w:tcPr>
          <w:p w:rsidR="00000000" w:rsidRDefault="00817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31.12.2004 is shown below. </w:t>
            </w:r>
          </w:p>
        </w:tc>
      </w:tr>
    </w:tbl>
    <w:p w:rsidR="00000000" w:rsidRDefault="0081702E">
      <w:pPr>
        <w:tabs>
          <w:tab w:val="left" w:pos="142"/>
          <w:tab w:val="left" w:pos="7938"/>
        </w:tabs>
        <w:ind w:left="-1418" w:right="46"/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bookmarkStart w:id="0" w:name="RANGE!A2:F107"/>
            <w:r>
              <w:rPr>
                <w:rFonts w:ascii="Arial" w:hAnsi="Arial"/>
                <w:b/>
                <w:sz w:val="16"/>
              </w:rPr>
              <w:t xml:space="preserve">                                  İŞ YATIRIM ORTAKLIĞI A.Ş.'NİN 31.12.2004</w:t>
            </w:r>
            <w:r>
              <w:rPr>
                <w:rFonts w:ascii="Arial" w:hAnsi="Arial"/>
                <w:b/>
                <w:sz w:val="16"/>
              </w:rPr>
              <w:t xml:space="preserve"> TARİHLİ PORTFÖY DEĞER TABLOSU</w:t>
            </w:r>
            <w:bookmarkEnd w:id="0"/>
          </w:p>
        </w:tc>
      </w:tr>
    </w:tbl>
    <w:p w:rsidR="00000000" w:rsidRDefault="0081702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4"/>
        <w:gridCol w:w="1413"/>
        <w:gridCol w:w="1276"/>
        <w:gridCol w:w="1701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 (Securities)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 (YTL)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(Total Cost) (YTL)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 (YTL)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(Group)</w:t>
            </w:r>
          </w:p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9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I. HİSSE SENETLERİ </w:t>
            </w:r>
            <w:r>
              <w:rPr>
                <w:rFonts w:ascii="Arial" w:hAnsi="Arial"/>
                <w:b/>
                <w:i/>
                <w:sz w:val="16"/>
              </w:rPr>
              <w:t>(Stocks)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1.218.375,000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48.684.993,39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54.215.795,80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ÜRÜNLERİ, BASIM VE YAYIN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(Paper,Paper Products and Printing)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936.425,72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1.121.750,00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936.425,72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1.121.750,00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VE</w:t>
            </w:r>
            <w:r>
              <w:rPr>
                <w:rFonts w:ascii="Arial" w:hAnsi="Arial"/>
                <w:b/>
                <w:sz w:val="16"/>
              </w:rPr>
              <w:t xml:space="preserve"> BAYINDIRLIK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60.022,000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2.297.100,25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2.236.119,61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60.022,000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2.297.100,25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2.236.119,61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SAVUNMA </w:t>
            </w:r>
            <w:r>
              <w:rPr>
                <w:rFonts w:ascii="Arial" w:hAnsi="Arial"/>
                <w:i/>
                <w:sz w:val="16"/>
              </w:rPr>
              <w:t>(Defense)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175.000,000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1.875.161,54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2.004.625,00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ASELSAN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1.875.161,54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2.004.625,00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KİMYA,PETROL,KAUÇUK VE PLASTİK ÜRÜNLER </w:t>
            </w: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Manufacture of chemicals and of che.Pet.,Rub.,Pls)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486.585,000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3.487.731,08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3.459.169,18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2.313.000,00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2.311.650,00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ind w:left="-495" w:firstLine="4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331.585,000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1.106.231,08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1.079.309,18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</w:t>
            </w:r>
            <w:r>
              <w:rPr>
                <w:rFonts w:ascii="Arial" w:hAnsi="Arial"/>
                <w:sz w:val="16"/>
              </w:rPr>
              <w:t>RAŞ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68.210,00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SANAYİ </w:t>
            </w:r>
            <w:r>
              <w:rPr>
                <w:rFonts w:ascii="Arial" w:hAnsi="Arial"/>
                <w:i/>
                <w:sz w:val="16"/>
              </w:rPr>
              <w:t>(Basic Metal Industry)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636.574,000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3.381.786,33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3.897.742,60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7,19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DEMİR ÇELİK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636.574,000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3.381.786,33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3.897.742,60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HABERLEŞME </w:t>
            </w:r>
            <w:r>
              <w:rPr>
                <w:rFonts w:ascii="Arial" w:hAnsi="Arial"/>
                <w:i/>
                <w:sz w:val="16"/>
              </w:rPr>
              <w:t>(Communication)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1.850.000,00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  <w:r>
              <w:rPr>
                <w:rFonts w:ascii="Arial" w:hAnsi="Arial"/>
                <w:b/>
                <w:sz w:val="16"/>
              </w:rPr>
              <w:t>883.000,00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1.850.000,00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1.883.000,00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755.451,02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861.516,00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TÜRK HAVA YOLLARI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755.451,02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861.516,00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</w:p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(Holdin</w:t>
            </w:r>
            <w:r>
              <w:rPr>
                <w:rFonts w:ascii="Arial" w:hAnsi="Arial"/>
                <w:i/>
                <w:sz w:val="16"/>
              </w:rPr>
              <w:t>g and Investment Companies)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4.084.054,000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19.002.702,66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21.371.948,28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132.404,000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807.088,79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838.382,13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791.569,08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994.545,00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991.034,48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1.432.500,00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1.807.500,00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2.131.500,00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2.700.433,48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3.148.800,00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3.612.500,00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3.518.800,00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HOLDİNG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1.997.024,43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2.401.440,00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 CAM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2.105.423,68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2.998.400,00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GİRİŞİM SERMAYESİ YATIRIM ORTAKLIĞI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1.106.650,000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4.190.128,72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3.907.581,15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SİGORTA ŞİRKETLERİ </w:t>
            </w: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1.063.967,84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1.339.250,00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</w:t>
            </w:r>
            <w:r>
              <w:rPr>
                <w:rFonts w:ascii="Arial" w:hAnsi="Arial"/>
                <w:sz w:val="16"/>
              </w:rPr>
              <w:t>RTA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1.063.967,84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1.339.250,00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2.934.699,000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7.135.699,14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9.360.704,19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2.604.075,13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3.778.200,00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C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1.481.200,00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1.912.5</w:t>
            </w:r>
            <w:r>
              <w:rPr>
                <w:rFonts w:ascii="Arial" w:hAnsi="Arial"/>
                <w:sz w:val="16"/>
              </w:rPr>
              <w:t>55,000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1.805.235,03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2.509.272,16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372.144,000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1.436.388,98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1.592.032,03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EŞYA, MAKİNA ve GEREÇ YAPIM </w:t>
            </w: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Manufacture of Fabricated Metal Products&amp;Machinery)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1.033.441,000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5.426.999,99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5.225.570,94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1.167.375,43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1.240.500,00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KARSAN OTOMOTİV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347.897,60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351.600,00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FABRİKA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280.000,000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853.115,11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767.200,00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553.441,000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3.058.611,85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2.866.270,94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TİCARET </w:t>
            </w:r>
            <w:r>
              <w:rPr>
                <w:rFonts w:ascii="Arial" w:hAnsi="Arial"/>
                <w:i/>
                <w:sz w:val="16"/>
              </w:rPr>
              <w:t>(Retail Tra</w:t>
            </w:r>
            <w:r>
              <w:rPr>
                <w:rFonts w:ascii="Arial" w:hAnsi="Arial"/>
                <w:i/>
                <w:sz w:val="16"/>
              </w:rPr>
              <w:t>de)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1.471.967,82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1.454.400,00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1.471.967,82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1.454.400,00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3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II.BORÇLANMA SENETLERİ </w:t>
            </w:r>
            <w:r>
              <w:rPr>
                <w:rFonts w:ascii="Arial" w:hAnsi="Arial"/>
                <w:b/>
                <w:i/>
                <w:sz w:val="16"/>
              </w:rPr>
              <w:t>(Gov.Debt Securities)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68.400.000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57.733.483,40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61.264.623,08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TRB280905T12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3.568.838,15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3.745.884,99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TRT240805T17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5.448.059,27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5.761.061,01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TRT150306T12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3.749.443,84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3.829.463,00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TRT051005T16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10.166.208,17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11.298.852,76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TRT120406T14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2.263.544,00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2.363.841,39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RT060705T10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8.404.072,10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9.002.333,60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4.630.434,89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5.056.575,69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TRB270705T15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5.181.632,31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5.397.343,32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TRT161105T12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5.061.949,15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5.250.889,00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TRT220206T14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3.250.189,57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3.399.813,22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TRB100805T13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6.009.111,95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6.158.565,10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III. DİĞER </w:t>
            </w: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200.261,03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200.261,03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PARA PİYASASI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03.01.2005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200.261,03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200.261,03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  <w:p w:rsidR="00000000" w:rsidRDefault="008170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(Total Portfolio Value)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79.818.636,03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106.618.476,79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115.680.679,91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  <w:r>
              <w:rPr>
                <w:rFonts w:ascii="Arial" w:hAnsi="Arial"/>
                <w:i/>
                <w:sz w:val="16"/>
              </w:rPr>
              <w:t xml:space="preserve"> (Current Assets)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2.172,11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2.172,11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PORTFÖY </w:t>
            </w: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115.682.852</w:t>
            </w:r>
            <w:r>
              <w:rPr>
                <w:rFonts w:ascii="Arial" w:hAnsi="Arial"/>
                <w:b/>
                <w:sz w:val="16"/>
              </w:rPr>
              <w:t>,02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ALACAKLAR(+)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54.101,45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BORÇLAR(-) </w:t>
            </w: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54.793,67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i/>
                <w:sz w:val="16"/>
              </w:rPr>
              <w:t>(Total Value)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115.683.273,99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  <w:p w:rsidR="00000000" w:rsidRDefault="008170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Value/Total Number of Shar</w:t>
            </w:r>
            <w:r>
              <w:rPr>
                <w:rFonts w:ascii="Arial" w:hAnsi="Arial"/>
                <w:i/>
                <w:sz w:val="16"/>
              </w:rPr>
              <w:t>es)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170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81702E"/>
    <w:p w:rsidR="00000000" w:rsidRDefault="0081702E">
      <w:pPr>
        <w:rPr>
          <w:rFonts w:ascii="Arial" w:hAnsi="Arial"/>
          <w:sz w:val="16"/>
        </w:rPr>
      </w:pPr>
    </w:p>
    <w:p w:rsidR="00000000" w:rsidRDefault="0081702E">
      <w:pPr>
        <w:rPr>
          <w:rFonts w:ascii="Arial" w:hAnsi="Arial"/>
          <w:sz w:val="16"/>
        </w:rPr>
      </w:pPr>
    </w:p>
    <w:p w:rsidR="00000000" w:rsidRDefault="0081702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0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13.04.2005 itibariyle aşağıda gösterilmektedir. </w:t>
            </w:r>
          </w:p>
        </w:tc>
        <w:tc>
          <w:tcPr>
            <w:tcW w:w="1134" w:type="dxa"/>
          </w:tcPr>
          <w:p w:rsidR="00000000" w:rsidRDefault="008170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0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13.04.2005 are shown below.</w:t>
            </w:r>
          </w:p>
        </w:tc>
      </w:tr>
    </w:tbl>
    <w:p w:rsidR="00000000" w:rsidRDefault="0081702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0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0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0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0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1702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892" w:type="dxa"/>
          </w:tcPr>
          <w:p w:rsidR="00000000" w:rsidRDefault="00817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5.881.326</w:t>
            </w:r>
          </w:p>
        </w:tc>
        <w:tc>
          <w:tcPr>
            <w:tcW w:w="2410" w:type="dxa"/>
          </w:tcPr>
          <w:p w:rsidR="00000000" w:rsidRDefault="008170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1892" w:type="dxa"/>
          </w:tcPr>
          <w:p w:rsidR="00000000" w:rsidRDefault="00817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24.118.674</w:t>
            </w:r>
          </w:p>
        </w:tc>
        <w:tc>
          <w:tcPr>
            <w:tcW w:w="2410" w:type="dxa"/>
          </w:tcPr>
          <w:p w:rsidR="00000000" w:rsidRDefault="008170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0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170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</w:t>
            </w:r>
          </w:p>
        </w:tc>
        <w:tc>
          <w:tcPr>
            <w:tcW w:w="2410" w:type="dxa"/>
          </w:tcPr>
          <w:p w:rsidR="00000000" w:rsidRDefault="008170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1702E">
      <w:pPr>
        <w:jc w:val="both"/>
        <w:rPr>
          <w:rFonts w:ascii="Arial" w:hAnsi="Arial"/>
          <w:sz w:val="16"/>
        </w:rPr>
      </w:pPr>
    </w:p>
    <w:p w:rsidR="00000000" w:rsidRDefault="00817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0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02E">
      <w:pPr>
        <w:ind w:right="-1231"/>
        <w:rPr>
          <w:rFonts w:ascii="Arial" w:hAnsi="Arial"/>
          <w:sz w:val="16"/>
        </w:rPr>
      </w:pPr>
    </w:p>
    <w:p w:rsidR="00000000" w:rsidRDefault="008170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702E">
      <w:pPr>
        <w:rPr>
          <w:rFonts w:ascii="Arial" w:hAnsi="Arial"/>
          <w:sz w:val="16"/>
        </w:rPr>
      </w:pPr>
    </w:p>
    <w:sectPr w:rsidR="00000000">
      <w:pgSz w:w="11907" w:h="16840" w:code="9"/>
      <w:pgMar w:top="426" w:right="1559" w:bottom="212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02E"/>
    <w:rsid w:val="008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178AA-ABA5-4FFF-BE6C-47C0C270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2005-04-26T19:57:00Z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-1998036104</vt:i4>
  </property>
  <property fmtid="{D5CDD505-2E9C-101B-9397-08002B2CF9AE}" pid="3" name="_EmailSubject">
    <vt:lpwstr>SYB</vt:lpwstr>
  </property>
  <property fmtid="{D5CDD505-2E9C-101B-9397-08002B2CF9AE}" pid="4" name="_AuthorEmail">
    <vt:lpwstr>handea@isyatort.com.tr</vt:lpwstr>
  </property>
  <property fmtid="{D5CDD505-2E9C-101B-9397-08002B2CF9AE}" pid="5" name="_AuthorEmailDisplayName">
    <vt:lpwstr>Hande ASAN</vt:lpwstr>
  </property>
  <property fmtid="{D5CDD505-2E9C-101B-9397-08002B2CF9AE}" pid="6" name="_ReviewingToolsShownOnce">
    <vt:lpwstr/>
  </property>
</Properties>
</file>