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A68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MARMARİS ALTINYUNUS TURİSTİK TESİSLER A.Ş.</w:t>
            </w:r>
          </w:p>
        </w:tc>
      </w:tr>
    </w:tbl>
    <w:p w:rsidR="00000000" w:rsidRDefault="00722A68">
      <w:pPr>
        <w:rPr>
          <w:rFonts w:ascii="Arial" w:hAnsi="Arial"/>
          <w:sz w:val="6"/>
        </w:rPr>
      </w:pPr>
    </w:p>
    <w:p w:rsidR="00000000" w:rsidRDefault="00722A68">
      <w:pPr>
        <w:rPr>
          <w:rFonts w:ascii="Arial" w:hAnsi="Arial"/>
        </w:rPr>
      </w:pPr>
    </w:p>
    <w:p w:rsidR="00000000" w:rsidRDefault="00722A6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20.02.1986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TURİZM İŞLETMESİ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TOURİSM INDUSTRY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MARES OTEL PAMUCAK MEVKİİ </w:t>
            </w:r>
          </w:p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48700 MARMARİS / MUĞLA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</w:t>
            </w:r>
            <w:r>
              <w:rPr>
                <w:rFonts w:ascii="Arial" w:hAnsi="Arial"/>
                <w:b/>
                <w:sz w:val="16"/>
              </w:rPr>
              <w:t>ENEL MÜDÜR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ÜNAL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K.ÖMER BOZER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KAMİL BERK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ÜNAL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0 252 455 22 00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0 252 455 22 01 veya 455 41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ORTALAMA 291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AVERAGE 291 EMPLOYEES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</w:t>
            </w:r>
            <w:r>
              <w:rPr>
                <w:rFonts w:ascii="Arial" w:hAnsi="Arial"/>
                <w:b/>
                <w:sz w:val="16"/>
              </w:rPr>
              <w:t>UĞU İŞÇİ SENDİKASI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A6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5.515.536,00-YTL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</w:t>
            </w:r>
            <w:r>
              <w:rPr>
                <w:rFonts w:ascii="Arial" w:hAnsi="Arial"/>
                <w:sz w:val="16"/>
              </w:rPr>
              <w:t>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722A68">
      <w:pPr>
        <w:rPr>
          <w:rFonts w:ascii="Arial" w:hAnsi="Arial"/>
          <w:sz w:val="16"/>
        </w:rPr>
      </w:pPr>
    </w:p>
    <w:p w:rsidR="00000000" w:rsidRDefault="00722A6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2A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722A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722A68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722A68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722A6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</w:t>
            </w:r>
            <w:r>
              <w:rPr>
                <w:rFonts w:ascii="Arial" w:hAnsi="Arial"/>
                <w:b/>
                <w:sz w:val="16"/>
              </w:rPr>
              <w:t>am Geceleme</w:t>
            </w:r>
          </w:p>
        </w:tc>
        <w:tc>
          <w:tcPr>
            <w:tcW w:w="1965" w:type="dxa"/>
            <w:gridSpan w:val="2"/>
          </w:tcPr>
          <w:p w:rsidR="00000000" w:rsidRDefault="00722A6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722A68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722A68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722A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  <w:gridSpan w:val="2"/>
          </w:tcPr>
          <w:p w:rsidR="00000000" w:rsidRDefault="00722A68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200,899</w:t>
            </w:r>
          </w:p>
        </w:tc>
        <w:tc>
          <w:tcPr>
            <w:tcW w:w="1984" w:type="dxa"/>
            <w:gridSpan w:val="2"/>
          </w:tcPr>
          <w:p w:rsidR="00000000" w:rsidRDefault="00722A68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722A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  <w:gridSpan w:val="2"/>
          </w:tcPr>
          <w:p w:rsidR="00000000" w:rsidRDefault="00722A68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143,238</w:t>
            </w:r>
          </w:p>
        </w:tc>
        <w:tc>
          <w:tcPr>
            <w:tcW w:w="1984" w:type="dxa"/>
            <w:gridSpan w:val="2"/>
          </w:tcPr>
          <w:p w:rsidR="00000000" w:rsidRDefault="00722A68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</w:tbl>
    <w:p w:rsidR="00000000" w:rsidRDefault="00722A68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2A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722A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2A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</w:t>
            </w:r>
            <w:r>
              <w:rPr>
                <w:rFonts w:ascii="Arial" w:hAnsi="Arial"/>
                <w:i/>
                <w:sz w:val="16"/>
              </w:rPr>
              <w:t>ars that  the Company realised are given below.</w:t>
            </w:r>
          </w:p>
        </w:tc>
      </w:tr>
    </w:tbl>
    <w:p w:rsidR="00000000" w:rsidRDefault="00722A68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722A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722A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722A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722A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722A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722A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722A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59" w:type="dxa"/>
          </w:tcPr>
          <w:p w:rsidR="00000000" w:rsidRDefault="00722A6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722A68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9.184.923,64</w:t>
            </w:r>
          </w:p>
          <w:p w:rsidR="00000000" w:rsidRDefault="00722A68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6.260.652</w:t>
            </w:r>
          </w:p>
        </w:tc>
        <w:tc>
          <w:tcPr>
            <w:tcW w:w="2634" w:type="dxa"/>
          </w:tcPr>
          <w:p w:rsidR="00000000" w:rsidRDefault="00722A6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722A6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59" w:type="dxa"/>
          </w:tcPr>
          <w:p w:rsidR="00000000" w:rsidRDefault="00722A6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722A68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5.732.285,21</w:t>
            </w:r>
          </w:p>
          <w:p w:rsidR="00000000" w:rsidRDefault="00722A68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4.034.489</w:t>
            </w:r>
          </w:p>
        </w:tc>
        <w:tc>
          <w:tcPr>
            <w:tcW w:w="2634" w:type="dxa"/>
          </w:tcPr>
          <w:p w:rsidR="00000000" w:rsidRDefault="00722A6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67,48</w:t>
            </w:r>
          </w:p>
        </w:tc>
      </w:tr>
    </w:tbl>
    <w:p w:rsidR="00000000" w:rsidRDefault="00722A68">
      <w:pPr>
        <w:rPr>
          <w:rFonts w:ascii="Arial" w:hAnsi="Arial"/>
          <w:sz w:val="16"/>
        </w:rPr>
      </w:pPr>
    </w:p>
    <w:p w:rsidR="00000000" w:rsidRDefault="00722A6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22A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</w:t>
            </w:r>
            <w:r>
              <w:rPr>
                <w:rFonts w:ascii="Arial" w:hAnsi="Arial"/>
                <w:sz w:val="16"/>
              </w:rPr>
              <w:t>olan ve proje halindeki yatırımları aşağıda verilmektedir.</w:t>
            </w:r>
          </w:p>
        </w:tc>
        <w:tc>
          <w:tcPr>
            <w:tcW w:w="1212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22A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22A6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2A6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722A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22A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22A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22A6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22A6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22A6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2A6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22A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22A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22A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MODERNİZASYON</w:t>
            </w:r>
          </w:p>
        </w:tc>
        <w:tc>
          <w:tcPr>
            <w:tcW w:w="2043" w:type="dxa"/>
          </w:tcPr>
          <w:p w:rsidR="00000000" w:rsidRDefault="00722A6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01.12.2004 - </w:t>
            </w:r>
          </w:p>
        </w:tc>
        <w:tc>
          <w:tcPr>
            <w:tcW w:w="2209" w:type="dxa"/>
          </w:tcPr>
          <w:p w:rsidR="00000000" w:rsidRDefault="00722A6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1.955.308,00</w:t>
            </w:r>
          </w:p>
        </w:tc>
        <w:tc>
          <w:tcPr>
            <w:tcW w:w="1843" w:type="dxa"/>
          </w:tcPr>
          <w:p w:rsidR="00000000" w:rsidRDefault="00722A6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1.193.343,99</w:t>
            </w:r>
          </w:p>
        </w:tc>
      </w:tr>
    </w:tbl>
    <w:p w:rsidR="00000000" w:rsidRDefault="00722A68">
      <w:pPr>
        <w:rPr>
          <w:rFonts w:ascii="Arial" w:hAnsi="Arial"/>
          <w:sz w:val="16"/>
        </w:rPr>
      </w:pPr>
    </w:p>
    <w:p w:rsidR="00000000" w:rsidRDefault="00722A68">
      <w:pPr>
        <w:rPr>
          <w:rFonts w:ascii="Arial" w:hAnsi="Arial"/>
          <w:sz w:val="16"/>
        </w:rPr>
      </w:pPr>
    </w:p>
    <w:p w:rsidR="00000000" w:rsidRDefault="00722A68">
      <w:pPr>
        <w:rPr>
          <w:rFonts w:ascii="Arial" w:hAnsi="Arial"/>
          <w:sz w:val="16"/>
        </w:rPr>
      </w:pPr>
    </w:p>
    <w:p w:rsidR="00000000" w:rsidRDefault="00722A68">
      <w:pPr>
        <w:rPr>
          <w:rFonts w:ascii="Arial" w:hAnsi="Arial"/>
          <w:sz w:val="16"/>
        </w:rPr>
      </w:pPr>
    </w:p>
    <w:p w:rsidR="00000000" w:rsidRDefault="00722A68">
      <w:pPr>
        <w:rPr>
          <w:rFonts w:ascii="Arial" w:hAnsi="Arial"/>
          <w:sz w:val="16"/>
        </w:rPr>
      </w:pPr>
    </w:p>
    <w:p w:rsidR="00000000" w:rsidRDefault="00722A68">
      <w:pPr>
        <w:rPr>
          <w:rFonts w:ascii="Arial" w:hAnsi="Arial"/>
          <w:sz w:val="16"/>
        </w:rPr>
      </w:pPr>
    </w:p>
    <w:p w:rsidR="00000000" w:rsidRDefault="00722A68">
      <w:pPr>
        <w:rPr>
          <w:rFonts w:ascii="Arial" w:hAnsi="Arial"/>
          <w:sz w:val="16"/>
        </w:rPr>
      </w:pPr>
    </w:p>
    <w:p w:rsidR="00000000" w:rsidRDefault="00722A6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2A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22A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2A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</w:t>
            </w:r>
            <w:r>
              <w:rPr>
                <w:rFonts w:ascii="Arial" w:hAnsi="Arial"/>
                <w:i/>
                <w:sz w:val="16"/>
              </w:rPr>
              <w:t>main participations and  its portion in their  equity capital are shown below.</w:t>
            </w:r>
          </w:p>
        </w:tc>
      </w:tr>
    </w:tbl>
    <w:p w:rsidR="00000000" w:rsidRDefault="00722A6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22A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22A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2A6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22A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22A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ENTEK ELEKTRİK ÜRETİMİ </w:t>
            </w:r>
          </w:p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OTOPRODÜKTÖR GRUBU A.Ş.</w:t>
            </w:r>
          </w:p>
        </w:tc>
        <w:tc>
          <w:tcPr>
            <w:tcW w:w="2299" w:type="dxa"/>
          </w:tcPr>
          <w:p w:rsidR="00000000" w:rsidRDefault="00722A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 YTL</w:t>
            </w:r>
          </w:p>
        </w:tc>
        <w:tc>
          <w:tcPr>
            <w:tcW w:w="2343" w:type="dxa"/>
          </w:tcPr>
          <w:p w:rsidR="00000000" w:rsidRDefault="00722A68">
            <w:pPr>
              <w:ind w:right="1103"/>
              <w:rPr>
                <w:rFonts w:ascii="Arial" w:hAnsi="Arial"/>
                <w:sz w:val="16"/>
              </w:rPr>
            </w:pPr>
          </w:p>
        </w:tc>
      </w:tr>
    </w:tbl>
    <w:p w:rsidR="00000000" w:rsidRDefault="00722A6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2A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</w:t>
            </w:r>
            <w:r>
              <w:rPr>
                <w:rFonts w:ascii="Arial" w:hAnsi="Arial"/>
                <w:sz w:val="16"/>
              </w:rPr>
              <w:t xml:space="preserve">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22A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2A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22A6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722A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722A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4" w:type="dxa"/>
          </w:tcPr>
          <w:p w:rsidR="00000000" w:rsidRDefault="00722A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722A6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722A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4" w:type="dxa"/>
          </w:tcPr>
          <w:p w:rsidR="00000000" w:rsidRDefault="00722A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22A6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KOÇ HOLDİNG </w:t>
            </w:r>
            <w:r>
              <w:rPr>
                <w:rFonts w:ascii="Arial" w:hAnsi="Arial"/>
                <w:sz w:val="16"/>
              </w:rPr>
              <w:t>A.Ş.</w:t>
            </w:r>
          </w:p>
        </w:tc>
        <w:tc>
          <w:tcPr>
            <w:tcW w:w="1985" w:type="dxa"/>
          </w:tcPr>
          <w:p w:rsidR="00000000" w:rsidRDefault="00722A6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2.030.326,15</w:t>
            </w:r>
          </w:p>
        </w:tc>
        <w:tc>
          <w:tcPr>
            <w:tcW w:w="1984" w:type="dxa"/>
          </w:tcPr>
          <w:p w:rsidR="00000000" w:rsidRDefault="00722A6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A.Ş</w:t>
            </w:r>
          </w:p>
        </w:tc>
        <w:tc>
          <w:tcPr>
            <w:tcW w:w="1985" w:type="dxa"/>
          </w:tcPr>
          <w:p w:rsidR="00000000" w:rsidRDefault="00722A6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1.598.026,00</w:t>
            </w:r>
          </w:p>
        </w:tc>
        <w:tc>
          <w:tcPr>
            <w:tcW w:w="1984" w:type="dxa"/>
          </w:tcPr>
          <w:p w:rsidR="00000000" w:rsidRDefault="00722A6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 MADENCİLİK A.Ş.</w:t>
            </w:r>
          </w:p>
        </w:tc>
        <w:tc>
          <w:tcPr>
            <w:tcW w:w="1985" w:type="dxa"/>
          </w:tcPr>
          <w:p w:rsidR="00000000" w:rsidRDefault="00722A6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31.849,00</w:t>
            </w:r>
          </w:p>
        </w:tc>
        <w:tc>
          <w:tcPr>
            <w:tcW w:w="1984" w:type="dxa"/>
          </w:tcPr>
          <w:p w:rsidR="00000000" w:rsidRDefault="00722A6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1985" w:type="dxa"/>
          </w:tcPr>
          <w:p w:rsidR="00000000" w:rsidRDefault="00722A6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53.865,00</w:t>
            </w:r>
          </w:p>
        </w:tc>
        <w:tc>
          <w:tcPr>
            <w:tcW w:w="1984" w:type="dxa"/>
          </w:tcPr>
          <w:p w:rsidR="00000000" w:rsidRDefault="00722A6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KOÇ</w:t>
            </w:r>
          </w:p>
        </w:tc>
        <w:tc>
          <w:tcPr>
            <w:tcW w:w="1985" w:type="dxa"/>
          </w:tcPr>
          <w:p w:rsidR="00000000" w:rsidRDefault="00722A6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53.865,00</w:t>
            </w:r>
          </w:p>
        </w:tc>
        <w:tc>
          <w:tcPr>
            <w:tcW w:w="1984" w:type="dxa"/>
          </w:tcPr>
          <w:p w:rsidR="00000000" w:rsidRDefault="00722A6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1985" w:type="dxa"/>
          </w:tcPr>
          <w:p w:rsidR="00000000" w:rsidRDefault="00722A6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53.865,00</w:t>
            </w:r>
          </w:p>
        </w:tc>
        <w:tc>
          <w:tcPr>
            <w:tcW w:w="1984" w:type="dxa"/>
          </w:tcPr>
          <w:p w:rsidR="00000000" w:rsidRDefault="00722A6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V.KOÇ</w:t>
            </w:r>
          </w:p>
        </w:tc>
        <w:tc>
          <w:tcPr>
            <w:tcW w:w="1985" w:type="dxa"/>
          </w:tcPr>
          <w:p w:rsidR="00000000" w:rsidRDefault="00722A6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17.955,00</w:t>
            </w:r>
          </w:p>
        </w:tc>
        <w:tc>
          <w:tcPr>
            <w:tcW w:w="1984" w:type="dxa"/>
          </w:tcPr>
          <w:p w:rsidR="00000000" w:rsidRDefault="00722A6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KOÇ</w:t>
            </w:r>
          </w:p>
        </w:tc>
        <w:tc>
          <w:tcPr>
            <w:tcW w:w="1985" w:type="dxa"/>
          </w:tcPr>
          <w:p w:rsidR="00000000" w:rsidRDefault="00722A6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17.955,00</w:t>
            </w:r>
          </w:p>
        </w:tc>
        <w:tc>
          <w:tcPr>
            <w:tcW w:w="1984" w:type="dxa"/>
          </w:tcPr>
          <w:p w:rsidR="00000000" w:rsidRDefault="00722A6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</w:t>
            </w:r>
            <w:r>
              <w:rPr>
                <w:rFonts w:ascii="Arial" w:hAnsi="Arial"/>
                <w:sz w:val="16"/>
              </w:rPr>
              <w:t>. ALİ KOÇ</w:t>
            </w:r>
          </w:p>
        </w:tc>
        <w:tc>
          <w:tcPr>
            <w:tcW w:w="1985" w:type="dxa"/>
          </w:tcPr>
          <w:p w:rsidR="00000000" w:rsidRDefault="00722A6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17.955,00</w:t>
            </w:r>
          </w:p>
        </w:tc>
        <w:tc>
          <w:tcPr>
            <w:tcW w:w="1984" w:type="dxa"/>
          </w:tcPr>
          <w:p w:rsidR="00000000" w:rsidRDefault="00722A6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T.İŞ BANKASI MUNZAM SANDIĞI </w:t>
            </w:r>
          </w:p>
        </w:tc>
        <w:tc>
          <w:tcPr>
            <w:tcW w:w="1985" w:type="dxa"/>
          </w:tcPr>
          <w:p w:rsidR="00000000" w:rsidRDefault="00722A6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1.319,00 </w:t>
            </w:r>
          </w:p>
        </w:tc>
        <w:tc>
          <w:tcPr>
            <w:tcW w:w="1984" w:type="dxa"/>
          </w:tcPr>
          <w:p w:rsidR="00000000" w:rsidRDefault="00722A6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985" w:type="dxa"/>
          </w:tcPr>
          <w:p w:rsidR="00000000" w:rsidRDefault="00722A6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1.638.555,85</w:t>
            </w:r>
          </w:p>
        </w:tc>
        <w:tc>
          <w:tcPr>
            <w:tcW w:w="1984" w:type="dxa"/>
          </w:tcPr>
          <w:p w:rsidR="00000000" w:rsidRDefault="00722A6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000000" w:rsidRDefault="00722A68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722A68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5.515.536,00</w:t>
            </w:r>
          </w:p>
        </w:tc>
        <w:tc>
          <w:tcPr>
            <w:tcW w:w="1984" w:type="dxa"/>
          </w:tcPr>
          <w:p w:rsidR="00000000" w:rsidRDefault="00722A68">
            <w:pPr>
              <w:ind w:right="8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722A6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22A6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2A68"/>
    <w:rsid w:val="0072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DD065-1D9B-4507-855A-57E33F05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2005-05-11T17:28:00Z</cp:lastPrinted>
  <dcterms:created xsi:type="dcterms:W3CDTF">2022-09-01T21:34:00Z</dcterms:created>
  <dcterms:modified xsi:type="dcterms:W3CDTF">2022-09-01T21:34:00Z</dcterms:modified>
</cp:coreProperties>
</file>