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MEDYA HOLDİNG A.Ş.</w:t>
            </w:r>
          </w:p>
        </w:tc>
      </w:tr>
    </w:tbl>
    <w:p w:rsidR="00000000" w:rsidRDefault="00F23044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7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16.11.1989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GRUP ŞİRKETLERİNİN  MERKEZİ PLANLAMA,FİNANSMAN,MUHASEBE, TEDARİK  VE  PERSONEL  FONKSİYONLARINI YÜRÜTMEK.</w:t>
            </w:r>
          </w:p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ENGAGES TO SUPPLY  THE ACCOUNTING, FINANCE, PLANNING  PROCUREM</w:t>
            </w:r>
            <w:r>
              <w:rPr>
                <w:rFonts w:ascii="Arial" w:hAnsi="Arial"/>
                <w:color w:val="000000"/>
                <w:sz w:val="16"/>
              </w:rPr>
              <w:t>ENT AND STAFF  FUNCTIONS FOR THE  FİRMS  IN GROUP.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CUMHURİYET CAD. UMAÇ APT. NO: 141-147 KAT:6, D:14 ELMADAĞ-ŞİŞLİ/İSTANBUL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</w:t>
            </w:r>
            <w:r>
              <w:rPr>
                <w:rFonts w:ascii="Arial" w:hAnsi="Arial"/>
                <w:b/>
                <w:color w:val="000000"/>
                <w:sz w:val="16"/>
              </w:rPr>
              <w:t>ard of Directors)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ÖNAY ŞEVKET BİLGİN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CLIFFORD HOLMES POLLEY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A.CÜNEYT ORTAN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KAPLAN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ÇOKSOY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0212 368 83  06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</w:t>
            </w:r>
            <w:r>
              <w:rPr>
                <w:rFonts w:ascii="Arial" w:hAnsi="Arial"/>
                <w:color w:val="000000"/>
                <w:sz w:val="16"/>
              </w:rPr>
              <w:t>2 368 83  07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</w:t>
            </w:r>
            <w:r>
              <w:rPr>
                <w:rFonts w:ascii="Arial" w:hAnsi="Arial"/>
                <w:b/>
                <w:color w:val="000000"/>
                <w:sz w:val="16"/>
              </w:rPr>
              <w:t>loyers' Union)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04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BORSA DIŞI PAZARDA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70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23044">
      <w:pPr>
        <w:rPr>
          <w:rFonts w:ascii="Arial" w:hAnsi="Arial"/>
          <w:sz w:val="16"/>
        </w:rPr>
      </w:pPr>
    </w:p>
    <w:p w:rsidR="00000000" w:rsidRDefault="00F2304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F230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yıla ilişkin iştirak gelirleri </w:t>
            </w: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223" w:type="dxa"/>
          </w:tcPr>
          <w:p w:rsidR="00000000" w:rsidRDefault="00F230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F230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NOTHING</w:t>
            </w:r>
          </w:p>
        </w:tc>
      </w:tr>
    </w:tbl>
    <w:p w:rsidR="00000000" w:rsidRDefault="00F2304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p w:rsidR="00000000" w:rsidRDefault="00F2304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30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230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30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equity capital are shown </w:t>
            </w:r>
            <w:r>
              <w:rPr>
                <w:rFonts w:ascii="Arial" w:hAnsi="Arial"/>
                <w:i/>
                <w:sz w:val="16"/>
              </w:rPr>
              <w:t>below.</w:t>
            </w:r>
          </w:p>
        </w:tc>
      </w:tr>
    </w:tbl>
    <w:p w:rsidR="00000000" w:rsidRDefault="00F2304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(YTL)</w:t>
            </w:r>
          </w:p>
        </w:tc>
        <w:tc>
          <w:tcPr>
            <w:tcW w:w="2338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230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2304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YAYINCILIK A.Ş.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33.000.000 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1NUMARA HEARST YAYINCILIK A.Ş.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2.052..000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GAZETE VE MATBAACILIK A.Ş.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2.470.000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OFSET YA</w:t>
            </w:r>
            <w:r>
              <w:rPr>
                <w:rFonts w:ascii="Arial" w:hAnsi="Arial"/>
                <w:color w:val="000000"/>
                <w:sz w:val="16"/>
              </w:rPr>
              <w:t>YINCILIK  A.Ş.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BASIN DAĞITIM A.Ş.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BASIN SERVİSLERİ VE TİCARET A.Ş.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TÜRKPORT...A.Ş.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MEDYA-SABAH HOLDİNG A.Ş.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50.000.000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DE AGOSTİNİ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175.000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KİTAPÇILIK A.Ş.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SECU</w:t>
            </w:r>
            <w:r>
              <w:rPr>
                <w:rFonts w:ascii="Arial" w:hAnsi="Arial"/>
                <w:color w:val="000000"/>
                <w:sz w:val="16"/>
              </w:rPr>
              <w:t>RACARD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IPR ULUSLAR ARASI TV-VİDEO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ARCH FOREING TRADE PLC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97.050 STG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YAYINCILIK VERLAGS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5.310.000DEM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HOLDING INTERNATIONAL</w:t>
            </w:r>
          </w:p>
        </w:tc>
        <w:tc>
          <w:tcPr>
            <w:tcW w:w="2299" w:type="dxa"/>
          </w:tcPr>
          <w:p w:rsidR="00000000" w:rsidRDefault="00F2304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7500000 USD</w:t>
            </w:r>
          </w:p>
        </w:tc>
        <w:tc>
          <w:tcPr>
            <w:tcW w:w="2343" w:type="dxa"/>
          </w:tcPr>
          <w:p w:rsidR="00000000" w:rsidRDefault="00F2304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</w:t>
            </w:r>
          </w:p>
        </w:tc>
      </w:tr>
    </w:tbl>
    <w:p w:rsidR="00000000" w:rsidRDefault="00F2304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304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2304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2304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F23044">
      <w:pPr>
        <w:jc w:val="both"/>
        <w:rPr>
          <w:rFonts w:ascii="Arial" w:hAnsi="Arial"/>
          <w:sz w:val="16"/>
        </w:rPr>
      </w:pPr>
    </w:p>
    <w:p w:rsidR="00000000" w:rsidRDefault="00F23044">
      <w:pPr>
        <w:tabs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Share Hold</w:t>
            </w:r>
            <w:r>
              <w:rPr>
                <w:i w:val="0"/>
              </w:rPr>
              <w:t>ers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BİLGİN  HOLDİNG A.Ş.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17.803.605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F230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p w:rsidR="00000000" w:rsidRDefault="00F23044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360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Share Holders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DİNÇ BİLGİN  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1.259.231,7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ÖNAY ŞEVKET BİLGİN 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326.461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BİROL KAPLAN 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270,9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</w:tbl>
    <w:p w:rsidR="00000000" w:rsidRDefault="00F230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yöneticileri,</w:t>
      </w: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</w:t>
      </w:r>
      <w:r>
        <w:rPr>
          <w:rFonts w:ascii="Arial" w:hAnsi="Arial"/>
          <w:sz w:val="16"/>
        </w:rPr>
        <w:t xml:space="preserve"> (B) ve  (C)  alt başlıklarında belirtilen hissedarlar ile birinci dereceden akrabalık ilişkisi bulunan pay sahibi</w:t>
      </w: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Share Holders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GÜLER  BİLGİN  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14,8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ESRA BİLGİN POLLEY 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19,0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NEBİLE BİLGİN 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270,9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</w:tbl>
    <w:p w:rsidR="00000000" w:rsidRDefault="00F230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</w:t>
      </w:r>
      <w:r>
        <w:rPr>
          <w:rFonts w:ascii="Arial" w:hAnsi="Arial"/>
          <w:sz w:val="16"/>
        </w:rPr>
        <w:t>i ortaklar ( ayrı ayrı )</w:t>
      </w: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</w:t>
      </w: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Share Holders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ETİBANK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2.219.113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 (HALK)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9.363.683,4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30,21</w:t>
            </w:r>
          </w:p>
        </w:tc>
      </w:tr>
    </w:tbl>
    <w:p w:rsidR="00000000" w:rsidRDefault="00F230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F2304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GENEL TOPLAM </w:t>
      </w:r>
    </w:p>
    <w:p w:rsidR="00000000" w:rsidRDefault="00F23044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</w:t>
            </w:r>
            <w:r>
              <w:rPr>
                <w:rFonts w:ascii="Arial" w:hAnsi="Arial"/>
                <w:b/>
                <w:color w:val="000000"/>
                <w:sz w:val="16"/>
              </w:rPr>
              <w:t>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Share Holders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BİLGİN  HOLDİNG A.Ş.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17.803.605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57,43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DİNÇ BİLGİN  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1.259.231,7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ÖNAY ŞEVKET BİLGİN 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326.461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BİROL KAPLAN 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GÜLER  BİLGİN  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14,8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ESRA BİLGİN POLLEY 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19,0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NEBİLE BİLGİN 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270,9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ETİBANK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2.219.113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ENDÜSTRİ HOLDİNG A.Ş.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27.329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304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F2304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9.363.683,4</w:t>
            </w:r>
          </w:p>
        </w:tc>
        <w:tc>
          <w:tcPr>
            <w:tcW w:w="2410" w:type="dxa"/>
          </w:tcPr>
          <w:p w:rsidR="00000000" w:rsidRDefault="00F2304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30,21</w:t>
            </w:r>
          </w:p>
        </w:tc>
      </w:tr>
    </w:tbl>
    <w:p w:rsidR="00000000" w:rsidRDefault="00F23044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              GENEL   TOPLAM                                 31.000.000                                 100,00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00B28"/>
    <w:multiLevelType w:val="hybridMultilevel"/>
    <w:tmpl w:val="D862A038"/>
    <w:lvl w:ilvl="0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5881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3044"/>
    <w:rsid w:val="00F2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F9248-CD41-4F80-A57A-812FBA6A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Cs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2022-09-01T21:34:00Z</dcterms:created>
  <dcterms:modified xsi:type="dcterms:W3CDTF">2022-09-01T21:34:00Z</dcterms:modified>
</cp:coreProperties>
</file>