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7898">
            <w:pPr>
              <w:pStyle w:val="Heading2"/>
            </w:pPr>
            <w:r>
              <w:t xml:space="preserve">MİLPA TİCARİ VE SINAİ ÜRÜNLER PAZARLAMA </w:t>
            </w:r>
          </w:p>
          <w:p w:rsidR="00000000" w:rsidRDefault="005A7898">
            <w:pPr>
              <w:pStyle w:val="Heading2"/>
            </w:pPr>
            <w:r>
              <w:t>SANAYİ VE TİCARET A.Ş</w:t>
            </w:r>
          </w:p>
        </w:tc>
      </w:tr>
    </w:tbl>
    <w:p w:rsidR="00000000" w:rsidRDefault="005A789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 / 01 / 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ÜRÜNLER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A.NAFIZ GÜRMAN MAH.GN.ALİ RIZA GÜRCAN CAD.NO:6</w:t>
            </w:r>
            <w:r>
              <w:rPr>
                <w:rFonts w:ascii="Arial" w:hAnsi="Arial"/>
                <w:color w:val="000000"/>
                <w:sz w:val="16"/>
              </w:rPr>
              <w:t>8 MERTER 34010  GÜNGÖREN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ÇAĞLAR           </w:t>
            </w:r>
          </w:p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MEVLUT TUFAN DARBAZ    </w:t>
            </w:r>
          </w:p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YAHYA ÜZDİYEN</w:t>
            </w:r>
          </w:p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İZZET KARACAHİSARLI                     </w:t>
            </w:r>
          </w:p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</w:t>
            </w:r>
            <w:r>
              <w:rPr>
                <w:rFonts w:ascii="Arial" w:hAnsi="Arial"/>
                <w:color w:val="000000"/>
                <w:sz w:val="16"/>
              </w:rPr>
              <w:t xml:space="preserve">ER GEDİK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212- 677 47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212- 677 47 89  /  212- 554 38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İŞÇİ SENDİKASI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36.130.406,40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A7898">
      <w:pPr>
        <w:rPr>
          <w:rFonts w:ascii="Arial" w:hAnsi="Arial"/>
          <w:sz w:val="16"/>
        </w:rPr>
      </w:pPr>
    </w:p>
    <w:p w:rsidR="00000000" w:rsidRDefault="005A78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78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5A78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78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A7898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A78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A78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A7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5A789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4.018.493,70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A7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5A789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7.263.582,06</w:t>
            </w:r>
          </w:p>
        </w:tc>
      </w:tr>
    </w:tbl>
    <w:p w:rsidR="00000000" w:rsidRDefault="005A7898">
      <w:pPr>
        <w:rPr>
          <w:rFonts w:ascii="Arial" w:hAnsi="Arial"/>
          <w:sz w:val="16"/>
        </w:rPr>
      </w:pPr>
    </w:p>
    <w:p w:rsidR="00000000" w:rsidRDefault="005A78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78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</w:t>
            </w:r>
            <w:r>
              <w:rPr>
                <w:rFonts w:ascii="Arial" w:hAnsi="Arial"/>
                <w:sz w:val="16"/>
              </w:rPr>
              <w:t>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A78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78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A78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A7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A7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A7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A7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7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A789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5A78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A789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---</w:t>
            </w:r>
          </w:p>
        </w:tc>
        <w:tc>
          <w:tcPr>
            <w:tcW w:w="2269" w:type="dxa"/>
          </w:tcPr>
          <w:p w:rsidR="00000000" w:rsidRDefault="005A78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7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5A789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5A78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A789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---</w:t>
            </w:r>
          </w:p>
        </w:tc>
        <w:tc>
          <w:tcPr>
            <w:tcW w:w="2269" w:type="dxa"/>
          </w:tcPr>
          <w:p w:rsidR="00000000" w:rsidRDefault="005A78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A78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78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A78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78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</w:t>
            </w:r>
            <w:r>
              <w:rPr>
                <w:rFonts w:ascii="Arial" w:hAnsi="Arial"/>
                <w:i/>
                <w:sz w:val="16"/>
              </w:rPr>
              <w:t>nd  its portion in their  equity capital are shown below.</w:t>
            </w:r>
          </w:p>
        </w:tc>
      </w:tr>
    </w:tbl>
    <w:p w:rsidR="00000000" w:rsidRDefault="005A78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A7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38" w:type="dxa"/>
          </w:tcPr>
          <w:p w:rsidR="00000000" w:rsidRDefault="005A7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78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 TEK BİLGİ VE TEKNOLOJİ SİSTEMLERİ A.Ş.</w:t>
            </w:r>
          </w:p>
        </w:tc>
        <w:tc>
          <w:tcPr>
            <w:tcW w:w="2299" w:type="dxa"/>
          </w:tcPr>
          <w:p w:rsidR="00000000" w:rsidRDefault="005A78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1.394.400,00</w:t>
            </w:r>
          </w:p>
        </w:tc>
        <w:tc>
          <w:tcPr>
            <w:tcW w:w="2343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TELEKOMÜNİKASYON KA</w:t>
            </w:r>
            <w:r>
              <w:rPr>
                <w:rFonts w:ascii="Arial" w:hAnsi="Arial"/>
                <w:color w:val="000000"/>
                <w:sz w:val="16"/>
              </w:rPr>
              <w:t xml:space="preserve">RT </w:t>
            </w:r>
          </w:p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SİSTEMLERİ  A.Ş.</w:t>
            </w:r>
          </w:p>
        </w:tc>
        <w:tc>
          <w:tcPr>
            <w:tcW w:w="2299" w:type="dxa"/>
          </w:tcPr>
          <w:p w:rsidR="00000000" w:rsidRDefault="005A78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90.000,00</w:t>
            </w:r>
          </w:p>
        </w:tc>
        <w:tc>
          <w:tcPr>
            <w:tcW w:w="2343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ÇAĞDAŞ PAZARLAMA SİSTEMLERİ A.Ş.</w:t>
            </w:r>
          </w:p>
        </w:tc>
        <w:tc>
          <w:tcPr>
            <w:tcW w:w="2299" w:type="dxa"/>
          </w:tcPr>
          <w:p w:rsidR="00000000" w:rsidRDefault="005A78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343.000,00</w:t>
            </w:r>
          </w:p>
        </w:tc>
        <w:tc>
          <w:tcPr>
            <w:tcW w:w="2343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BEREKET ENERJİ ÜRETİM A.Ş.</w:t>
            </w:r>
          </w:p>
        </w:tc>
        <w:tc>
          <w:tcPr>
            <w:tcW w:w="2299" w:type="dxa"/>
          </w:tcPr>
          <w:p w:rsidR="00000000" w:rsidRDefault="005A78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276,05</w:t>
            </w:r>
          </w:p>
        </w:tc>
        <w:tc>
          <w:tcPr>
            <w:tcW w:w="2343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TİCARİ VE SINAİ ÜRÜNLER PAZARLAMA SAN.VE TİC.A.Ş.</w:t>
            </w:r>
          </w:p>
        </w:tc>
        <w:tc>
          <w:tcPr>
            <w:tcW w:w="2299" w:type="dxa"/>
          </w:tcPr>
          <w:p w:rsidR="00000000" w:rsidRDefault="005A78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11.000,00</w:t>
            </w:r>
          </w:p>
        </w:tc>
        <w:tc>
          <w:tcPr>
            <w:tcW w:w="2343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MİLANUR İNŞAAT PAZARLAMA TURİZM  SAN.TİC.LTD.ŞTİ</w:t>
            </w:r>
          </w:p>
        </w:tc>
        <w:tc>
          <w:tcPr>
            <w:tcW w:w="2299" w:type="dxa"/>
          </w:tcPr>
          <w:p w:rsidR="00000000" w:rsidRDefault="005A78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8.79</w:t>
            </w:r>
            <w:r>
              <w:rPr>
                <w:rFonts w:ascii="Arial" w:hAnsi="Arial"/>
                <w:color w:val="000000"/>
                <w:sz w:val="16"/>
              </w:rPr>
              <w:t>9.975,00</w:t>
            </w:r>
          </w:p>
        </w:tc>
        <w:tc>
          <w:tcPr>
            <w:tcW w:w="2343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ENTERALLE HANDELS GMBH</w:t>
            </w:r>
          </w:p>
        </w:tc>
        <w:tc>
          <w:tcPr>
            <w:tcW w:w="2299" w:type="dxa"/>
          </w:tcPr>
          <w:p w:rsidR="00000000" w:rsidRDefault="005A78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1.602,72</w:t>
            </w:r>
          </w:p>
        </w:tc>
        <w:tc>
          <w:tcPr>
            <w:tcW w:w="2343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95,50</w:t>
            </w:r>
          </w:p>
        </w:tc>
      </w:tr>
    </w:tbl>
    <w:p w:rsidR="00000000" w:rsidRDefault="005A7898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78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A78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78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A7898">
      <w:pPr>
        <w:rPr>
          <w:rFonts w:ascii="Arial" w:hAnsi="Arial"/>
          <w:sz w:val="16"/>
        </w:rPr>
      </w:pPr>
    </w:p>
    <w:p w:rsidR="00000000" w:rsidRDefault="005A789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A7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 (YTL)</w:t>
            </w:r>
          </w:p>
        </w:tc>
        <w:tc>
          <w:tcPr>
            <w:tcW w:w="2410" w:type="dxa"/>
          </w:tcPr>
          <w:p w:rsidR="00000000" w:rsidRDefault="005A7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</w:t>
            </w:r>
            <w:r>
              <w:rPr>
                <w:rFonts w:ascii="Arial" w:hAnsi="Arial"/>
                <w:b/>
                <w:color w:val="000000"/>
                <w:sz w:val="16"/>
              </w:rPr>
              <w:t>e Payı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A78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 (YTL)</w:t>
            </w:r>
          </w:p>
        </w:tc>
        <w:tc>
          <w:tcPr>
            <w:tcW w:w="2410" w:type="dxa"/>
          </w:tcPr>
          <w:p w:rsidR="00000000" w:rsidRDefault="005A7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 Capital(%)</w:t>
            </w:r>
          </w:p>
        </w:tc>
      </w:tr>
    </w:tbl>
    <w:p w:rsidR="00000000" w:rsidRDefault="005A789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5A78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23.484.764,16</w:t>
            </w:r>
          </w:p>
        </w:tc>
        <w:tc>
          <w:tcPr>
            <w:tcW w:w="2410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5A78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174.256,73</w:t>
            </w:r>
          </w:p>
        </w:tc>
        <w:tc>
          <w:tcPr>
            <w:tcW w:w="2410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5A78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1.806,52</w:t>
            </w:r>
          </w:p>
        </w:tc>
        <w:tc>
          <w:tcPr>
            <w:tcW w:w="2410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  <w:tc>
          <w:tcPr>
            <w:tcW w:w="1892" w:type="dxa"/>
          </w:tcPr>
          <w:p w:rsidR="00000000" w:rsidRDefault="005A78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1.806,52</w:t>
            </w:r>
          </w:p>
        </w:tc>
        <w:tc>
          <w:tcPr>
            <w:tcW w:w="2410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  <w:tc>
          <w:tcPr>
            <w:tcW w:w="1892" w:type="dxa"/>
          </w:tcPr>
          <w:p w:rsidR="00000000" w:rsidRDefault="005A78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1.806</w:t>
            </w:r>
            <w:r>
              <w:rPr>
                <w:rFonts w:ascii="Arial" w:hAnsi="Arial"/>
                <w:color w:val="000000"/>
                <w:sz w:val="16"/>
              </w:rPr>
              <w:t>,52</w:t>
            </w:r>
          </w:p>
        </w:tc>
        <w:tc>
          <w:tcPr>
            <w:tcW w:w="2410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7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A789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12.465.965,95</w:t>
            </w:r>
          </w:p>
        </w:tc>
        <w:tc>
          <w:tcPr>
            <w:tcW w:w="2410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34,503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7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A7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36.130.406,40</w:t>
            </w:r>
          </w:p>
        </w:tc>
        <w:tc>
          <w:tcPr>
            <w:tcW w:w="2410" w:type="dxa"/>
          </w:tcPr>
          <w:p w:rsidR="00000000" w:rsidRDefault="005A789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5A7898">
      <w:pPr>
        <w:jc w:val="both"/>
        <w:rPr>
          <w:rFonts w:ascii="Arial" w:hAnsi="Arial"/>
          <w:sz w:val="16"/>
        </w:rPr>
      </w:pPr>
    </w:p>
    <w:p w:rsidR="00000000" w:rsidRDefault="005A7898">
      <w:pPr>
        <w:ind w:right="-1231"/>
        <w:rPr>
          <w:rFonts w:ascii="Arial" w:hAnsi="Arial"/>
          <w:sz w:val="16"/>
        </w:rPr>
      </w:pPr>
    </w:p>
    <w:p w:rsidR="00000000" w:rsidRDefault="005A7898">
      <w:pPr>
        <w:ind w:right="-1231"/>
        <w:rPr>
          <w:rFonts w:ascii="Arial" w:hAnsi="Arial"/>
          <w:sz w:val="16"/>
        </w:rPr>
      </w:pPr>
    </w:p>
    <w:p w:rsidR="00000000" w:rsidRDefault="005A78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p w:rsidR="00000000" w:rsidRDefault="005A789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898"/>
    <w:rsid w:val="005A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50297-E26B-4A3C-8FE8-9414003C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2005-04-04T15:12:00Z</cp:lastPrinted>
  <dcterms:created xsi:type="dcterms:W3CDTF">2022-09-01T21:34:00Z</dcterms:created>
  <dcterms:modified xsi:type="dcterms:W3CDTF">2022-09-01T21:34:00Z</dcterms:modified>
</cp:coreProperties>
</file>