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TURCAS PETROL A.Ş.</w:t>
            </w:r>
          </w:p>
        </w:tc>
      </w:tr>
    </w:tbl>
    <w:p w:rsidR="00000000" w:rsidRDefault="00E712DF">
      <w:pPr>
        <w:jc w:val="both"/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  / 03/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PETROL ÜRÜNLERİ , MADENİ YAĞLAR , TÜREVLERİ VE YAN ÜRÜNLERİNİ SATIN ALMAK, SATMAK, DEPOLAMAK, ÜRETMEK VE DAĞITMAKTIR.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</w:t>
            </w:r>
            <w:r>
              <w:rPr>
                <w:rFonts w:ascii="Arial" w:hAnsi="Arial"/>
                <w:b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EMİRHAN CAD. NO.145 ATAKULE 80700 BEŞİKTAŞ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1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ALISTAIR W. 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ALISTAIR W.CLARK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BÜLENT ÇORAPÇI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BARRY NORMAN KUMİNS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ETHEM  VAHİT KERMAN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İLHAN NEBİOĞLU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259 00</w:t>
            </w:r>
            <w:r>
              <w:rPr>
                <w:rFonts w:ascii="Arial" w:hAnsi="Arial"/>
                <w:sz w:val="16"/>
              </w:rPr>
              <w:t xml:space="preserve"> 00 ( 18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259 00 18/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pStyle w:val="Heading1"/>
              <w:jc w:val="both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26.330.233,18-YTL.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E712DF">
      <w:pPr>
        <w:jc w:val="both"/>
        <w:rPr>
          <w:rFonts w:ascii="Arial" w:hAnsi="Arial"/>
          <w:sz w:val="16"/>
        </w:rPr>
      </w:pPr>
    </w:p>
    <w:p w:rsidR="00000000" w:rsidRDefault="00E712D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12D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AKARYAKIT  (TON)</w:t>
            </w:r>
          </w:p>
        </w:tc>
        <w:tc>
          <w:tcPr>
            <w:tcW w:w="199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İFUEL</w:t>
            </w:r>
          </w:p>
        </w:tc>
        <w:tc>
          <w:tcPr>
            <w:tcW w:w="1990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1.153.103</w:t>
            </w:r>
          </w:p>
        </w:tc>
        <w:tc>
          <w:tcPr>
            <w:tcW w:w="1990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1.002.790</w:t>
            </w:r>
          </w:p>
        </w:tc>
        <w:tc>
          <w:tcPr>
            <w:tcW w:w="1990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712D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712DF">
      <w:pPr>
        <w:jc w:val="both"/>
        <w:rPr>
          <w:rFonts w:ascii="Arial" w:hAnsi="Arial"/>
          <w:sz w:val="16"/>
        </w:rPr>
      </w:pPr>
    </w:p>
    <w:p w:rsidR="00000000" w:rsidRDefault="00E712DF">
      <w:pPr>
        <w:jc w:val="both"/>
        <w:rPr>
          <w:rFonts w:ascii="Arial" w:hAnsi="Arial"/>
          <w:sz w:val="16"/>
        </w:rPr>
      </w:pPr>
    </w:p>
    <w:p w:rsidR="00000000" w:rsidRDefault="00E712D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</w:t>
            </w:r>
            <w:r>
              <w:rPr>
                <w:rFonts w:ascii="Arial" w:hAnsi="Arial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712D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45"/>
        <w:gridCol w:w="2430"/>
        <w:gridCol w:w="2255"/>
        <w:gridCol w:w="21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30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55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98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45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30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55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98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45" w:type="dxa"/>
          </w:tcPr>
          <w:p w:rsidR="00000000" w:rsidRDefault="00E712DF">
            <w:pPr>
              <w:ind w:right="254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30" w:type="dxa"/>
          </w:tcPr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55" w:type="dxa"/>
          </w:tcPr>
          <w:p w:rsidR="00000000" w:rsidRDefault="00E712DF">
            <w:pPr>
              <w:ind w:right="3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98" w:type="dxa"/>
          </w:tcPr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45" w:type="dxa"/>
          </w:tcPr>
          <w:p w:rsidR="00000000" w:rsidRDefault="00E712DF">
            <w:pPr>
              <w:ind w:right="25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3.231.624.-</w:t>
            </w:r>
          </w:p>
          <w:p w:rsidR="00000000" w:rsidRDefault="00E712DF">
            <w:pPr>
              <w:ind w:right="25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2.154.416 $</w:t>
            </w:r>
          </w:p>
        </w:tc>
        <w:tc>
          <w:tcPr>
            <w:tcW w:w="2430" w:type="dxa"/>
          </w:tcPr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0.22</w:t>
            </w:r>
          </w:p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55" w:type="dxa"/>
          </w:tcPr>
          <w:p w:rsidR="00000000" w:rsidRDefault="00E712DF">
            <w:pPr>
              <w:ind w:right="3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</w:p>
          <w:p w:rsidR="00000000" w:rsidRDefault="00E712DF">
            <w:pPr>
              <w:ind w:right="3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</w:t>
            </w:r>
          </w:p>
        </w:tc>
        <w:tc>
          <w:tcPr>
            <w:tcW w:w="2198" w:type="dxa"/>
          </w:tcPr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45" w:type="dxa"/>
          </w:tcPr>
          <w:p w:rsidR="00000000" w:rsidRDefault="00E712DF">
            <w:pPr>
              <w:ind w:right="254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25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2.360.983.-1.759.170,55 $</w:t>
            </w:r>
          </w:p>
        </w:tc>
        <w:tc>
          <w:tcPr>
            <w:tcW w:w="2430" w:type="dxa"/>
          </w:tcPr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  <w:tc>
          <w:tcPr>
            <w:tcW w:w="2255" w:type="dxa"/>
          </w:tcPr>
          <w:p w:rsidR="00000000" w:rsidRDefault="00E712DF">
            <w:pPr>
              <w:ind w:right="3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  <w:p w:rsidR="00000000" w:rsidRDefault="00E712DF">
            <w:pPr>
              <w:ind w:right="3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85.451.708..-</w:t>
            </w:r>
          </w:p>
          <w:p w:rsidR="00000000" w:rsidRDefault="00E712DF">
            <w:pPr>
              <w:ind w:right="395"/>
              <w:jc w:val="both"/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63.670.150 $</w:t>
            </w:r>
          </w:p>
        </w:tc>
        <w:tc>
          <w:tcPr>
            <w:tcW w:w="2198" w:type="dxa"/>
          </w:tcPr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</w:p>
          <w:p w:rsidR="00000000" w:rsidRDefault="00E712DF">
            <w:pPr>
              <w:ind w:right="110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5,14      </w:t>
            </w:r>
          </w:p>
        </w:tc>
      </w:tr>
    </w:tbl>
    <w:p w:rsidR="00000000" w:rsidRDefault="00E712DF">
      <w:pPr>
        <w:jc w:val="both"/>
        <w:rPr>
          <w:rFonts w:ascii="Arial" w:hAnsi="Arial"/>
          <w:b/>
          <w:sz w:val="16"/>
          <w:u w:val="single"/>
        </w:rPr>
      </w:pPr>
    </w:p>
    <w:p w:rsidR="00000000" w:rsidRDefault="00E712DF">
      <w:pPr>
        <w:jc w:val="both"/>
        <w:rPr>
          <w:rFonts w:ascii="Arial" w:hAnsi="Arial"/>
          <w:b/>
          <w:sz w:val="16"/>
          <w:u w:val="single"/>
        </w:rPr>
      </w:pPr>
    </w:p>
    <w:p w:rsidR="00000000" w:rsidRDefault="00E712DF">
      <w:pPr>
        <w:jc w:val="both"/>
        <w:rPr>
          <w:rFonts w:ascii="Arial" w:hAnsi="Arial"/>
          <w:b/>
          <w:sz w:val="16"/>
          <w:u w:val="single"/>
        </w:rPr>
      </w:pPr>
    </w:p>
    <w:p w:rsidR="00000000" w:rsidRDefault="00E712DF">
      <w:pPr>
        <w:jc w:val="both"/>
        <w:rPr>
          <w:rFonts w:ascii="Arial" w:hAnsi="Arial"/>
          <w:b/>
          <w:sz w:val="16"/>
          <w:u w:val="single"/>
        </w:rPr>
      </w:pPr>
    </w:p>
    <w:p w:rsidR="00000000" w:rsidRDefault="00E712D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1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12D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02"/>
        <w:gridCol w:w="195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53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53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53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4102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ÖZERLER PETROL İSTASYON İNŞAATI                 </w:t>
            </w: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BUZCAN DEPOLAMA A.Ş.</w:t>
            </w: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2003-2005</w:t>
            </w:r>
          </w:p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214" w:type="dxa"/>
          </w:tcPr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247.037</w:t>
            </w: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939.470</w:t>
            </w: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164.916</w:t>
            </w: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1.709</w:t>
            </w: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E712DF">
            <w:pPr>
              <w:ind w:right="312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312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14" w:type="dxa"/>
          </w:tcPr>
          <w:p w:rsidR="00000000" w:rsidRDefault="00E712DF">
            <w:pPr>
              <w:ind w:right="820"/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1.186.507</w:t>
            </w:r>
          </w:p>
        </w:tc>
        <w:tc>
          <w:tcPr>
            <w:tcW w:w="1843" w:type="dxa"/>
          </w:tcPr>
          <w:p w:rsidR="00000000" w:rsidRDefault="00E712DF">
            <w:pPr>
              <w:ind w:right="820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82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166.625</w:t>
            </w:r>
          </w:p>
        </w:tc>
      </w:tr>
    </w:tbl>
    <w:p w:rsidR="00000000" w:rsidRDefault="00E712DF">
      <w:pPr>
        <w:jc w:val="both"/>
        <w:rPr>
          <w:rFonts w:ascii="Arial" w:hAnsi="Arial"/>
          <w:sz w:val="16"/>
        </w:rPr>
      </w:pPr>
    </w:p>
    <w:p w:rsidR="00000000" w:rsidRDefault="00E712DF">
      <w:pPr>
        <w:jc w:val="both"/>
        <w:rPr>
          <w:rFonts w:ascii="Arial" w:hAnsi="Arial"/>
          <w:sz w:val="16"/>
        </w:rPr>
      </w:pPr>
    </w:p>
    <w:p w:rsidR="00000000" w:rsidRDefault="00E712DF">
      <w:pPr>
        <w:jc w:val="both"/>
        <w:rPr>
          <w:rFonts w:ascii="Arial" w:hAnsi="Arial"/>
          <w:sz w:val="16"/>
        </w:rPr>
      </w:pPr>
    </w:p>
    <w:p w:rsidR="00000000" w:rsidRDefault="00E712D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712D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2342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712DF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AMBARLI DEPOLAMA HİZMETLERİ LTD. </w:t>
            </w:r>
          </w:p>
        </w:tc>
        <w:tc>
          <w:tcPr>
            <w:tcW w:w="230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2.500.-YTL</w:t>
            </w:r>
          </w:p>
        </w:tc>
        <w:tc>
          <w:tcPr>
            <w:tcW w:w="2342" w:type="dxa"/>
          </w:tcPr>
          <w:p w:rsidR="00000000" w:rsidRDefault="00E712DF">
            <w:pPr>
              <w:ind w:right="1103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110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PETROL VE RAFİNERİ İŞLERİ A.Ş. (NET)</w:t>
            </w:r>
          </w:p>
        </w:tc>
        <w:tc>
          <w:tcPr>
            <w:tcW w:w="230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1.089.956.-YTL</w:t>
            </w:r>
          </w:p>
        </w:tc>
        <w:tc>
          <w:tcPr>
            <w:tcW w:w="2342" w:type="dxa"/>
          </w:tcPr>
          <w:p w:rsidR="00000000" w:rsidRDefault="00E712DF">
            <w:pPr>
              <w:ind w:right="1103"/>
              <w:jc w:val="both"/>
              <w:rPr>
                <w:rFonts w:ascii="Arial" w:hAnsi="Arial"/>
                <w:sz w:val="16"/>
              </w:rPr>
            </w:pPr>
          </w:p>
          <w:p w:rsidR="00000000" w:rsidRDefault="00E712DF">
            <w:pPr>
              <w:ind w:right="110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99.99</w:t>
            </w:r>
          </w:p>
        </w:tc>
      </w:tr>
    </w:tbl>
    <w:p w:rsidR="00000000" w:rsidRDefault="00E712DF">
      <w:pPr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31/12/2004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31/12/2004  are shown below.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</w:t>
            </w:r>
            <w:r>
              <w:rPr>
                <w:rFonts w:ascii="Arial" w:hAnsi="Arial"/>
                <w:sz w:val="16"/>
              </w:rPr>
              <w:t xml:space="preserve">n Az %10'una Sahip Gerçek ve Tüzel Kişi Ortaklar 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Conoco Inc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7.509.625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Erdal Aksoy-Yönetim Kurulu 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4.546.387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12.056.012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45.79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have </w:t>
            </w:r>
            <w:r>
              <w:rPr>
                <w:rFonts w:ascii="Arial" w:hAnsi="Arial"/>
                <w:sz w:val="16"/>
              </w:rPr>
              <w:t>responsibilities at the company’s management or audit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Yılmaz Tecmen (Yönetim Kurul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1.385.163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Bülent Ç</w:t>
            </w:r>
            <w:r>
              <w:rPr>
                <w:rFonts w:ascii="Arial" w:hAnsi="Arial"/>
                <w:sz w:val="16"/>
              </w:rPr>
              <w:t>orapçı  (Yönetim Kurul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1,385.166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5.26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</w:t>
            </w:r>
            <w:r>
              <w:rPr>
                <w:rFonts w:ascii="Arial" w:hAnsi="Arial"/>
                <w:sz w:val="16"/>
              </w:rPr>
              <w:t xml:space="preserve">örevlerdeki Ortaklar </w:t>
            </w:r>
          </w:p>
        </w:tc>
        <w:tc>
          <w:tcPr>
            <w:tcW w:w="1177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712D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</w:t>
            </w:r>
            <w:r>
              <w:rPr>
                <w:rFonts w:ascii="Arial" w:hAnsi="Arial"/>
                <w:sz w:val="16"/>
              </w:rPr>
              <w:t>, (B) or (C)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Batu Aksoy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243.037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Banu Aksoy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243.036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Ayşe Belkıs Aksoy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206.941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Ayşe Doris Tecmen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230.011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M.Timuçin Tecmen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191.451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A.Cengiz Tecmen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122.435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 Yasemin Tecmen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86.435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8- Aygün  Tecmen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47.711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Ali Cem Tecmen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56.636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10- Ayşe Tecmen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56.636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11- Fehamet Tecmen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137.419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1.621.748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6.14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</w:t>
            </w:r>
            <w:r>
              <w:rPr>
                <w:rFonts w:ascii="Arial" w:hAnsi="Arial"/>
                <w:sz w:val="16"/>
              </w:rPr>
              <w:t>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Enak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27.852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27.852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0.11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</w:t>
            </w:r>
            <w:r>
              <w:rPr>
                <w:rFonts w:ascii="Arial" w:hAnsi="Arial"/>
                <w:sz w:val="16"/>
              </w:rPr>
              <w:t>rs and publicly owned shares (free floating)</w:t>
            </w:r>
          </w:p>
        </w:tc>
      </w:tr>
    </w:tbl>
    <w:p w:rsidR="00000000" w:rsidRDefault="00E712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IMKB de işlem gören (~1000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4.665.633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17.72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Diğer Ortaklar (~ 500 kişi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6.583.822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24.96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11.239.455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42.68</w:t>
            </w:r>
          </w:p>
        </w:tc>
      </w:tr>
    </w:tbl>
    <w:p w:rsidR="00000000" w:rsidRDefault="00E712DF">
      <w:pPr>
        <w:ind w:right="-1231"/>
        <w:jc w:val="both"/>
        <w:rPr>
          <w:rFonts w:ascii="Arial" w:hAnsi="Arial"/>
          <w:sz w:val="16"/>
        </w:rPr>
      </w:pPr>
    </w:p>
    <w:p w:rsidR="00000000" w:rsidRDefault="00E712DF">
      <w:pPr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71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</w:tr>
    </w:tbl>
    <w:p w:rsidR="00000000" w:rsidRDefault="00E712DF">
      <w:pPr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26.330.233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100,00</w:t>
            </w:r>
          </w:p>
        </w:tc>
      </w:tr>
    </w:tbl>
    <w:p w:rsidR="00000000" w:rsidRDefault="00E712DF">
      <w:pPr>
        <w:ind w:right="-96"/>
        <w:jc w:val="both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712DF">
      <w:r>
        <w:separator/>
      </w:r>
    </w:p>
  </w:endnote>
  <w:endnote w:type="continuationSeparator" w:id="0">
    <w:p w:rsidR="00000000" w:rsidRDefault="00E7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71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E71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71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E71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712DF">
      <w:r>
        <w:separator/>
      </w:r>
    </w:p>
  </w:footnote>
  <w:footnote w:type="continuationSeparator" w:id="0">
    <w:p w:rsidR="00000000" w:rsidRDefault="00E71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2DF"/>
    <w:rsid w:val="00E7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B9FAD-0D96-4D25-99A4-9D216E75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2005-05-12T18:39:00Z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412055751</vt:i4>
  </property>
  <property fmtid="{D5CDD505-2E9C-101B-9397-08002B2CF9AE}" pid="3" name="_EmailSubject">
    <vt:lpwstr>SYB</vt:lpwstr>
  </property>
  <property fmtid="{D5CDD505-2E9C-101B-9397-08002B2CF9AE}" pid="4" name="_AuthorEmail">
    <vt:lpwstr>ayse.oral@turcas.com.tr</vt:lpwstr>
  </property>
  <property fmtid="{D5CDD505-2E9C-101B-9397-08002B2CF9AE}" pid="5" name="_AuthorEmailDisplayName">
    <vt:lpwstr>Ayse Oral</vt:lpwstr>
  </property>
  <property fmtid="{D5CDD505-2E9C-101B-9397-08002B2CF9AE}" pid="6" name="_PreviousAdHocReviewCycleID">
    <vt:i4>104932691</vt:i4>
  </property>
  <property fmtid="{D5CDD505-2E9C-101B-9397-08002B2CF9AE}" pid="7" name="_ReviewingToolsShownOnce">
    <vt:lpwstr/>
  </property>
</Properties>
</file>