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2BBD">
            <w:pPr>
              <w:pStyle w:val="Heading2"/>
            </w:pPr>
            <w:r>
              <w:t>TÜRK TRAKTÖR VE ZİRAAT MAKİNELERİ A.Ş.</w:t>
            </w:r>
          </w:p>
        </w:tc>
      </w:tr>
    </w:tbl>
    <w:p w:rsidR="00000000" w:rsidRDefault="00532BBD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2B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532B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32BB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29 TEMMUZ 1954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2B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532BB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32BB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2B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532B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32B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TARIM TRAKTÖRLERİ İMALATI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2B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532BB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32B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MANUFACTURING AGRICULTURAL TRACTORS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2B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532B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32B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GÜVERCİN YOLU 111-112 06560 GAZİ ANKARA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2B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</w:t>
            </w:r>
            <w:r>
              <w:rPr>
                <w:rFonts w:ascii="Arial" w:hAnsi="Arial"/>
                <w:b/>
                <w:color w:val="000000"/>
                <w:sz w:val="16"/>
              </w:rPr>
              <w:t>ead Office)</w:t>
            </w:r>
          </w:p>
        </w:tc>
        <w:tc>
          <w:tcPr>
            <w:tcW w:w="142" w:type="dxa"/>
          </w:tcPr>
          <w:p w:rsidR="00000000" w:rsidRDefault="00532BB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32BB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2B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532B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32B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HAKKI AKKAN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2B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532BB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32BB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2B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  <w:p w:rsidR="00000000" w:rsidRDefault="00532B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532B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32B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F. BÜLENT ÖZAYDINLI </w:t>
            </w:r>
          </w:p>
          <w:p w:rsidR="00000000" w:rsidRDefault="00532B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MICHAEL EDMONDSON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2BB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532BB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32B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SELÇUK GEZDUR </w:t>
            </w:r>
          </w:p>
          <w:p w:rsidR="00000000" w:rsidRDefault="00532B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TEMEL ATAY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2B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32BB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32B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FRANCO FUSIGNANI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2B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32BB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32B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EDUAR</w:t>
            </w:r>
            <w:r>
              <w:rPr>
                <w:rFonts w:ascii="Arial" w:hAnsi="Arial"/>
                <w:color w:val="000000"/>
                <w:sz w:val="16"/>
              </w:rPr>
              <w:t xml:space="preserve">DO TEODORANI FABBRI  </w:t>
            </w:r>
          </w:p>
          <w:p w:rsidR="00000000" w:rsidRDefault="00532B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FREDERICK DEVIENNE </w:t>
            </w:r>
          </w:p>
          <w:p w:rsidR="00000000" w:rsidRDefault="00532B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HAKKI AKKAN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2B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32BB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32BB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2B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532B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32B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312 2110190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2B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532BB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32BB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2B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532B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32B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312 2110373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2B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532BB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32BB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2B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532B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32B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944 (24.05.2005 İTİBARI İLE)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2B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532BB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32BB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2B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</w:t>
            </w:r>
            <w:r>
              <w:rPr>
                <w:rFonts w:ascii="Arial" w:hAnsi="Arial"/>
                <w:b/>
                <w:color w:val="000000"/>
                <w:sz w:val="16"/>
              </w:rPr>
              <w:t>ME DÖNEMİ</w:t>
            </w:r>
          </w:p>
        </w:tc>
        <w:tc>
          <w:tcPr>
            <w:tcW w:w="142" w:type="dxa"/>
          </w:tcPr>
          <w:p w:rsidR="00000000" w:rsidRDefault="00532B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32B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01.09.2004 – 31.08.2006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2B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532BB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32BB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2B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532B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32B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 METAL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2B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532BB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32BB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2B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532B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32B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MESS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2BB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532BB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32BBD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250.000.000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2B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532BB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32BBD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2B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</w:t>
            </w:r>
            <w:r>
              <w:rPr>
                <w:rFonts w:ascii="Arial" w:hAnsi="Arial"/>
                <w:b/>
                <w:color w:val="000000"/>
                <w:sz w:val="16"/>
              </w:rPr>
              <w:t>MAYE</w:t>
            </w:r>
          </w:p>
        </w:tc>
        <w:tc>
          <w:tcPr>
            <w:tcW w:w="142" w:type="dxa"/>
          </w:tcPr>
          <w:p w:rsidR="00000000" w:rsidRDefault="00532B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32B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47.000.000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2B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532BB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32BB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2BBD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532BBD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32BBD">
            <w:pPr>
              <w:pStyle w:val="Heading1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2BBD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532BBD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32BBD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2B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532B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32B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ISE 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2B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532BB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32BB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2BB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532BB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32BBD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532BB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32BB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532BB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32BB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</w:t>
            </w:r>
            <w:r>
              <w:rPr>
                <w:rFonts w:ascii="Arial" w:hAnsi="Arial"/>
                <w:i/>
                <w:sz w:val="16"/>
              </w:rPr>
              <w:t>elow.</w:t>
            </w:r>
          </w:p>
        </w:tc>
      </w:tr>
    </w:tbl>
    <w:p w:rsidR="00000000" w:rsidRDefault="00532BBD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32BB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532BB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806" w:type="dxa"/>
          </w:tcPr>
          <w:p w:rsidR="00000000" w:rsidRDefault="00532BB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532BB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532BB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818" w:type="dxa"/>
          </w:tcPr>
          <w:p w:rsidR="00000000" w:rsidRDefault="00532BB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532BB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532BB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818" w:type="dxa"/>
          </w:tcPr>
          <w:p w:rsidR="00000000" w:rsidRDefault="00532BB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532BB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32BB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532BB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TRACTOR(Units)</w:t>
            </w:r>
          </w:p>
          <w:p w:rsidR="00000000" w:rsidRDefault="00532BB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TRAKTÖR (Adet) </w:t>
            </w:r>
          </w:p>
        </w:tc>
        <w:tc>
          <w:tcPr>
            <w:tcW w:w="806" w:type="dxa"/>
          </w:tcPr>
          <w:p w:rsidR="00000000" w:rsidRDefault="00532BB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532BB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532BB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18" w:type="dxa"/>
          </w:tcPr>
          <w:p w:rsidR="00000000" w:rsidRDefault="00532BB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532BB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532BB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18" w:type="dxa"/>
          </w:tcPr>
          <w:p w:rsidR="00000000" w:rsidRDefault="00532BB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532BB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32BB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532BBD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20972</w:t>
            </w:r>
          </w:p>
        </w:tc>
        <w:tc>
          <w:tcPr>
            <w:tcW w:w="806" w:type="dxa"/>
          </w:tcPr>
          <w:p w:rsidR="00000000" w:rsidRDefault="00532BB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59.9</w:t>
            </w:r>
          </w:p>
        </w:tc>
        <w:tc>
          <w:tcPr>
            <w:tcW w:w="1990" w:type="dxa"/>
          </w:tcPr>
          <w:p w:rsidR="00000000" w:rsidRDefault="00532BBD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532BB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532BBD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532BBD">
            <w:pPr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532BBD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2004       17309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</w:t>
      </w:r>
      <w:r>
        <w:rPr>
          <w:rFonts w:ascii="Arial" w:hAnsi="Arial"/>
          <w:sz w:val="16"/>
        </w:rPr>
        <w:t xml:space="preserve">          49.5</w:t>
      </w:r>
    </w:p>
    <w:p w:rsidR="00000000" w:rsidRDefault="00532BBD">
      <w:pPr>
        <w:rPr>
          <w:rFonts w:ascii="Arial" w:hAnsi="Arial"/>
          <w:sz w:val="16"/>
        </w:rPr>
      </w:pPr>
    </w:p>
    <w:p w:rsidR="00000000" w:rsidRDefault="00532BBD">
      <w:pPr>
        <w:rPr>
          <w:rFonts w:ascii="Arial" w:hAnsi="Arial"/>
          <w:sz w:val="16"/>
        </w:rPr>
      </w:pPr>
    </w:p>
    <w:p w:rsidR="00000000" w:rsidRDefault="00532BBD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532BBD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532BBD">
      <w:pPr>
        <w:rPr>
          <w:rFonts w:ascii="Arial" w:hAnsi="Arial"/>
          <w:i/>
          <w:sz w:val="16"/>
        </w:rPr>
      </w:pPr>
    </w:p>
    <w:p w:rsidR="00000000" w:rsidRDefault="00532BBD">
      <w:pPr>
        <w:rPr>
          <w:rFonts w:ascii="Arial" w:hAnsi="Arial"/>
          <w:i/>
          <w:sz w:val="16"/>
        </w:rPr>
      </w:pPr>
    </w:p>
    <w:p w:rsidR="00000000" w:rsidRDefault="00532BBD">
      <w:pPr>
        <w:rPr>
          <w:rFonts w:ascii="Arial" w:hAnsi="Arial"/>
          <w:i/>
          <w:sz w:val="16"/>
        </w:rPr>
      </w:pPr>
    </w:p>
    <w:p w:rsidR="00000000" w:rsidRDefault="00532BBD">
      <w:pPr>
        <w:rPr>
          <w:rFonts w:ascii="Arial" w:hAnsi="Arial"/>
          <w:sz w:val="16"/>
        </w:rPr>
      </w:pPr>
    </w:p>
    <w:p w:rsidR="00000000" w:rsidRDefault="00532BB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32BB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532BB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32BB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532BBD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32BB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532BB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TRACTORS (</w:t>
            </w:r>
            <w:r>
              <w:rPr>
                <w:rFonts w:ascii="Arial" w:hAnsi="Arial"/>
                <w:b/>
                <w:sz w:val="16"/>
              </w:rPr>
              <w:t>(Units)</w:t>
            </w:r>
          </w:p>
        </w:tc>
        <w:tc>
          <w:tcPr>
            <w:tcW w:w="1990" w:type="dxa"/>
          </w:tcPr>
          <w:p w:rsidR="00000000" w:rsidRDefault="00532BB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1908" w:type="dxa"/>
          </w:tcPr>
          <w:p w:rsidR="00000000" w:rsidRDefault="00532BB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32BB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532BB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TRAKTÖR (Adet)</w:t>
            </w:r>
          </w:p>
        </w:tc>
        <w:tc>
          <w:tcPr>
            <w:tcW w:w="1990" w:type="dxa"/>
          </w:tcPr>
          <w:p w:rsidR="00000000" w:rsidRDefault="00532BB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1908" w:type="dxa"/>
          </w:tcPr>
          <w:p w:rsidR="00000000" w:rsidRDefault="00532BB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32BB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532BBD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20548</w:t>
            </w:r>
          </w:p>
        </w:tc>
        <w:tc>
          <w:tcPr>
            <w:tcW w:w="1990" w:type="dxa"/>
          </w:tcPr>
          <w:p w:rsidR="00000000" w:rsidRDefault="00532BBD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  <w:p w:rsidR="00000000" w:rsidRDefault="00532BBD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532BBD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32BB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2003       </w:t>
            </w:r>
          </w:p>
        </w:tc>
        <w:tc>
          <w:tcPr>
            <w:tcW w:w="2307" w:type="dxa"/>
          </w:tcPr>
          <w:p w:rsidR="00000000" w:rsidRDefault="00532BBD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17439</w:t>
            </w:r>
          </w:p>
        </w:tc>
        <w:tc>
          <w:tcPr>
            <w:tcW w:w="1990" w:type="dxa"/>
          </w:tcPr>
          <w:p w:rsidR="00000000" w:rsidRDefault="00532BBD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532BBD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</w:tr>
    </w:tbl>
    <w:p w:rsidR="00000000" w:rsidRDefault="00532BBD">
      <w:pPr>
        <w:rPr>
          <w:rFonts w:ascii="Arial" w:hAnsi="Arial"/>
          <w:sz w:val="16"/>
        </w:rPr>
      </w:pPr>
    </w:p>
    <w:p w:rsidR="00000000" w:rsidRDefault="00532BBD">
      <w:pPr>
        <w:rPr>
          <w:rFonts w:ascii="Arial" w:hAnsi="Arial"/>
          <w:sz w:val="16"/>
        </w:rPr>
      </w:pPr>
    </w:p>
    <w:p w:rsidR="00000000" w:rsidRDefault="00532BBD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32BB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532BB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32BB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</w:t>
            </w:r>
            <w:r>
              <w:rPr>
                <w:rFonts w:ascii="Arial" w:hAnsi="Arial"/>
                <w:i/>
                <w:sz w:val="16"/>
              </w:rPr>
              <w:t>t figures that  the Company realized  in the last two years  are given below.</w:t>
            </w:r>
          </w:p>
        </w:tc>
      </w:tr>
    </w:tbl>
    <w:p w:rsidR="00000000" w:rsidRDefault="00532BBD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32BB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532BB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532BB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532BB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532BB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32BB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532BB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532BB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532BB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532BB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32BB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2004 </w:t>
            </w:r>
          </w:p>
        </w:tc>
        <w:tc>
          <w:tcPr>
            <w:tcW w:w="1527" w:type="dxa"/>
          </w:tcPr>
          <w:p w:rsidR="00000000" w:rsidRDefault="00532BBD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133.995.366</w:t>
            </w:r>
          </w:p>
          <w:p w:rsidR="00000000" w:rsidRDefault="00532BBD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</w:t>
            </w:r>
            <w:r>
              <w:rPr>
                <w:rFonts w:ascii="Arial" w:hAnsi="Arial"/>
                <w:color w:val="000000"/>
                <w:sz w:val="16"/>
              </w:rPr>
              <w:t>02.717.890</w:t>
            </w:r>
          </w:p>
        </w:tc>
        <w:tc>
          <w:tcPr>
            <w:tcW w:w="2410" w:type="dxa"/>
          </w:tcPr>
          <w:p w:rsidR="00000000" w:rsidRDefault="00532BBD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</w:t>
            </w:r>
          </w:p>
        </w:tc>
        <w:tc>
          <w:tcPr>
            <w:tcW w:w="1559" w:type="dxa"/>
          </w:tcPr>
          <w:p w:rsidR="00000000" w:rsidRDefault="00532BBD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186.272.890</w:t>
            </w:r>
          </w:p>
          <w:p w:rsidR="00000000" w:rsidRDefault="00532BBD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137.366.602</w:t>
            </w:r>
          </w:p>
        </w:tc>
        <w:tc>
          <w:tcPr>
            <w:tcW w:w="2269" w:type="dxa"/>
          </w:tcPr>
          <w:p w:rsidR="00000000" w:rsidRDefault="00532BBD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32BB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527" w:type="dxa"/>
          </w:tcPr>
          <w:p w:rsidR="00000000" w:rsidRDefault="00532BBD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102.778.532</w:t>
            </w:r>
          </w:p>
          <w:p w:rsidR="00000000" w:rsidRDefault="00532BBD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75.608.485</w:t>
            </w:r>
          </w:p>
        </w:tc>
        <w:tc>
          <w:tcPr>
            <w:tcW w:w="2410" w:type="dxa"/>
          </w:tcPr>
          <w:p w:rsidR="00000000" w:rsidRDefault="00532BBD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</w:t>
            </w:r>
          </w:p>
        </w:tc>
        <w:tc>
          <w:tcPr>
            <w:tcW w:w="1559" w:type="dxa"/>
          </w:tcPr>
          <w:p w:rsidR="00000000" w:rsidRDefault="00532BBD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228.695.066</w:t>
            </w:r>
          </w:p>
          <w:p w:rsidR="00000000" w:rsidRDefault="00532BBD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147.059.961</w:t>
            </w:r>
          </w:p>
        </w:tc>
        <w:tc>
          <w:tcPr>
            <w:tcW w:w="2269" w:type="dxa"/>
          </w:tcPr>
          <w:p w:rsidR="00000000" w:rsidRDefault="00532BBD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</w:t>
            </w:r>
          </w:p>
        </w:tc>
      </w:tr>
    </w:tbl>
    <w:p w:rsidR="00000000" w:rsidRDefault="00532BBD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                                                                                      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  </w:t>
      </w:r>
    </w:p>
    <w:p w:rsidR="00000000" w:rsidRDefault="00532BBD">
      <w:pPr>
        <w:rPr>
          <w:rFonts w:ascii="Arial" w:hAnsi="Arial"/>
          <w:sz w:val="16"/>
        </w:rPr>
      </w:pPr>
    </w:p>
    <w:p w:rsidR="00000000" w:rsidRDefault="00532BB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532BB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</w:t>
            </w:r>
            <w:r>
              <w:rPr>
                <w:rFonts w:ascii="Arial" w:hAnsi="Arial"/>
                <w:sz w:val="16"/>
              </w:rPr>
              <w:t>rımları aşağıda verilmektedir.</w:t>
            </w:r>
          </w:p>
        </w:tc>
        <w:tc>
          <w:tcPr>
            <w:tcW w:w="1212" w:type="dxa"/>
          </w:tcPr>
          <w:p w:rsidR="00000000" w:rsidRDefault="00532BBD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532BB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532BBD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32BBD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532BB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532BB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532BB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32B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532BB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532BB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532BB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32BB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tinuing Investments</w:t>
            </w:r>
          </w:p>
        </w:tc>
        <w:tc>
          <w:tcPr>
            <w:tcW w:w="2043" w:type="dxa"/>
          </w:tcPr>
          <w:p w:rsidR="00000000" w:rsidRDefault="00532BB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532BB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532BB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</w:tbl>
    <w:p w:rsidR="00000000" w:rsidRDefault="00532BBD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-------------------------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---------------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---------------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-------</w:t>
      </w:r>
    </w:p>
    <w:p w:rsidR="00000000" w:rsidRDefault="00532BBD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32BB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532BB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32BB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</w:t>
            </w:r>
            <w:r>
              <w:rPr>
                <w:rFonts w:ascii="Arial" w:hAnsi="Arial"/>
                <w:i/>
                <w:sz w:val="16"/>
              </w:rPr>
              <w:t>pany's main participations and  its portion in their  equity capital are shown below.</w:t>
            </w:r>
          </w:p>
        </w:tc>
      </w:tr>
    </w:tbl>
    <w:p w:rsidR="00000000" w:rsidRDefault="00532BBD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32B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532BB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532BB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32BB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532BB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532BB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32B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ENTEK ELEKTRİK ÜRETİMİ A.Ş.</w:t>
            </w:r>
          </w:p>
        </w:tc>
        <w:tc>
          <w:tcPr>
            <w:tcW w:w="2304" w:type="dxa"/>
          </w:tcPr>
          <w:p w:rsidR="00000000" w:rsidRDefault="00532BB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2.637.600 YTL</w:t>
            </w:r>
          </w:p>
        </w:tc>
        <w:tc>
          <w:tcPr>
            <w:tcW w:w="2342" w:type="dxa"/>
          </w:tcPr>
          <w:p w:rsidR="00000000" w:rsidRDefault="00532BB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32BBD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</w:tcPr>
          <w:p w:rsidR="00000000" w:rsidRDefault="00532BB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TL</w:t>
            </w:r>
          </w:p>
        </w:tc>
        <w:tc>
          <w:tcPr>
            <w:tcW w:w="2342" w:type="dxa"/>
          </w:tcPr>
          <w:p w:rsidR="00000000" w:rsidRDefault="00532BB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32BBD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</w:tcPr>
          <w:p w:rsidR="00000000" w:rsidRDefault="00532BB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TL</w:t>
            </w:r>
          </w:p>
        </w:tc>
        <w:tc>
          <w:tcPr>
            <w:tcW w:w="2342" w:type="dxa"/>
          </w:tcPr>
          <w:p w:rsidR="00000000" w:rsidRDefault="00532BB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32BBD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</w:tcPr>
          <w:p w:rsidR="00000000" w:rsidRDefault="00532BB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TL</w:t>
            </w:r>
          </w:p>
        </w:tc>
        <w:tc>
          <w:tcPr>
            <w:tcW w:w="2342" w:type="dxa"/>
          </w:tcPr>
          <w:p w:rsidR="00000000" w:rsidRDefault="00532BB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532BBD">
      <w:pPr>
        <w:rPr>
          <w:rFonts w:ascii="Arial" w:hAnsi="Arial"/>
          <w:color w:val="FF0000"/>
          <w:sz w:val="16"/>
        </w:rPr>
      </w:pPr>
    </w:p>
    <w:p w:rsidR="00000000" w:rsidRDefault="00532BBD">
      <w:pPr>
        <w:rPr>
          <w:rFonts w:ascii="Arial" w:hAnsi="Arial"/>
          <w:color w:val="FF0000"/>
          <w:sz w:val="16"/>
        </w:rPr>
      </w:pPr>
    </w:p>
    <w:p w:rsidR="00000000" w:rsidRDefault="00532BBD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32BB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532BB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32BB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532BBD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32B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532BB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532BB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32BB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532BB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532BB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32BB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Koç Holding A.Ş.</w:t>
            </w:r>
          </w:p>
        </w:tc>
        <w:tc>
          <w:tcPr>
            <w:tcW w:w="1908" w:type="dxa"/>
          </w:tcPr>
          <w:p w:rsidR="00000000" w:rsidRDefault="00532BB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17.625.000,00</w:t>
            </w:r>
          </w:p>
        </w:tc>
        <w:tc>
          <w:tcPr>
            <w:tcW w:w="2410" w:type="dxa"/>
          </w:tcPr>
          <w:p w:rsidR="00000000" w:rsidRDefault="00532BB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37,500000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32BB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CNH Global NV</w:t>
            </w:r>
          </w:p>
        </w:tc>
        <w:tc>
          <w:tcPr>
            <w:tcW w:w="1908" w:type="dxa"/>
          </w:tcPr>
          <w:p w:rsidR="00000000" w:rsidRDefault="00532BB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17.625.000,00</w:t>
            </w:r>
          </w:p>
        </w:tc>
        <w:tc>
          <w:tcPr>
            <w:tcW w:w="2410" w:type="dxa"/>
          </w:tcPr>
          <w:p w:rsidR="00000000" w:rsidRDefault="00532BB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37,500000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32BB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M. Rıfat Diker</w:t>
            </w:r>
          </w:p>
        </w:tc>
        <w:tc>
          <w:tcPr>
            <w:tcW w:w="1908" w:type="dxa"/>
          </w:tcPr>
          <w:p w:rsidR="00000000" w:rsidRDefault="00532BB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1.567,72</w:t>
            </w:r>
          </w:p>
        </w:tc>
        <w:tc>
          <w:tcPr>
            <w:tcW w:w="2410" w:type="dxa"/>
          </w:tcPr>
          <w:p w:rsidR="00000000" w:rsidRDefault="00532BB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0,003336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32BB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Y. Engin Diker</w:t>
            </w:r>
          </w:p>
        </w:tc>
        <w:tc>
          <w:tcPr>
            <w:tcW w:w="1908" w:type="dxa"/>
          </w:tcPr>
          <w:p w:rsidR="00000000" w:rsidRDefault="00532BB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106,89</w:t>
            </w:r>
          </w:p>
        </w:tc>
        <w:tc>
          <w:tcPr>
            <w:tcW w:w="2410" w:type="dxa"/>
          </w:tcPr>
          <w:p w:rsidR="00000000" w:rsidRDefault="00532BB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0,000227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32BB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A.W. Huff</w:t>
            </w:r>
          </w:p>
        </w:tc>
        <w:tc>
          <w:tcPr>
            <w:tcW w:w="1908" w:type="dxa"/>
          </w:tcPr>
          <w:p w:rsidR="00000000" w:rsidRDefault="00532BB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361,90</w:t>
            </w:r>
          </w:p>
        </w:tc>
        <w:tc>
          <w:tcPr>
            <w:tcW w:w="2410" w:type="dxa"/>
          </w:tcPr>
          <w:p w:rsidR="00000000" w:rsidRDefault="00532BB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0,000770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32BB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Halka Açık Kısım</w:t>
            </w:r>
          </w:p>
        </w:tc>
        <w:tc>
          <w:tcPr>
            <w:tcW w:w="1908" w:type="dxa"/>
          </w:tcPr>
          <w:p w:rsidR="00000000" w:rsidRDefault="00532BB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11.747.963,49</w:t>
            </w:r>
          </w:p>
        </w:tc>
        <w:tc>
          <w:tcPr>
            <w:tcW w:w="2410" w:type="dxa"/>
          </w:tcPr>
          <w:p w:rsidR="00000000" w:rsidRDefault="00532BB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24,995667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32BBD">
            <w:pPr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532BB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2410" w:type="dxa"/>
          </w:tcPr>
          <w:p w:rsidR="00000000" w:rsidRDefault="00532BB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32BB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</w:t>
            </w:r>
          </w:p>
        </w:tc>
        <w:tc>
          <w:tcPr>
            <w:tcW w:w="1908" w:type="dxa"/>
          </w:tcPr>
          <w:p w:rsidR="00000000" w:rsidRDefault="00532BB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47.000.000,</w:t>
            </w:r>
            <w:r>
              <w:rPr>
                <w:rFonts w:ascii="Arial" w:hAnsi="Arial"/>
                <w:sz w:val="16"/>
              </w:rPr>
              <w:t>00</w:t>
            </w:r>
          </w:p>
        </w:tc>
        <w:tc>
          <w:tcPr>
            <w:tcW w:w="2410" w:type="dxa"/>
          </w:tcPr>
          <w:p w:rsidR="00000000" w:rsidRDefault="00532BB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100,000000</w:t>
            </w:r>
          </w:p>
        </w:tc>
      </w:tr>
    </w:tbl>
    <w:p w:rsidR="00000000" w:rsidRDefault="00532BBD"/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32BBD"/>
    <w:rsid w:val="00532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AF1D04-1558-4E0C-8891-078B9A123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575</Words>
  <Characters>3281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1999-03-16T08:48:00Z</cp:lastPrinted>
  <dcterms:created xsi:type="dcterms:W3CDTF">2022-09-01T21:34:00Z</dcterms:created>
  <dcterms:modified xsi:type="dcterms:W3CDTF">2022-09-01T21:34:00Z</dcterms:modified>
</cp:coreProperties>
</file>