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4B47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YAPI KREDİ SİGORTA A.Ş.</w:t>
            </w:r>
          </w:p>
        </w:tc>
      </w:tr>
    </w:tbl>
    <w:p w:rsidR="00000000" w:rsidRDefault="00584B47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24.12.1943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4B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SİGORTACILIK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4B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BÜYÜKDERE CADDESİ YAPI KREDİ PLAZA A BLOK LEVENT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4B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A.MURAT GÜVENEL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General Manager)</w:t>
            </w:r>
          </w:p>
        </w:tc>
        <w:tc>
          <w:tcPr>
            <w:tcW w:w="142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4B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ALİ İHSAN KARACAN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4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OSMAN REHA YOLALAN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4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AHMET İLERİGELEN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4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HALİDE ÜZELER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4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SEDAT ALTUNAY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</w:t>
            </w:r>
            <w:r>
              <w:rPr>
                <w:rFonts w:ascii="Arial" w:hAnsi="Arial"/>
                <w:b/>
                <w:sz w:val="16"/>
              </w:rPr>
              <w:t xml:space="preserve">             </w:t>
            </w:r>
          </w:p>
        </w:tc>
        <w:tc>
          <w:tcPr>
            <w:tcW w:w="142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4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A.MURAT GÜVENEL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4B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0212 336 06 06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4B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0212 336 08 08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4B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4B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</w:t>
            </w:r>
            <w:r>
              <w:rPr>
                <w:rFonts w:ascii="Arial" w:hAnsi="Arial"/>
                <w:b/>
                <w:sz w:val="16"/>
              </w:rPr>
              <w:t>od)</w:t>
            </w:r>
          </w:p>
        </w:tc>
        <w:tc>
          <w:tcPr>
            <w:tcW w:w="142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4B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4B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4B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B47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80.000.000 YTL.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4B47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80.000.000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4B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</w:t>
            </w:r>
            <w:r>
              <w:rPr>
                <w:rFonts w:ascii="Arial" w:hAnsi="Arial"/>
                <w:b/>
                <w:sz w:val="16"/>
              </w:rPr>
              <w:t>DÜĞÜ PAZAR</w:t>
            </w:r>
          </w:p>
        </w:tc>
        <w:tc>
          <w:tcPr>
            <w:tcW w:w="142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ULUSAL PAZAR (03.04.2000’DEN İTİBAREN)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4B47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584B47">
      <w:pPr>
        <w:rPr>
          <w:rFonts w:ascii="Arial" w:hAnsi="Arial"/>
          <w:sz w:val="16"/>
        </w:rPr>
      </w:pPr>
    </w:p>
    <w:p w:rsidR="00000000" w:rsidRDefault="00584B47">
      <w:pPr>
        <w:rPr>
          <w:rFonts w:ascii="Arial" w:hAnsi="Arial"/>
          <w:sz w:val="16"/>
        </w:rPr>
      </w:pPr>
    </w:p>
    <w:p w:rsidR="00000000" w:rsidRDefault="00584B4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584B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teknik sonuçları aşağıda verilmiştir</w:t>
            </w:r>
          </w:p>
        </w:tc>
        <w:tc>
          <w:tcPr>
            <w:tcW w:w="1122" w:type="dxa"/>
          </w:tcPr>
          <w:p w:rsidR="00000000" w:rsidRDefault="00584B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4B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results of the company for the last two years are given below.</w:t>
            </w:r>
          </w:p>
        </w:tc>
      </w:tr>
    </w:tbl>
    <w:p w:rsidR="00000000" w:rsidRDefault="00584B47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418"/>
        <w:gridCol w:w="567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584B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PRİM YAPISI(%)</w:t>
            </w:r>
          </w:p>
        </w:tc>
        <w:tc>
          <w:tcPr>
            <w:tcW w:w="567" w:type="dxa"/>
          </w:tcPr>
          <w:p w:rsidR="00000000" w:rsidRDefault="00584B47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584B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</w:t>
            </w:r>
            <w:r>
              <w:rPr>
                <w:rFonts w:ascii="Arial" w:hAnsi="Arial"/>
                <w:b/>
                <w:sz w:val="16"/>
              </w:rPr>
              <w:t>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584B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Non Life Insurance(%)</w:t>
            </w:r>
          </w:p>
        </w:tc>
        <w:tc>
          <w:tcPr>
            <w:tcW w:w="567" w:type="dxa"/>
          </w:tcPr>
          <w:p w:rsidR="00000000" w:rsidRDefault="00584B47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000000" w:rsidRDefault="00584B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584B47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584B4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2003</w:t>
            </w:r>
          </w:p>
        </w:tc>
        <w:tc>
          <w:tcPr>
            <w:tcW w:w="1418" w:type="dxa"/>
          </w:tcPr>
          <w:p w:rsidR="00000000" w:rsidRDefault="00584B4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2004</w:t>
            </w:r>
          </w:p>
        </w:tc>
        <w:tc>
          <w:tcPr>
            <w:tcW w:w="567" w:type="dxa"/>
          </w:tcPr>
          <w:p w:rsidR="00000000" w:rsidRDefault="00584B4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584B4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2003</w:t>
            </w:r>
          </w:p>
        </w:tc>
        <w:tc>
          <w:tcPr>
            <w:tcW w:w="1134" w:type="dxa"/>
          </w:tcPr>
          <w:p w:rsidR="00000000" w:rsidRDefault="00584B4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584B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584B47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16,79</w:t>
            </w:r>
          </w:p>
        </w:tc>
        <w:tc>
          <w:tcPr>
            <w:tcW w:w="1418" w:type="dxa"/>
          </w:tcPr>
          <w:p w:rsidR="00000000" w:rsidRDefault="00584B47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15,98</w:t>
            </w:r>
          </w:p>
        </w:tc>
        <w:tc>
          <w:tcPr>
            <w:tcW w:w="567" w:type="dxa"/>
          </w:tcPr>
          <w:p w:rsidR="00000000" w:rsidRDefault="00584B47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584B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134" w:type="dxa"/>
          </w:tcPr>
          <w:p w:rsidR="00000000" w:rsidRDefault="00584B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584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584B47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2,51</w:t>
            </w:r>
          </w:p>
        </w:tc>
        <w:tc>
          <w:tcPr>
            <w:tcW w:w="1418" w:type="dxa"/>
          </w:tcPr>
          <w:p w:rsidR="00000000" w:rsidRDefault="00584B47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2,83</w:t>
            </w:r>
          </w:p>
        </w:tc>
        <w:tc>
          <w:tcPr>
            <w:tcW w:w="567" w:type="dxa"/>
          </w:tcPr>
          <w:p w:rsidR="00000000" w:rsidRDefault="00584B47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584B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  <w:tc>
          <w:tcPr>
            <w:tcW w:w="1134" w:type="dxa"/>
          </w:tcPr>
          <w:p w:rsidR="00000000" w:rsidRDefault="00584B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584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584B47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39,09</w:t>
            </w:r>
          </w:p>
        </w:tc>
        <w:tc>
          <w:tcPr>
            <w:tcW w:w="1418" w:type="dxa"/>
          </w:tcPr>
          <w:p w:rsidR="00000000" w:rsidRDefault="00584B47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41,36</w:t>
            </w:r>
          </w:p>
        </w:tc>
        <w:tc>
          <w:tcPr>
            <w:tcW w:w="567" w:type="dxa"/>
          </w:tcPr>
          <w:p w:rsidR="00000000" w:rsidRDefault="00584B47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584B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-13</w:t>
            </w:r>
          </w:p>
        </w:tc>
        <w:tc>
          <w:tcPr>
            <w:tcW w:w="1134" w:type="dxa"/>
          </w:tcPr>
          <w:p w:rsidR="00000000" w:rsidRDefault="00584B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584B4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584B47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5,51</w:t>
            </w:r>
          </w:p>
        </w:tc>
        <w:tc>
          <w:tcPr>
            <w:tcW w:w="1418" w:type="dxa"/>
          </w:tcPr>
          <w:p w:rsidR="00000000" w:rsidRDefault="00584B47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4,12</w:t>
            </w:r>
          </w:p>
        </w:tc>
        <w:tc>
          <w:tcPr>
            <w:tcW w:w="567" w:type="dxa"/>
          </w:tcPr>
          <w:p w:rsidR="00000000" w:rsidRDefault="00584B47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584B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1134" w:type="dxa"/>
          </w:tcPr>
          <w:p w:rsidR="00000000" w:rsidRDefault="00584B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584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</w:t>
            </w:r>
            <w:r>
              <w:rPr>
                <w:rFonts w:ascii="Arial" w:hAnsi="Arial"/>
                <w:i/>
                <w:sz w:val="16"/>
              </w:rPr>
              <w:t>griculture)</w:t>
            </w:r>
          </w:p>
        </w:tc>
        <w:tc>
          <w:tcPr>
            <w:tcW w:w="1276" w:type="dxa"/>
          </w:tcPr>
          <w:p w:rsidR="00000000" w:rsidRDefault="00584B47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1418" w:type="dxa"/>
          </w:tcPr>
          <w:p w:rsidR="00000000" w:rsidRDefault="00584B47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567" w:type="dxa"/>
          </w:tcPr>
          <w:p w:rsidR="00000000" w:rsidRDefault="00584B47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584B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134" w:type="dxa"/>
          </w:tcPr>
          <w:p w:rsidR="00000000" w:rsidRDefault="00584B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584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Sağlık </w:t>
            </w:r>
            <w:r>
              <w:rPr>
                <w:rFonts w:ascii="Arial" w:hAnsi="Arial"/>
                <w:i/>
                <w:sz w:val="16"/>
              </w:rPr>
              <w:t>(Health)</w:t>
            </w:r>
          </w:p>
        </w:tc>
        <w:tc>
          <w:tcPr>
            <w:tcW w:w="1276" w:type="dxa"/>
          </w:tcPr>
          <w:p w:rsidR="00000000" w:rsidRDefault="00584B47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36,10</w:t>
            </w:r>
          </w:p>
        </w:tc>
        <w:tc>
          <w:tcPr>
            <w:tcW w:w="1418" w:type="dxa"/>
          </w:tcPr>
          <w:p w:rsidR="00000000" w:rsidRDefault="00584B47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35,71</w:t>
            </w:r>
          </w:p>
        </w:tc>
        <w:tc>
          <w:tcPr>
            <w:tcW w:w="567" w:type="dxa"/>
          </w:tcPr>
          <w:p w:rsidR="00000000" w:rsidRDefault="00584B47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584B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134" w:type="dxa"/>
          </w:tcPr>
          <w:p w:rsidR="00000000" w:rsidRDefault="00584B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</w:tbl>
    <w:p w:rsidR="00000000" w:rsidRDefault="00584B47">
      <w:pPr>
        <w:rPr>
          <w:rFonts w:ascii="Arial" w:hAnsi="Arial"/>
          <w:sz w:val="16"/>
        </w:rPr>
      </w:pPr>
    </w:p>
    <w:p w:rsidR="00000000" w:rsidRDefault="00584B47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584B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584B4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584B47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584B4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2003</w:t>
            </w:r>
          </w:p>
        </w:tc>
        <w:tc>
          <w:tcPr>
            <w:tcW w:w="992" w:type="dxa"/>
          </w:tcPr>
          <w:p w:rsidR="00000000" w:rsidRDefault="00584B4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584B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584B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992" w:type="dxa"/>
          </w:tcPr>
          <w:p w:rsidR="00000000" w:rsidRDefault="00584B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584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584B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992" w:type="dxa"/>
          </w:tcPr>
          <w:p w:rsidR="00000000" w:rsidRDefault="00584B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584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584B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</w:t>
            </w:r>
          </w:p>
        </w:tc>
        <w:tc>
          <w:tcPr>
            <w:tcW w:w="992" w:type="dxa"/>
          </w:tcPr>
          <w:p w:rsidR="00000000" w:rsidRDefault="00584B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584B4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584B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  <w:tc>
          <w:tcPr>
            <w:tcW w:w="992" w:type="dxa"/>
          </w:tcPr>
          <w:p w:rsidR="00000000" w:rsidRDefault="00584B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584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584B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992" w:type="dxa"/>
          </w:tcPr>
          <w:p w:rsidR="00000000" w:rsidRDefault="00584B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584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  (Health)</w:t>
            </w:r>
          </w:p>
        </w:tc>
        <w:tc>
          <w:tcPr>
            <w:tcW w:w="1276" w:type="dxa"/>
          </w:tcPr>
          <w:p w:rsidR="00000000" w:rsidRDefault="00584B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  <w:tc>
          <w:tcPr>
            <w:tcW w:w="992" w:type="dxa"/>
          </w:tcPr>
          <w:p w:rsidR="00000000" w:rsidRDefault="00584B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584B47">
            <w:pPr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584B47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584B47">
            <w:pPr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584B47">
      <w:pPr>
        <w:rPr>
          <w:rFonts w:ascii="Arial" w:hAnsi="Arial"/>
          <w:sz w:val="16"/>
        </w:rPr>
      </w:pPr>
    </w:p>
    <w:p w:rsidR="00000000" w:rsidRDefault="00584B4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584B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yıla ait konservasyon oranları aşağıda verilmiştir.</w:t>
            </w:r>
          </w:p>
        </w:tc>
        <w:tc>
          <w:tcPr>
            <w:tcW w:w="1122" w:type="dxa"/>
          </w:tcPr>
          <w:p w:rsidR="00000000" w:rsidRDefault="00584B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4B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Company for the last two terms are given below.</w:t>
            </w:r>
          </w:p>
        </w:tc>
      </w:tr>
    </w:tbl>
    <w:p w:rsidR="00000000" w:rsidRDefault="00584B47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584B47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Konservasyon Oranları (%)</w:t>
            </w:r>
          </w:p>
          <w:p w:rsidR="00000000" w:rsidRDefault="00584B47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</w:tcPr>
          <w:p w:rsidR="00000000" w:rsidRDefault="00584B4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  <w:p w:rsidR="00000000" w:rsidRDefault="00584B4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2003</w:t>
            </w:r>
          </w:p>
        </w:tc>
        <w:tc>
          <w:tcPr>
            <w:tcW w:w="1080" w:type="dxa"/>
          </w:tcPr>
          <w:p w:rsidR="00000000" w:rsidRDefault="00584B4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  <w:p w:rsidR="00000000" w:rsidRDefault="00584B4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584B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1080" w:type="dxa"/>
          </w:tcPr>
          <w:p w:rsidR="00000000" w:rsidRDefault="00584B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1080" w:type="dxa"/>
          </w:tcPr>
          <w:p w:rsidR="00000000" w:rsidRDefault="00584B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584B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</w:tcPr>
          <w:p w:rsidR="00000000" w:rsidRDefault="00584B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  <w:tc>
          <w:tcPr>
            <w:tcW w:w="1080" w:type="dxa"/>
          </w:tcPr>
          <w:p w:rsidR="00000000" w:rsidRDefault="00584B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584B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1080" w:type="dxa"/>
          </w:tcPr>
          <w:p w:rsidR="00000000" w:rsidRDefault="00584B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  <w:tc>
          <w:tcPr>
            <w:tcW w:w="1080" w:type="dxa"/>
          </w:tcPr>
          <w:p w:rsidR="00000000" w:rsidRDefault="00584B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584B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080" w:type="dxa"/>
          </w:tcPr>
          <w:p w:rsidR="00000000" w:rsidRDefault="00584B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080" w:type="dxa"/>
          </w:tcPr>
          <w:p w:rsidR="00000000" w:rsidRDefault="00584B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584B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1080" w:type="dxa"/>
          </w:tcPr>
          <w:p w:rsidR="00000000" w:rsidRDefault="00584B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080" w:type="dxa"/>
          </w:tcPr>
          <w:p w:rsidR="00000000" w:rsidRDefault="00584B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584B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080" w:type="dxa"/>
          </w:tcPr>
          <w:p w:rsidR="00000000" w:rsidRDefault="00584B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  <w:tc>
          <w:tcPr>
            <w:tcW w:w="1080" w:type="dxa"/>
          </w:tcPr>
          <w:p w:rsidR="00000000" w:rsidRDefault="00584B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584B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1080" w:type="dxa"/>
          </w:tcPr>
          <w:p w:rsidR="00000000" w:rsidRDefault="00584B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  <w:tc>
          <w:tcPr>
            <w:tcW w:w="1080" w:type="dxa"/>
          </w:tcPr>
          <w:p w:rsidR="00000000" w:rsidRDefault="00584B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584B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</w:tcPr>
          <w:p w:rsidR="00000000" w:rsidRDefault="00584B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080" w:type="dxa"/>
          </w:tcPr>
          <w:p w:rsidR="00000000" w:rsidRDefault="00584B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54"/>
        </w:trPr>
        <w:tc>
          <w:tcPr>
            <w:tcW w:w="2608" w:type="dxa"/>
          </w:tcPr>
          <w:p w:rsidR="00000000" w:rsidRDefault="00584B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:rsidR="00000000" w:rsidRDefault="00584B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  <w:tc>
          <w:tcPr>
            <w:tcW w:w="1080" w:type="dxa"/>
          </w:tcPr>
          <w:p w:rsidR="00000000" w:rsidRDefault="00584B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</w:tr>
    </w:tbl>
    <w:p w:rsidR="00000000" w:rsidRDefault="00584B47">
      <w:pPr>
        <w:rPr>
          <w:rFonts w:ascii="Arial" w:hAnsi="Arial"/>
          <w:sz w:val="16"/>
        </w:rPr>
      </w:pPr>
    </w:p>
    <w:p w:rsidR="00000000" w:rsidRDefault="00584B47">
      <w:pPr>
        <w:rPr>
          <w:rFonts w:ascii="Arial" w:hAnsi="Arial"/>
          <w:sz w:val="16"/>
        </w:rPr>
      </w:pPr>
    </w:p>
    <w:p w:rsidR="00000000" w:rsidRDefault="00584B47">
      <w:pPr>
        <w:rPr>
          <w:rFonts w:ascii="Arial" w:hAnsi="Arial"/>
          <w:sz w:val="16"/>
        </w:rPr>
      </w:pPr>
    </w:p>
    <w:p w:rsidR="00000000" w:rsidRDefault="00584B47">
      <w:pPr>
        <w:rPr>
          <w:rFonts w:ascii="Arial" w:hAnsi="Arial"/>
          <w:sz w:val="16"/>
        </w:rPr>
      </w:pPr>
    </w:p>
    <w:p w:rsidR="00000000" w:rsidRDefault="00584B4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84B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84B4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84B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</w:t>
            </w:r>
            <w:r>
              <w:rPr>
                <w:rFonts w:ascii="Arial" w:hAnsi="Arial"/>
                <w:i/>
                <w:sz w:val="16"/>
              </w:rPr>
              <w:t>pany are given below.</w:t>
            </w:r>
          </w:p>
        </w:tc>
      </w:tr>
    </w:tbl>
    <w:p w:rsidR="00000000" w:rsidRDefault="00584B4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84B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584B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84B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84B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584B4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84B4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84B4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84B4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584B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84B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584B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84B4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</w:t>
            </w:r>
            <w:r>
              <w:rPr>
                <w:rFonts w:ascii="Arial" w:hAnsi="Arial"/>
                <w:sz w:val="16"/>
              </w:rPr>
              <w:t xml:space="preserve">            ---</w:t>
            </w:r>
          </w:p>
        </w:tc>
        <w:tc>
          <w:tcPr>
            <w:tcW w:w="2043" w:type="dxa"/>
          </w:tcPr>
          <w:p w:rsidR="00000000" w:rsidRDefault="00584B4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584B4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584B4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84B4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***</w:t>
            </w:r>
          </w:p>
        </w:tc>
        <w:tc>
          <w:tcPr>
            <w:tcW w:w="2043" w:type="dxa"/>
          </w:tcPr>
          <w:p w:rsidR="00000000" w:rsidRDefault="00584B4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584B4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584B4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84B4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--- </w:t>
            </w:r>
          </w:p>
        </w:tc>
        <w:tc>
          <w:tcPr>
            <w:tcW w:w="2043" w:type="dxa"/>
          </w:tcPr>
          <w:p w:rsidR="00000000" w:rsidRDefault="00584B4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584B4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584B4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584B47">
      <w:pPr>
        <w:rPr>
          <w:rFonts w:ascii="Arial" w:hAnsi="Arial"/>
          <w:sz w:val="16"/>
        </w:rPr>
      </w:pPr>
    </w:p>
    <w:p w:rsidR="00000000" w:rsidRDefault="00584B4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4B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84B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4B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</w:t>
            </w:r>
            <w:r>
              <w:rPr>
                <w:rFonts w:ascii="Arial" w:hAnsi="Arial"/>
                <w:i/>
                <w:sz w:val="16"/>
              </w:rPr>
              <w:t>ticipations and  its portion in their  equity capital are shown below.</w:t>
            </w:r>
          </w:p>
        </w:tc>
      </w:tr>
    </w:tbl>
    <w:p w:rsidR="00000000" w:rsidRDefault="00584B4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84B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84B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4B4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84B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84B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4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EMEKLİLİK A.Ş.</w:t>
            </w:r>
          </w:p>
        </w:tc>
        <w:tc>
          <w:tcPr>
            <w:tcW w:w="2299" w:type="dxa"/>
          </w:tcPr>
          <w:p w:rsidR="00000000" w:rsidRDefault="00584B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58.000.000  YTL</w:t>
            </w:r>
          </w:p>
        </w:tc>
        <w:tc>
          <w:tcPr>
            <w:tcW w:w="2343" w:type="dxa"/>
          </w:tcPr>
          <w:p w:rsidR="00000000" w:rsidRDefault="00584B4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4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SATEL A.Ş.</w:t>
            </w:r>
          </w:p>
        </w:tc>
        <w:tc>
          <w:tcPr>
            <w:tcW w:w="2299" w:type="dxa"/>
          </w:tcPr>
          <w:p w:rsidR="00000000" w:rsidRDefault="00584B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4.250.000  YTL</w:t>
            </w:r>
          </w:p>
        </w:tc>
        <w:tc>
          <w:tcPr>
            <w:tcW w:w="2343" w:type="dxa"/>
          </w:tcPr>
          <w:p w:rsidR="00000000" w:rsidRDefault="00584B4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4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 REASÜRANS A.Ş.</w:t>
            </w:r>
          </w:p>
        </w:tc>
        <w:tc>
          <w:tcPr>
            <w:tcW w:w="2299" w:type="dxa"/>
          </w:tcPr>
          <w:p w:rsidR="00000000" w:rsidRDefault="00584B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  YTL</w:t>
            </w:r>
          </w:p>
        </w:tc>
        <w:tc>
          <w:tcPr>
            <w:tcW w:w="2343" w:type="dxa"/>
          </w:tcPr>
          <w:p w:rsidR="00000000" w:rsidRDefault="00584B4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4B47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584B47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584B47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584B47">
      <w:pPr>
        <w:rPr>
          <w:rFonts w:ascii="Arial" w:hAnsi="Arial"/>
          <w:sz w:val="16"/>
        </w:rPr>
      </w:pPr>
    </w:p>
    <w:p w:rsidR="00000000" w:rsidRDefault="00584B47">
      <w:pPr>
        <w:rPr>
          <w:rFonts w:ascii="Arial" w:hAnsi="Arial"/>
          <w:sz w:val="16"/>
        </w:rPr>
      </w:pPr>
    </w:p>
    <w:p w:rsidR="00000000" w:rsidRDefault="00584B4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4B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84B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4B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84B4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4B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84B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84B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4B4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84B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84B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584B4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84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VE KREDİ BANKASI A.Ş.</w:t>
            </w:r>
          </w:p>
        </w:tc>
        <w:tc>
          <w:tcPr>
            <w:tcW w:w="1892" w:type="dxa"/>
          </w:tcPr>
          <w:p w:rsidR="00000000" w:rsidRDefault="00584B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42.480.000</w:t>
            </w:r>
          </w:p>
        </w:tc>
        <w:tc>
          <w:tcPr>
            <w:tcW w:w="2410" w:type="dxa"/>
          </w:tcPr>
          <w:p w:rsidR="00000000" w:rsidRDefault="00584B4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84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584B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26.951.880</w:t>
            </w:r>
          </w:p>
        </w:tc>
        <w:tc>
          <w:tcPr>
            <w:tcW w:w="2410" w:type="dxa"/>
          </w:tcPr>
          <w:p w:rsidR="00000000" w:rsidRDefault="00584B4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84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FAKTORİNG A.Ş.</w:t>
            </w:r>
          </w:p>
        </w:tc>
        <w:tc>
          <w:tcPr>
            <w:tcW w:w="1892" w:type="dxa"/>
          </w:tcPr>
          <w:p w:rsidR="00000000" w:rsidRDefault="00584B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6.358.787</w:t>
            </w:r>
          </w:p>
        </w:tc>
        <w:tc>
          <w:tcPr>
            <w:tcW w:w="2410" w:type="dxa"/>
          </w:tcPr>
          <w:p w:rsidR="00000000" w:rsidRDefault="00584B4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84B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YATIRIM A.Ş.</w:t>
            </w:r>
          </w:p>
        </w:tc>
        <w:tc>
          <w:tcPr>
            <w:tcW w:w="1892" w:type="dxa"/>
          </w:tcPr>
          <w:p w:rsidR="00000000" w:rsidRDefault="00584B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4.209.333</w:t>
            </w:r>
          </w:p>
        </w:tc>
        <w:tc>
          <w:tcPr>
            <w:tcW w:w="2410" w:type="dxa"/>
          </w:tcPr>
          <w:p w:rsidR="00000000" w:rsidRDefault="00584B4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84B47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584B4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584B47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584B47">
      <w:pPr>
        <w:jc w:val="both"/>
        <w:rPr>
          <w:rFonts w:ascii="Arial" w:hAnsi="Arial"/>
          <w:sz w:val="16"/>
        </w:rPr>
      </w:pPr>
    </w:p>
    <w:p w:rsidR="00000000" w:rsidRDefault="00584B47">
      <w:pPr>
        <w:jc w:val="both"/>
        <w:rPr>
          <w:rFonts w:ascii="Arial" w:hAnsi="Arial"/>
          <w:sz w:val="16"/>
        </w:rPr>
      </w:pPr>
    </w:p>
    <w:p w:rsidR="00000000" w:rsidRDefault="00584B47">
      <w:pPr>
        <w:jc w:val="both"/>
        <w:rPr>
          <w:rFonts w:ascii="Arial" w:hAnsi="Arial"/>
          <w:sz w:val="16"/>
        </w:rPr>
      </w:pPr>
    </w:p>
    <w:p w:rsidR="00000000" w:rsidRDefault="00584B47">
      <w:pPr>
        <w:jc w:val="both"/>
        <w:rPr>
          <w:rFonts w:ascii="Arial" w:hAnsi="Arial"/>
          <w:sz w:val="16"/>
        </w:rPr>
      </w:pPr>
    </w:p>
    <w:p w:rsidR="00000000" w:rsidRDefault="00584B47">
      <w:pPr>
        <w:jc w:val="both"/>
        <w:rPr>
          <w:rFonts w:ascii="Arial" w:hAnsi="Arial"/>
          <w:sz w:val="16"/>
        </w:rPr>
      </w:pPr>
    </w:p>
    <w:p w:rsidR="00000000" w:rsidRDefault="00584B47">
      <w:pPr>
        <w:jc w:val="both"/>
        <w:rPr>
          <w:rFonts w:ascii="Arial" w:hAnsi="Arial"/>
          <w:sz w:val="16"/>
        </w:rPr>
      </w:pPr>
    </w:p>
    <w:p w:rsidR="00000000" w:rsidRDefault="00584B47">
      <w:pPr>
        <w:jc w:val="both"/>
        <w:rPr>
          <w:rFonts w:ascii="Arial" w:hAnsi="Arial"/>
          <w:sz w:val="16"/>
        </w:rPr>
      </w:pPr>
    </w:p>
    <w:p w:rsidR="00000000" w:rsidRDefault="00584B47">
      <w:pPr>
        <w:jc w:val="both"/>
        <w:rPr>
          <w:rFonts w:ascii="Arial" w:hAnsi="Arial"/>
          <w:sz w:val="16"/>
        </w:rPr>
      </w:pPr>
    </w:p>
    <w:p w:rsidR="00000000" w:rsidRDefault="00584B47">
      <w:pPr>
        <w:jc w:val="both"/>
        <w:rPr>
          <w:rFonts w:ascii="Arial" w:hAnsi="Arial"/>
          <w:sz w:val="16"/>
        </w:rPr>
      </w:pPr>
    </w:p>
    <w:p w:rsidR="00000000" w:rsidRDefault="00584B47">
      <w:pPr>
        <w:jc w:val="both"/>
        <w:rPr>
          <w:rFonts w:ascii="Arial" w:hAnsi="Arial"/>
          <w:sz w:val="16"/>
        </w:rPr>
      </w:pPr>
    </w:p>
    <w:p w:rsidR="00000000" w:rsidRDefault="00584B47">
      <w:pPr>
        <w:jc w:val="both"/>
        <w:rPr>
          <w:rFonts w:ascii="Arial" w:hAnsi="Arial"/>
          <w:sz w:val="16"/>
        </w:rPr>
      </w:pPr>
    </w:p>
    <w:p w:rsidR="00000000" w:rsidRDefault="00584B47">
      <w:pPr>
        <w:jc w:val="both"/>
        <w:rPr>
          <w:rFonts w:ascii="Arial" w:hAnsi="Arial"/>
          <w:sz w:val="16"/>
        </w:rPr>
      </w:pPr>
    </w:p>
    <w:p w:rsidR="00000000" w:rsidRDefault="00584B47">
      <w:pPr>
        <w:jc w:val="both"/>
        <w:rPr>
          <w:rFonts w:ascii="Arial" w:hAnsi="Arial"/>
          <w:sz w:val="16"/>
        </w:rPr>
      </w:pPr>
    </w:p>
    <w:p w:rsidR="00000000" w:rsidRDefault="00584B47">
      <w:pPr>
        <w:jc w:val="both"/>
        <w:rPr>
          <w:rFonts w:ascii="Arial" w:hAnsi="Arial"/>
          <w:sz w:val="16"/>
        </w:rPr>
      </w:pPr>
    </w:p>
    <w:p w:rsidR="00000000" w:rsidRDefault="00584B47">
      <w:pPr>
        <w:jc w:val="both"/>
        <w:rPr>
          <w:rFonts w:ascii="Arial" w:hAnsi="Arial"/>
          <w:sz w:val="16"/>
        </w:rPr>
      </w:pPr>
    </w:p>
    <w:p w:rsidR="00000000" w:rsidRDefault="00584B47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4B47"/>
    <w:rsid w:val="0058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35A0E-E609-4F6C-AF04-FDBFD3DF4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2005-04-22T17:58:00Z</cp:lastPrinted>
  <dcterms:created xsi:type="dcterms:W3CDTF">2022-09-01T21:34:00Z</dcterms:created>
  <dcterms:modified xsi:type="dcterms:W3CDTF">2022-09-01T21:34:00Z</dcterms:modified>
</cp:coreProperties>
</file>