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32AB">
            <w:pPr>
              <w:pStyle w:val="Heading2"/>
            </w:pPr>
            <w:r>
              <w:t>AKENERJİ ELEKTRİK ÜRETİM A.Ş.</w:t>
            </w:r>
          </w:p>
        </w:tc>
      </w:tr>
    </w:tbl>
    <w:p w:rsidR="00000000" w:rsidRDefault="007032A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17.05.1989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VE BUHAR ENERJİSİ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GÜMÜŞSUYU MİRALAY ŞEFİK BEY SOK. 15/17 KAT:3-4 TAKSİM/İSTANBUL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R.ÖNDER KARADUMAN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İSAK LODRİK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HÜSAMETTİN KAVİ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R.ÖNDER KARADUMAN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TUNCEL</w:t>
            </w:r>
          </w:p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0 212 249 82 82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0 212 249 73 55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İşçi : 221 -  Personel: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</w:t>
            </w:r>
            <w:r>
              <w:rPr>
                <w:rFonts w:ascii="Arial" w:hAnsi="Arial"/>
                <w:b/>
                <w:color w:val="000000"/>
                <w:sz w:val="16"/>
              </w:rPr>
              <w:t>ective Bargaining Period)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pStyle w:val="Heading1"/>
              <w:rPr>
                <w:color w:val="auto"/>
              </w:rPr>
            </w:pPr>
            <w:r>
              <w:rPr>
                <w:i w:val="0"/>
                <w:color w:val="000000"/>
                <w:lang w:val="tr-TR"/>
              </w:rPr>
              <w:t>150.000.000.-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  65.340.000.-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</w:t>
            </w:r>
            <w:r>
              <w:rPr>
                <w:rFonts w:ascii="Arial" w:hAnsi="Arial"/>
                <w:b/>
                <w:color w:val="000000"/>
                <w:sz w:val="16"/>
              </w:rPr>
              <w:t>AZAR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2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03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032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3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032A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3.019.277.357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004</w:t>
            </w:r>
          </w:p>
        </w:tc>
        <w:tc>
          <w:tcPr>
            <w:tcW w:w="2307" w:type="dxa"/>
          </w:tcPr>
          <w:p w:rsidR="00000000" w:rsidRDefault="007032A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2.915.828.536</w:t>
            </w:r>
          </w:p>
        </w:tc>
      </w:tr>
    </w:tbl>
    <w:p w:rsidR="00000000" w:rsidRDefault="007032AB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703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51" w:type="dxa"/>
          </w:tcPr>
          <w:p w:rsidR="00000000" w:rsidRDefault="007032A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5.628.180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51" w:type="dxa"/>
          </w:tcPr>
          <w:p w:rsidR="00000000" w:rsidRDefault="007032A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5.748.009</w:t>
            </w:r>
          </w:p>
        </w:tc>
      </w:tr>
    </w:tbl>
    <w:p w:rsidR="00000000" w:rsidRDefault="007032A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032A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2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703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</w:t>
            </w:r>
            <w:r>
              <w:rPr>
                <w:rFonts w:ascii="Arial" w:hAnsi="Arial"/>
                <w:i/>
                <w:sz w:val="16"/>
              </w:rPr>
              <w:t>r the last two years are  shown below.</w:t>
            </w:r>
          </w:p>
        </w:tc>
      </w:tr>
    </w:tbl>
    <w:p w:rsidR="00000000" w:rsidRDefault="007032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3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032A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2.934.164.162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032A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2.745.687.494</w:t>
            </w:r>
          </w:p>
        </w:tc>
      </w:tr>
    </w:tbl>
    <w:p w:rsidR="00000000" w:rsidRDefault="007032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32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032A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2.671.500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032A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2.841.243</w:t>
            </w:r>
          </w:p>
        </w:tc>
      </w:tr>
    </w:tbl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032A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2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703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7032AB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70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985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2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9.146.738,12</w:t>
            </w:r>
          </w:p>
        </w:tc>
        <w:tc>
          <w:tcPr>
            <w:tcW w:w="1985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6.821.851,22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2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80.287.131,76</w:t>
            </w:r>
          </w:p>
        </w:tc>
        <w:tc>
          <w:tcPr>
            <w:tcW w:w="1985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56.6</w:t>
            </w:r>
            <w:r>
              <w:rPr>
                <w:rFonts w:ascii="Arial" w:hAnsi="Arial"/>
                <w:color w:val="000000"/>
                <w:sz w:val="16"/>
              </w:rPr>
              <w:t>80.856,13</w:t>
            </w:r>
          </w:p>
        </w:tc>
      </w:tr>
    </w:tbl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b/>
          <w:sz w:val="16"/>
          <w:u w:val="single"/>
        </w:rPr>
      </w:pPr>
    </w:p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032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03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032A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2A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0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0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0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2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Bakım ve Modernizasyon (74332)                            </w:t>
            </w:r>
          </w:p>
        </w:tc>
        <w:tc>
          <w:tcPr>
            <w:tcW w:w="2043" w:type="dxa"/>
          </w:tcPr>
          <w:p w:rsidR="00000000" w:rsidRDefault="007032A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29-12-2003</w:t>
            </w:r>
          </w:p>
          <w:p w:rsidR="00000000" w:rsidRDefault="007032A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29.12.2005</w:t>
            </w:r>
          </w:p>
        </w:tc>
        <w:tc>
          <w:tcPr>
            <w:tcW w:w="2214" w:type="dxa"/>
          </w:tcPr>
          <w:p w:rsidR="00000000" w:rsidRDefault="007032A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1.458.020</w:t>
            </w:r>
          </w:p>
        </w:tc>
        <w:tc>
          <w:tcPr>
            <w:tcW w:w="1843" w:type="dxa"/>
          </w:tcPr>
          <w:p w:rsidR="00000000" w:rsidRDefault="007032A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3,924,911.68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Kuvvet Tüneli ve  Hes Projesi</w:t>
            </w:r>
            <w:r>
              <w:rPr>
                <w:rFonts w:ascii="Arial" w:hAnsi="Arial"/>
                <w:sz w:val="16"/>
              </w:rPr>
              <w:t xml:space="preserve">  (82158)                </w:t>
            </w:r>
          </w:p>
        </w:tc>
        <w:tc>
          <w:tcPr>
            <w:tcW w:w="2043" w:type="dxa"/>
          </w:tcPr>
          <w:p w:rsidR="00000000" w:rsidRDefault="007032A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28.11.2005</w:t>
            </w:r>
          </w:p>
          <w:p w:rsidR="00000000" w:rsidRDefault="007032A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25.02.2009</w:t>
            </w:r>
          </w:p>
        </w:tc>
        <w:tc>
          <w:tcPr>
            <w:tcW w:w="2214" w:type="dxa"/>
          </w:tcPr>
          <w:p w:rsidR="00000000" w:rsidRDefault="007032A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37.923.200,16</w:t>
            </w:r>
          </w:p>
        </w:tc>
        <w:tc>
          <w:tcPr>
            <w:tcW w:w="1843" w:type="dxa"/>
          </w:tcPr>
          <w:p w:rsidR="00000000" w:rsidRDefault="007032A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450,080.53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Bakım ve Modernizasyon (82721)</w:t>
            </w:r>
          </w:p>
        </w:tc>
        <w:tc>
          <w:tcPr>
            <w:tcW w:w="2043" w:type="dxa"/>
          </w:tcPr>
          <w:p w:rsidR="00000000" w:rsidRDefault="007032A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14.10.2005</w:t>
            </w:r>
          </w:p>
          <w:p w:rsidR="00000000" w:rsidRDefault="007032A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05.01.2008</w:t>
            </w:r>
          </w:p>
        </w:tc>
        <w:tc>
          <w:tcPr>
            <w:tcW w:w="2214" w:type="dxa"/>
          </w:tcPr>
          <w:p w:rsidR="00000000" w:rsidRDefault="007032A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843" w:type="dxa"/>
          </w:tcPr>
          <w:p w:rsidR="00000000" w:rsidRDefault="007032A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2,152,103.68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TM  EİH                  </w:t>
            </w:r>
          </w:p>
        </w:tc>
        <w:tc>
          <w:tcPr>
            <w:tcW w:w="2043" w:type="dxa"/>
          </w:tcPr>
          <w:p w:rsidR="00000000" w:rsidRDefault="007032A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032A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032A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3,862,197.77                   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154kW Şalt  Sistemi                     </w:t>
            </w:r>
          </w:p>
        </w:tc>
        <w:tc>
          <w:tcPr>
            <w:tcW w:w="2043" w:type="dxa"/>
          </w:tcPr>
          <w:p w:rsidR="00000000" w:rsidRDefault="007032A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032A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032A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386,489.80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Buhar  Hatları                 </w:t>
            </w:r>
          </w:p>
        </w:tc>
        <w:tc>
          <w:tcPr>
            <w:tcW w:w="2043" w:type="dxa"/>
          </w:tcPr>
          <w:p w:rsidR="00000000" w:rsidRDefault="007032A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032A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032A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195,804.46                       </w:t>
            </w:r>
          </w:p>
        </w:tc>
      </w:tr>
    </w:tbl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2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03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Company's main participations and  its portion in their  equity capital are shown below.</w:t>
            </w:r>
          </w:p>
        </w:tc>
      </w:tr>
    </w:tbl>
    <w:p w:rsidR="00000000" w:rsidRDefault="007032A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0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0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2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 HAVACILIK VE ULAŞTIRMA HİZ.A.Ş. </w:t>
            </w:r>
          </w:p>
        </w:tc>
        <w:tc>
          <w:tcPr>
            <w:tcW w:w="2304" w:type="dxa"/>
          </w:tcPr>
          <w:p w:rsidR="00000000" w:rsidRDefault="007032AB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1.524.689,83.-YTL</w:t>
            </w:r>
          </w:p>
        </w:tc>
        <w:tc>
          <w:tcPr>
            <w:tcW w:w="2342" w:type="dxa"/>
          </w:tcPr>
          <w:p w:rsidR="00000000" w:rsidRDefault="007032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K-EL YALOVA ELEKTRİK A.Ş.</w:t>
            </w:r>
          </w:p>
        </w:tc>
        <w:tc>
          <w:tcPr>
            <w:tcW w:w="2304" w:type="dxa"/>
          </w:tcPr>
          <w:p w:rsidR="00000000" w:rsidRDefault="007032AB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6.296.500,00.-YTL</w:t>
            </w:r>
          </w:p>
        </w:tc>
        <w:tc>
          <w:tcPr>
            <w:tcW w:w="2342" w:type="dxa"/>
          </w:tcPr>
          <w:p w:rsidR="00000000" w:rsidRDefault="007032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AKEN BV</w:t>
            </w:r>
          </w:p>
        </w:tc>
        <w:tc>
          <w:tcPr>
            <w:tcW w:w="2304" w:type="dxa"/>
          </w:tcPr>
          <w:p w:rsidR="00000000" w:rsidRDefault="007032AB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1.747.135,00.-YTL</w:t>
            </w:r>
          </w:p>
        </w:tc>
        <w:tc>
          <w:tcPr>
            <w:tcW w:w="2342" w:type="dxa"/>
          </w:tcPr>
          <w:p w:rsidR="00000000" w:rsidRDefault="007032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Akenerji Elektrik Enerjisi İthalat-</w:t>
            </w:r>
          </w:p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İhracat ve Toptan Ticaret A.Ş.*</w:t>
            </w:r>
          </w:p>
        </w:tc>
        <w:tc>
          <w:tcPr>
            <w:tcW w:w="2304" w:type="dxa"/>
          </w:tcPr>
          <w:p w:rsidR="00000000" w:rsidRDefault="007032AB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500.000,00.-YTL</w:t>
            </w:r>
          </w:p>
        </w:tc>
        <w:tc>
          <w:tcPr>
            <w:tcW w:w="2342" w:type="dxa"/>
          </w:tcPr>
          <w:p w:rsidR="00000000" w:rsidRDefault="007032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</w:tbl>
    <w:p w:rsidR="00000000" w:rsidRDefault="007032A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032A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032A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2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032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2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7032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AKKÖK SANAYİ YATIRIMLAR VE GELİŞTİRME A.Ş.</w:t>
            </w:r>
          </w:p>
        </w:tc>
        <w:tc>
          <w:tcPr>
            <w:tcW w:w="1908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10.842.684,16</w:t>
            </w:r>
          </w:p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AKSA </w:t>
            </w:r>
            <w:r>
              <w:rPr>
                <w:rFonts w:ascii="Arial" w:hAnsi="Arial"/>
                <w:sz w:val="16"/>
              </w:rPr>
              <w:t>AKRİLİK KİMYA SANAYİ A.Ş.</w:t>
            </w:r>
          </w:p>
        </w:tc>
        <w:tc>
          <w:tcPr>
            <w:tcW w:w="1908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10.174.533,97</w:t>
            </w: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  <w:tc>
          <w:tcPr>
            <w:tcW w:w="1908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7.560.999,60</w:t>
            </w:r>
          </w:p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DİNÇKÖK</w:t>
            </w:r>
          </w:p>
        </w:tc>
        <w:tc>
          <w:tcPr>
            <w:tcW w:w="1908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7.560.999,60</w:t>
            </w:r>
          </w:p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AKAL TEKSTİL SAN.A.Ş.</w:t>
            </w:r>
          </w:p>
        </w:tc>
        <w:tc>
          <w:tcPr>
            <w:tcW w:w="1908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5.203.968,00</w:t>
            </w:r>
          </w:p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AKKİM KİMYA SAN.VE TİC.A.Ş.</w:t>
            </w:r>
          </w:p>
        </w:tc>
        <w:tc>
          <w:tcPr>
            <w:tcW w:w="1908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54,21</w:t>
            </w: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 İPLİK DOK. VE BOYA AP.FAB.</w:t>
            </w:r>
          </w:p>
        </w:tc>
        <w:tc>
          <w:tcPr>
            <w:tcW w:w="1908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2.385.152,00</w:t>
            </w: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DİNAR</w:t>
            </w:r>
            <w:r>
              <w:rPr>
                <w:rFonts w:ascii="Arial" w:hAnsi="Arial"/>
                <w:sz w:val="16"/>
              </w:rPr>
              <w:t>SU İMALAT VE TİC.A.Ş.</w:t>
            </w:r>
          </w:p>
        </w:tc>
        <w:tc>
          <w:tcPr>
            <w:tcW w:w="1908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162,62</w:t>
            </w: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ÜÇGEN BAKIM VE YÖNETİM HİZ.A.Ş.</w:t>
            </w:r>
          </w:p>
        </w:tc>
        <w:tc>
          <w:tcPr>
            <w:tcW w:w="1908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1.084,16</w:t>
            </w: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0,001659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KARTOPU TEKSTİL MAM.PAZ.TİC.VE SAN.A.Ş.</w:t>
            </w:r>
          </w:p>
        </w:tc>
        <w:tc>
          <w:tcPr>
            <w:tcW w:w="1908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162,62 </w:t>
            </w: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AKTOPS TEKSTİL SAN. VE TİC A.Ş.</w:t>
            </w:r>
          </w:p>
        </w:tc>
        <w:tc>
          <w:tcPr>
            <w:tcW w:w="1908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54,21</w:t>
            </w: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21.610.144,85</w:t>
            </w: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2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</w:t>
            </w:r>
          </w:p>
        </w:tc>
        <w:tc>
          <w:tcPr>
            <w:tcW w:w="1908" w:type="dxa"/>
          </w:tcPr>
          <w:p w:rsidR="00000000" w:rsidRDefault="007032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65.340.000,00</w:t>
            </w:r>
          </w:p>
        </w:tc>
        <w:tc>
          <w:tcPr>
            <w:tcW w:w="2410" w:type="dxa"/>
          </w:tcPr>
          <w:p w:rsidR="00000000" w:rsidRDefault="007032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7032AB">
      <w:pPr>
        <w:rPr>
          <w:rFonts w:ascii="Arial" w:hAnsi="Arial"/>
          <w:sz w:val="16"/>
        </w:rPr>
      </w:pPr>
    </w:p>
    <w:p w:rsidR="00000000" w:rsidRDefault="007032AB">
      <w:pPr>
        <w:jc w:val="both"/>
        <w:rPr>
          <w:rFonts w:ascii="Arial" w:hAnsi="Arial"/>
          <w:sz w:val="16"/>
        </w:rPr>
      </w:pPr>
    </w:p>
    <w:p w:rsidR="00000000" w:rsidRDefault="007032AB">
      <w:pPr>
        <w:jc w:val="both"/>
        <w:rPr>
          <w:rFonts w:ascii="Arial" w:hAnsi="Arial"/>
          <w:sz w:val="16"/>
        </w:rPr>
      </w:pPr>
    </w:p>
    <w:p w:rsidR="00000000" w:rsidRDefault="007032AB">
      <w:pPr>
        <w:ind w:right="-1231"/>
        <w:rPr>
          <w:rFonts w:ascii="Arial" w:hAnsi="Arial"/>
          <w:sz w:val="16"/>
        </w:rPr>
      </w:pPr>
    </w:p>
    <w:p w:rsidR="00000000" w:rsidRDefault="007032AB">
      <w:pPr>
        <w:ind w:right="-1231"/>
        <w:rPr>
          <w:rFonts w:ascii="Arial" w:hAnsi="Arial"/>
          <w:sz w:val="16"/>
        </w:rPr>
      </w:pPr>
    </w:p>
    <w:p w:rsidR="00000000" w:rsidRDefault="007032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32AB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27C7"/>
    <w:multiLevelType w:val="hybridMultilevel"/>
    <w:tmpl w:val="D622552E"/>
    <w:lvl w:ilvl="0">
      <w:start w:val="4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63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32AB"/>
    <w:rsid w:val="0070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4F9DE-48DC-4C1C-B6AB-FABB84AE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HTMLncedenBiimlendirilmi">
    <w:name w:val="HTML Önceden Biçimlendirilmiş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2006-05-02T14:30:00Z</cp:lastPrinted>
  <dcterms:created xsi:type="dcterms:W3CDTF">2022-09-01T21:34:00Z</dcterms:created>
  <dcterms:modified xsi:type="dcterms:W3CDTF">2022-09-01T21:34:00Z</dcterms:modified>
</cp:coreProperties>
</file>