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C58B5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ANADOLU HAYAT EMEKLİLİK A.Ş.</w:t>
            </w:r>
          </w:p>
        </w:tc>
      </w:tr>
    </w:tbl>
    <w:p w:rsidR="00000000" w:rsidRDefault="006C58B5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C58B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6C58B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C58B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31.05.1990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C58B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6C58B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C58B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C58B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6C58B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C58B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EMEKLİLİK FONU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C58B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6C58B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C58B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C58B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6C58B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C58B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İŞ KULELERİ KULE 2 KAT:16, 18-20 LEVENT -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C58B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6C58B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C58B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C58B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6C58B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C58B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MUSTAFA SU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C58B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Manager)</w:t>
            </w:r>
          </w:p>
        </w:tc>
        <w:tc>
          <w:tcPr>
            <w:tcW w:w="142" w:type="dxa"/>
          </w:tcPr>
          <w:p w:rsidR="00000000" w:rsidRDefault="006C58B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C58B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C58B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6C58B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C58B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M. SIRRI ERKAN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C58B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6C58B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C58B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AHMET YAVUZ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C58B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C58B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C58B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MUSTAFA SU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C58B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C58B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C58B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A. ONUR ÖZBİLEN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C58B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C58B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C58B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YALÇIN SEZEN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C58B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C58B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C58B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BURHANETTİN </w:t>
            </w:r>
            <w:r>
              <w:rPr>
                <w:rFonts w:ascii="Arial" w:hAnsi="Arial"/>
                <w:color w:val="000000"/>
                <w:sz w:val="16"/>
              </w:rPr>
              <w:t>KANTAR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C58B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C58B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C58B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AYDIN SÜHA ÖNDER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C58B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C58B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C58B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BAYRAM ÖZTÜRK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C58B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C58B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C58B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MURAT VULKAN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C58B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C58B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C58B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C58B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6C58B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C58B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0 212 317 70 70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C58B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6C58B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C58B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C58B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6C58B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C58B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0 212 317 70 77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C58B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6C58B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C58B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C58B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E-MAIL ADRESİ</w:t>
            </w:r>
          </w:p>
        </w:tc>
        <w:tc>
          <w:tcPr>
            <w:tcW w:w="142" w:type="dxa"/>
          </w:tcPr>
          <w:p w:rsidR="00000000" w:rsidRDefault="006C58B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C58B5">
            <w:pPr>
              <w:rPr>
                <w:rFonts w:ascii="Arial" w:hAnsi="Arial"/>
                <w:color w:val="000000"/>
                <w:sz w:val="16"/>
              </w:rPr>
            </w:pPr>
            <w:hyperlink r:id="rId5" w:history="1">
              <w:r>
                <w:rPr>
                  <w:rStyle w:val="Hyperlink"/>
                  <w:rFonts w:ascii="Arial" w:hAnsi="Arial"/>
                  <w:sz w:val="16"/>
                </w:rPr>
                <w:t>www.anadoluhayat.com.tr</w:t>
              </w:r>
            </w:hyperlink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C58B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6C58B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C58B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C58B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6C58B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C58B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C58B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6C58B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C58B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01.05.2004 – 30.04.2006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C58B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6C58B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C58B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C58B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</w:t>
            </w:r>
            <w:r>
              <w:rPr>
                <w:rFonts w:ascii="Arial" w:hAnsi="Arial"/>
                <w:b/>
                <w:color w:val="000000"/>
                <w:sz w:val="16"/>
              </w:rPr>
              <w:t>SI</w:t>
            </w:r>
          </w:p>
        </w:tc>
        <w:tc>
          <w:tcPr>
            <w:tcW w:w="142" w:type="dxa"/>
          </w:tcPr>
          <w:p w:rsidR="00000000" w:rsidRDefault="006C58B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C58B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BANKA SİGORTA İŞÇİLERİ SENDİKASI (BASİSEN)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C58B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6C58B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C58B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C58B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6C58B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C58B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C58B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6C58B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C58B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C58B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6C58B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C58B5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175.000.000.-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C58B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6C58B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C58B5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C58B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6C58B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C58B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150.000.000.-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C58B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6C58B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C58B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C58B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6C58B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C58B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C58B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6C58B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C58B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NATİONAL MARKET</w:t>
            </w:r>
          </w:p>
        </w:tc>
      </w:tr>
    </w:tbl>
    <w:p w:rsidR="00000000" w:rsidRDefault="006C58B5">
      <w:pPr>
        <w:rPr>
          <w:rFonts w:ascii="Arial" w:hAnsi="Arial"/>
          <w:sz w:val="16"/>
        </w:rPr>
      </w:pPr>
    </w:p>
    <w:p w:rsidR="00000000" w:rsidRDefault="006C58B5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90"/>
        <w:gridCol w:w="1122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90" w:type="dxa"/>
          </w:tcPr>
          <w:p w:rsidR="00000000" w:rsidRDefault="006C58B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yıla ilişkin teknik sonuçları aşağıda verilmiştir</w:t>
            </w:r>
          </w:p>
        </w:tc>
        <w:tc>
          <w:tcPr>
            <w:tcW w:w="1122" w:type="dxa"/>
          </w:tcPr>
          <w:p w:rsidR="00000000" w:rsidRDefault="006C58B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C58B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technical results of the company for the last two years are given below.</w:t>
            </w:r>
          </w:p>
        </w:tc>
      </w:tr>
    </w:tbl>
    <w:p w:rsidR="00000000" w:rsidRDefault="006C58B5">
      <w:pPr>
        <w:rPr>
          <w:rFonts w:ascii="Arial" w:hAnsi="Arial"/>
          <w:sz w:val="16"/>
        </w:rPr>
      </w:pP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2410"/>
        <w:gridCol w:w="1276"/>
        <w:gridCol w:w="1418"/>
        <w:gridCol w:w="567"/>
        <w:gridCol w:w="1134"/>
        <w:gridCol w:w="1134"/>
      </w:tblGrid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2410" w:type="dxa"/>
          <w:cantSplit/>
        </w:trPr>
        <w:tc>
          <w:tcPr>
            <w:tcW w:w="2694" w:type="dxa"/>
            <w:gridSpan w:val="2"/>
          </w:tcPr>
          <w:p w:rsidR="00000000" w:rsidRDefault="006C58B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HAYAT DIŞI PRİM YAPISI(%)</w:t>
            </w:r>
          </w:p>
        </w:tc>
        <w:tc>
          <w:tcPr>
            <w:tcW w:w="567" w:type="dxa"/>
          </w:tcPr>
          <w:p w:rsidR="00000000" w:rsidRDefault="006C58B5">
            <w:pPr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268" w:type="dxa"/>
            <w:gridSpan w:val="2"/>
          </w:tcPr>
          <w:p w:rsidR="00000000" w:rsidRDefault="006C58B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TEKNİK K</w:t>
            </w:r>
            <w:r>
              <w:rPr>
                <w:rFonts w:ascii="Arial" w:hAnsi="Arial"/>
                <w:b/>
                <w:sz w:val="16"/>
              </w:rPr>
              <w:t>ARLILIK(%)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2410" w:type="dxa"/>
          <w:cantSplit/>
        </w:trPr>
        <w:tc>
          <w:tcPr>
            <w:tcW w:w="2694" w:type="dxa"/>
            <w:gridSpan w:val="2"/>
          </w:tcPr>
          <w:p w:rsidR="00000000" w:rsidRDefault="006C58B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Non Life Insurance(%)</w:t>
            </w:r>
          </w:p>
        </w:tc>
        <w:tc>
          <w:tcPr>
            <w:tcW w:w="567" w:type="dxa"/>
          </w:tcPr>
          <w:p w:rsidR="00000000" w:rsidRDefault="006C58B5">
            <w:pPr>
              <w:jc w:val="both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2268" w:type="dxa"/>
            <w:gridSpan w:val="2"/>
          </w:tcPr>
          <w:p w:rsidR="00000000" w:rsidRDefault="006C58B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Technical Profitability(%)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6C58B5">
            <w:pPr>
              <w:jc w:val="both"/>
              <w:rPr>
                <w:rFonts w:ascii="Arial" w:hAnsi="Arial"/>
                <w:b/>
                <w:i/>
                <w:sz w:val="16"/>
              </w:rPr>
            </w:pPr>
          </w:p>
        </w:tc>
        <w:tc>
          <w:tcPr>
            <w:tcW w:w="1276" w:type="dxa"/>
          </w:tcPr>
          <w:p w:rsidR="00000000" w:rsidRDefault="006C58B5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2004</w:t>
            </w:r>
          </w:p>
        </w:tc>
        <w:tc>
          <w:tcPr>
            <w:tcW w:w="1418" w:type="dxa"/>
          </w:tcPr>
          <w:p w:rsidR="00000000" w:rsidRDefault="006C58B5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2005</w:t>
            </w:r>
          </w:p>
        </w:tc>
        <w:tc>
          <w:tcPr>
            <w:tcW w:w="567" w:type="dxa"/>
          </w:tcPr>
          <w:p w:rsidR="00000000" w:rsidRDefault="006C58B5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</w:p>
        </w:tc>
        <w:tc>
          <w:tcPr>
            <w:tcW w:w="1134" w:type="dxa"/>
          </w:tcPr>
          <w:p w:rsidR="00000000" w:rsidRDefault="006C58B5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2004</w:t>
            </w:r>
          </w:p>
        </w:tc>
        <w:tc>
          <w:tcPr>
            <w:tcW w:w="1134" w:type="dxa"/>
          </w:tcPr>
          <w:p w:rsidR="00000000" w:rsidRDefault="006C58B5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2005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6C58B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sz w:val="16"/>
              </w:rPr>
              <w:t>Yangın (</w:t>
            </w:r>
            <w:r>
              <w:rPr>
                <w:rFonts w:ascii="Arial" w:hAnsi="Arial"/>
                <w:i/>
                <w:sz w:val="16"/>
              </w:rPr>
              <w:t>Fire)</w:t>
            </w:r>
          </w:p>
        </w:tc>
        <w:tc>
          <w:tcPr>
            <w:tcW w:w="1276" w:type="dxa"/>
          </w:tcPr>
          <w:p w:rsidR="00000000" w:rsidRDefault="006C58B5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418" w:type="dxa"/>
          </w:tcPr>
          <w:p w:rsidR="00000000" w:rsidRDefault="006C58B5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567" w:type="dxa"/>
          </w:tcPr>
          <w:p w:rsidR="00000000" w:rsidRDefault="006C58B5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</w:tcPr>
          <w:p w:rsidR="00000000" w:rsidRDefault="006C58B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134" w:type="dxa"/>
          </w:tcPr>
          <w:p w:rsidR="00000000" w:rsidRDefault="006C58B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6C58B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Nakliyat</w:t>
            </w:r>
            <w:r>
              <w:rPr>
                <w:rFonts w:ascii="Arial" w:hAnsi="Arial"/>
                <w:i/>
                <w:sz w:val="16"/>
              </w:rPr>
              <w:t>(Transportation)</w:t>
            </w:r>
          </w:p>
        </w:tc>
        <w:tc>
          <w:tcPr>
            <w:tcW w:w="1276" w:type="dxa"/>
          </w:tcPr>
          <w:p w:rsidR="00000000" w:rsidRDefault="006C58B5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418" w:type="dxa"/>
          </w:tcPr>
          <w:p w:rsidR="00000000" w:rsidRDefault="006C58B5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567" w:type="dxa"/>
          </w:tcPr>
          <w:p w:rsidR="00000000" w:rsidRDefault="006C58B5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</w:tcPr>
          <w:p w:rsidR="00000000" w:rsidRDefault="006C58B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134" w:type="dxa"/>
          </w:tcPr>
          <w:p w:rsidR="00000000" w:rsidRDefault="006C58B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6C58B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Kaza (</w:t>
            </w:r>
            <w:r>
              <w:rPr>
                <w:rFonts w:ascii="Arial" w:hAnsi="Arial"/>
                <w:i/>
                <w:sz w:val="16"/>
              </w:rPr>
              <w:t>Accident)</w:t>
            </w:r>
          </w:p>
        </w:tc>
        <w:tc>
          <w:tcPr>
            <w:tcW w:w="1276" w:type="dxa"/>
          </w:tcPr>
          <w:p w:rsidR="00000000" w:rsidRDefault="006C58B5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418" w:type="dxa"/>
          </w:tcPr>
          <w:p w:rsidR="00000000" w:rsidRDefault="006C58B5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567" w:type="dxa"/>
          </w:tcPr>
          <w:p w:rsidR="00000000" w:rsidRDefault="006C58B5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</w:tcPr>
          <w:p w:rsidR="00000000" w:rsidRDefault="006C58B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134" w:type="dxa"/>
          </w:tcPr>
          <w:p w:rsidR="00000000" w:rsidRDefault="006C58B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6C58B5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sz w:val="16"/>
              </w:rPr>
              <w:t>Mühendislik (</w:t>
            </w:r>
            <w:r>
              <w:rPr>
                <w:rFonts w:ascii="Arial" w:hAnsi="Arial"/>
                <w:i/>
                <w:sz w:val="16"/>
              </w:rPr>
              <w:t>Engineering)</w:t>
            </w:r>
          </w:p>
        </w:tc>
        <w:tc>
          <w:tcPr>
            <w:tcW w:w="1276" w:type="dxa"/>
          </w:tcPr>
          <w:p w:rsidR="00000000" w:rsidRDefault="006C58B5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418" w:type="dxa"/>
          </w:tcPr>
          <w:p w:rsidR="00000000" w:rsidRDefault="006C58B5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567" w:type="dxa"/>
          </w:tcPr>
          <w:p w:rsidR="00000000" w:rsidRDefault="006C58B5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</w:tcPr>
          <w:p w:rsidR="00000000" w:rsidRDefault="006C58B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134" w:type="dxa"/>
          </w:tcPr>
          <w:p w:rsidR="00000000" w:rsidRDefault="006C58B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6C58B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Ziraat</w:t>
            </w:r>
            <w:r>
              <w:rPr>
                <w:rFonts w:ascii="Arial" w:hAnsi="Arial"/>
                <w:i/>
                <w:sz w:val="16"/>
              </w:rPr>
              <w:t xml:space="preserve">  (Agriculture)</w:t>
            </w:r>
          </w:p>
        </w:tc>
        <w:tc>
          <w:tcPr>
            <w:tcW w:w="1276" w:type="dxa"/>
          </w:tcPr>
          <w:p w:rsidR="00000000" w:rsidRDefault="006C58B5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418" w:type="dxa"/>
          </w:tcPr>
          <w:p w:rsidR="00000000" w:rsidRDefault="006C58B5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567" w:type="dxa"/>
          </w:tcPr>
          <w:p w:rsidR="00000000" w:rsidRDefault="006C58B5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</w:tcPr>
          <w:p w:rsidR="00000000" w:rsidRDefault="006C58B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134" w:type="dxa"/>
          </w:tcPr>
          <w:p w:rsidR="00000000" w:rsidRDefault="006C58B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6C58B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Hayat Dışı (</w:t>
            </w:r>
            <w:r>
              <w:rPr>
                <w:rFonts w:ascii="Arial" w:hAnsi="Arial"/>
                <w:i/>
                <w:sz w:val="16"/>
              </w:rPr>
              <w:t>Non L</w:t>
            </w:r>
            <w:r>
              <w:rPr>
                <w:rFonts w:ascii="Arial" w:hAnsi="Arial"/>
                <w:i/>
                <w:sz w:val="16"/>
              </w:rPr>
              <w:t>ife</w:t>
            </w:r>
            <w:r>
              <w:rPr>
                <w:rFonts w:ascii="Arial" w:hAnsi="Arial"/>
                <w:sz w:val="16"/>
              </w:rPr>
              <w:t>)</w:t>
            </w:r>
          </w:p>
        </w:tc>
        <w:tc>
          <w:tcPr>
            <w:tcW w:w="1276" w:type="dxa"/>
          </w:tcPr>
          <w:p w:rsidR="00000000" w:rsidRDefault="006C58B5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7,14</w:t>
            </w:r>
          </w:p>
        </w:tc>
        <w:tc>
          <w:tcPr>
            <w:tcW w:w="1418" w:type="dxa"/>
          </w:tcPr>
          <w:p w:rsidR="00000000" w:rsidRDefault="006C58B5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0,07</w:t>
            </w:r>
          </w:p>
        </w:tc>
        <w:tc>
          <w:tcPr>
            <w:tcW w:w="567" w:type="dxa"/>
          </w:tcPr>
          <w:p w:rsidR="00000000" w:rsidRDefault="006C58B5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</w:tcPr>
          <w:p w:rsidR="00000000" w:rsidRDefault="006C58B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-23,00</w:t>
            </w:r>
          </w:p>
        </w:tc>
        <w:tc>
          <w:tcPr>
            <w:tcW w:w="1134" w:type="dxa"/>
          </w:tcPr>
          <w:p w:rsidR="00000000" w:rsidRDefault="006C58B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76,12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6C58B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Hayat (</w:t>
            </w:r>
            <w:r>
              <w:rPr>
                <w:rFonts w:ascii="Arial" w:hAnsi="Arial"/>
                <w:i/>
                <w:sz w:val="16"/>
              </w:rPr>
              <w:t>Life</w:t>
            </w:r>
            <w:r>
              <w:rPr>
                <w:rFonts w:ascii="Arial" w:hAnsi="Arial"/>
                <w:sz w:val="16"/>
              </w:rPr>
              <w:t>)</w:t>
            </w:r>
          </w:p>
        </w:tc>
        <w:tc>
          <w:tcPr>
            <w:tcW w:w="1276" w:type="dxa"/>
          </w:tcPr>
          <w:p w:rsidR="00000000" w:rsidRDefault="006C58B5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92,86</w:t>
            </w:r>
          </w:p>
        </w:tc>
        <w:tc>
          <w:tcPr>
            <w:tcW w:w="1418" w:type="dxa"/>
          </w:tcPr>
          <w:p w:rsidR="00000000" w:rsidRDefault="006C58B5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99,93</w:t>
            </w:r>
          </w:p>
        </w:tc>
        <w:tc>
          <w:tcPr>
            <w:tcW w:w="567" w:type="dxa"/>
          </w:tcPr>
          <w:p w:rsidR="00000000" w:rsidRDefault="006C58B5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</w:tcPr>
          <w:p w:rsidR="00000000" w:rsidRDefault="006C58B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13,48</w:t>
            </w:r>
          </w:p>
        </w:tc>
        <w:tc>
          <w:tcPr>
            <w:tcW w:w="1134" w:type="dxa"/>
          </w:tcPr>
          <w:p w:rsidR="00000000" w:rsidRDefault="006C58B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5,75</w:t>
            </w:r>
          </w:p>
        </w:tc>
      </w:tr>
    </w:tbl>
    <w:p w:rsidR="00000000" w:rsidRDefault="006C58B5">
      <w:pPr>
        <w:rPr>
          <w:rFonts w:ascii="Arial" w:hAnsi="Arial"/>
          <w:sz w:val="16"/>
        </w:rPr>
      </w:pPr>
    </w:p>
    <w:p w:rsidR="00000000" w:rsidRDefault="006C58B5">
      <w:pPr>
        <w:pStyle w:val="BalonMetni"/>
        <w:rPr>
          <w:rFonts w:ascii="Arial" w:hAnsi="Arial"/>
        </w:rPr>
      </w:pP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2552"/>
        <w:gridCol w:w="1276"/>
        <w:gridCol w:w="992"/>
      </w:tblGrid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2552" w:type="dxa"/>
          <w:cantSplit/>
        </w:trPr>
        <w:tc>
          <w:tcPr>
            <w:tcW w:w="2268" w:type="dxa"/>
            <w:gridSpan w:val="2"/>
          </w:tcPr>
          <w:p w:rsidR="00000000" w:rsidRDefault="006C58B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HASAR/PRİM ORANI(%)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2552" w:type="dxa"/>
          <w:cantSplit/>
        </w:trPr>
        <w:tc>
          <w:tcPr>
            <w:tcW w:w="2268" w:type="dxa"/>
            <w:gridSpan w:val="2"/>
          </w:tcPr>
          <w:p w:rsidR="00000000" w:rsidRDefault="006C58B5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Premiums of Damage(%)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2" w:type="dxa"/>
          </w:tcPr>
          <w:p w:rsidR="00000000" w:rsidRDefault="006C58B5">
            <w:pPr>
              <w:jc w:val="both"/>
              <w:rPr>
                <w:rFonts w:ascii="Arial" w:hAnsi="Arial"/>
                <w:b/>
                <w:i/>
                <w:sz w:val="16"/>
              </w:rPr>
            </w:pPr>
          </w:p>
        </w:tc>
        <w:tc>
          <w:tcPr>
            <w:tcW w:w="1276" w:type="dxa"/>
          </w:tcPr>
          <w:p w:rsidR="00000000" w:rsidRDefault="006C58B5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2004</w:t>
            </w:r>
          </w:p>
        </w:tc>
        <w:tc>
          <w:tcPr>
            <w:tcW w:w="992" w:type="dxa"/>
          </w:tcPr>
          <w:p w:rsidR="00000000" w:rsidRDefault="006C58B5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2005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2" w:type="dxa"/>
          </w:tcPr>
          <w:p w:rsidR="00000000" w:rsidRDefault="006C58B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sz w:val="16"/>
              </w:rPr>
              <w:t>Yangın (</w:t>
            </w:r>
            <w:r>
              <w:rPr>
                <w:rFonts w:ascii="Arial" w:hAnsi="Arial"/>
                <w:i/>
                <w:sz w:val="16"/>
              </w:rPr>
              <w:t>Fire)</w:t>
            </w:r>
          </w:p>
        </w:tc>
        <w:tc>
          <w:tcPr>
            <w:tcW w:w="1276" w:type="dxa"/>
          </w:tcPr>
          <w:p w:rsidR="00000000" w:rsidRDefault="006C58B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992" w:type="dxa"/>
          </w:tcPr>
          <w:p w:rsidR="00000000" w:rsidRDefault="006C58B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2" w:type="dxa"/>
          </w:tcPr>
          <w:p w:rsidR="00000000" w:rsidRDefault="006C58B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Nakliyat</w:t>
            </w:r>
            <w:r>
              <w:rPr>
                <w:rFonts w:ascii="Arial" w:hAnsi="Arial"/>
                <w:i/>
                <w:sz w:val="16"/>
              </w:rPr>
              <w:t>(Transportation)</w:t>
            </w:r>
          </w:p>
        </w:tc>
        <w:tc>
          <w:tcPr>
            <w:tcW w:w="1276" w:type="dxa"/>
          </w:tcPr>
          <w:p w:rsidR="00000000" w:rsidRDefault="006C58B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992" w:type="dxa"/>
          </w:tcPr>
          <w:p w:rsidR="00000000" w:rsidRDefault="006C58B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2" w:type="dxa"/>
          </w:tcPr>
          <w:p w:rsidR="00000000" w:rsidRDefault="006C58B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Kaza (</w:t>
            </w:r>
            <w:r>
              <w:rPr>
                <w:rFonts w:ascii="Arial" w:hAnsi="Arial"/>
                <w:i/>
                <w:sz w:val="16"/>
              </w:rPr>
              <w:t>Accident)</w:t>
            </w:r>
          </w:p>
        </w:tc>
        <w:tc>
          <w:tcPr>
            <w:tcW w:w="1276" w:type="dxa"/>
          </w:tcPr>
          <w:p w:rsidR="00000000" w:rsidRDefault="006C58B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992" w:type="dxa"/>
          </w:tcPr>
          <w:p w:rsidR="00000000" w:rsidRDefault="006C58B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2" w:type="dxa"/>
          </w:tcPr>
          <w:p w:rsidR="00000000" w:rsidRDefault="006C58B5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sz w:val="16"/>
              </w:rPr>
              <w:t>Mühendislik (</w:t>
            </w:r>
            <w:r>
              <w:rPr>
                <w:rFonts w:ascii="Arial" w:hAnsi="Arial"/>
                <w:i/>
                <w:sz w:val="16"/>
              </w:rPr>
              <w:t>Engineering)</w:t>
            </w:r>
          </w:p>
        </w:tc>
        <w:tc>
          <w:tcPr>
            <w:tcW w:w="1276" w:type="dxa"/>
          </w:tcPr>
          <w:p w:rsidR="00000000" w:rsidRDefault="006C58B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992" w:type="dxa"/>
          </w:tcPr>
          <w:p w:rsidR="00000000" w:rsidRDefault="006C58B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2" w:type="dxa"/>
          </w:tcPr>
          <w:p w:rsidR="00000000" w:rsidRDefault="006C58B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Ziraat</w:t>
            </w:r>
            <w:r>
              <w:rPr>
                <w:rFonts w:ascii="Arial" w:hAnsi="Arial"/>
                <w:i/>
                <w:sz w:val="16"/>
              </w:rPr>
              <w:t xml:space="preserve">  (Agriculture)</w:t>
            </w:r>
          </w:p>
        </w:tc>
        <w:tc>
          <w:tcPr>
            <w:tcW w:w="1276" w:type="dxa"/>
          </w:tcPr>
          <w:p w:rsidR="00000000" w:rsidRDefault="006C58B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992" w:type="dxa"/>
          </w:tcPr>
          <w:p w:rsidR="00000000" w:rsidRDefault="006C58B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2" w:type="dxa"/>
          </w:tcPr>
          <w:p w:rsidR="00000000" w:rsidRDefault="006C58B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Hayat Dışı (</w:t>
            </w:r>
            <w:r>
              <w:rPr>
                <w:rFonts w:ascii="Arial" w:hAnsi="Arial"/>
                <w:i/>
                <w:sz w:val="16"/>
              </w:rPr>
              <w:t>Non Life</w:t>
            </w:r>
            <w:r>
              <w:rPr>
                <w:rFonts w:ascii="Arial" w:hAnsi="Arial"/>
                <w:sz w:val="16"/>
              </w:rPr>
              <w:t>)</w:t>
            </w:r>
          </w:p>
        </w:tc>
        <w:tc>
          <w:tcPr>
            <w:tcW w:w="1276" w:type="dxa"/>
          </w:tcPr>
          <w:p w:rsidR="00000000" w:rsidRDefault="006C58B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92</w:t>
            </w:r>
          </w:p>
        </w:tc>
        <w:tc>
          <w:tcPr>
            <w:tcW w:w="992" w:type="dxa"/>
          </w:tcPr>
          <w:p w:rsidR="00000000" w:rsidRDefault="006C58B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20,68</w:t>
            </w:r>
          </w:p>
        </w:tc>
      </w:tr>
    </w:tbl>
    <w:p w:rsidR="00000000" w:rsidRDefault="006C58B5">
      <w:pPr>
        <w:rPr>
          <w:rFonts w:ascii="Arial" w:hAnsi="Arial"/>
          <w:sz w:val="16"/>
        </w:rPr>
      </w:pPr>
    </w:p>
    <w:p w:rsidR="00000000" w:rsidRDefault="006C58B5">
      <w:pPr>
        <w:numPr>
          <w:ilvl w:val="0"/>
          <w:numId w:val="1"/>
        </w:numPr>
        <w:rPr>
          <w:rFonts w:ascii="Arial" w:hAnsi="Arial"/>
          <w:sz w:val="16"/>
        </w:rPr>
      </w:pPr>
      <w:r>
        <w:rPr>
          <w:rFonts w:ascii="Arial" w:hAnsi="Arial"/>
          <w:sz w:val="16"/>
        </w:rPr>
        <w:t>Teknik karlılık oranları; Teknik Kar / Alınan Primler olarak hesaplanmıştır.</w:t>
      </w:r>
    </w:p>
    <w:p w:rsidR="00000000" w:rsidRDefault="006C58B5">
      <w:pPr>
        <w:numPr>
          <w:ilvl w:val="0"/>
          <w:numId w:val="1"/>
        </w:num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Technical prpfitability is calculated as; Technical Prrofit / Written premiums</w:t>
      </w:r>
    </w:p>
    <w:p w:rsidR="00000000" w:rsidRDefault="006C58B5">
      <w:pPr>
        <w:rPr>
          <w:rFonts w:ascii="Arial" w:hAnsi="Arial"/>
          <w:sz w:val="16"/>
        </w:rPr>
      </w:pPr>
    </w:p>
    <w:p w:rsidR="00000000" w:rsidRDefault="006C58B5">
      <w:pPr>
        <w:rPr>
          <w:rFonts w:ascii="Arial" w:hAnsi="Arial"/>
          <w:sz w:val="16"/>
        </w:rPr>
      </w:pP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2552"/>
        <w:gridCol w:w="1276"/>
        <w:gridCol w:w="1154"/>
      </w:tblGrid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2552" w:type="dxa"/>
          <w:cantSplit/>
        </w:trPr>
        <w:tc>
          <w:tcPr>
            <w:tcW w:w="2430" w:type="dxa"/>
            <w:gridSpan w:val="2"/>
          </w:tcPr>
          <w:p w:rsidR="00000000" w:rsidRDefault="006C58B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lastRenderedPageBreak/>
              <w:t>HAYAT BRANŞI HASAR ÖDEMELERİ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2552" w:type="dxa"/>
          <w:cantSplit/>
        </w:trPr>
        <w:tc>
          <w:tcPr>
            <w:tcW w:w="2430" w:type="dxa"/>
            <w:gridSpan w:val="2"/>
          </w:tcPr>
          <w:p w:rsidR="00000000" w:rsidRDefault="006C58B5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(Claims paid-Life)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2" w:type="dxa"/>
          </w:tcPr>
          <w:p w:rsidR="00000000" w:rsidRDefault="006C58B5">
            <w:pPr>
              <w:jc w:val="both"/>
              <w:rPr>
                <w:rFonts w:ascii="Arial" w:hAnsi="Arial"/>
                <w:b/>
                <w:i/>
                <w:sz w:val="16"/>
              </w:rPr>
            </w:pPr>
          </w:p>
        </w:tc>
        <w:tc>
          <w:tcPr>
            <w:tcW w:w="1276" w:type="dxa"/>
          </w:tcPr>
          <w:p w:rsidR="00000000" w:rsidRDefault="006C58B5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2004</w:t>
            </w:r>
          </w:p>
        </w:tc>
        <w:tc>
          <w:tcPr>
            <w:tcW w:w="1154" w:type="dxa"/>
          </w:tcPr>
          <w:p w:rsidR="00000000" w:rsidRDefault="006C58B5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2005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2" w:type="dxa"/>
          </w:tcPr>
          <w:p w:rsidR="00000000" w:rsidRDefault="006C58B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Vade Gelimi-İrad Ödemeleri</w:t>
            </w:r>
          </w:p>
          <w:p w:rsidR="00000000" w:rsidRDefault="006C58B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(Maturiyt-Annuity Payments)</w:t>
            </w:r>
          </w:p>
        </w:tc>
        <w:tc>
          <w:tcPr>
            <w:tcW w:w="1276" w:type="dxa"/>
          </w:tcPr>
          <w:p w:rsidR="00000000" w:rsidRDefault="006C58B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232.716.831</w:t>
            </w:r>
          </w:p>
        </w:tc>
        <w:tc>
          <w:tcPr>
            <w:tcW w:w="1154" w:type="dxa"/>
          </w:tcPr>
          <w:p w:rsidR="00000000" w:rsidRDefault="006C58B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213.467.672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2" w:type="dxa"/>
          </w:tcPr>
          <w:p w:rsidR="00000000" w:rsidRDefault="006C58B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İştira Ödemeleri</w:t>
            </w:r>
          </w:p>
          <w:p w:rsidR="00000000" w:rsidRDefault="006C58B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</w:t>
            </w:r>
            <w:r>
              <w:rPr>
                <w:rFonts w:ascii="Arial" w:hAnsi="Arial"/>
                <w:i/>
                <w:sz w:val="16"/>
              </w:rPr>
              <w:t>Surrender Paid)</w:t>
            </w:r>
          </w:p>
        </w:tc>
        <w:tc>
          <w:tcPr>
            <w:tcW w:w="1276" w:type="dxa"/>
          </w:tcPr>
          <w:p w:rsidR="00000000" w:rsidRDefault="006C58B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189.838.536</w:t>
            </w:r>
          </w:p>
        </w:tc>
        <w:tc>
          <w:tcPr>
            <w:tcW w:w="1154" w:type="dxa"/>
          </w:tcPr>
          <w:p w:rsidR="00000000" w:rsidRDefault="006C58B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222.074.471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2" w:type="dxa"/>
          </w:tcPr>
          <w:p w:rsidR="00000000" w:rsidRDefault="006C58B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Ölüm Maluliyet Tazminatı</w:t>
            </w:r>
          </w:p>
          <w:p w:rsidR="00000000" w:rsidRDefault="006C58B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</w:t>
            </w:r>
            <w:r>
              <w:rPr>
                <w:rFonts w:ascii="Arial" w:hAnsi="Arial"/>
                <w:i/>
                <w:sz w:val="16"/>
              </w:rPr>
              <w:t>Death and Disability Claims</w:t>
            </w:r>
            <w:r>
              <w:rPr>
                <w:rFonts w:ascii="Arial" w:hAnsi="Arial"/>
                <w:sz w:val="16"/>
              </w:rPr>
              <w:t>)</w:t>
            </w:r>
          </w:p>
        </w:tc>
        <w:tc>
          <w:tcPr>
            <w:tcW w:w="1276" w:type="dxa"/>
          </w:tcPr>
          <w:p w:rsidR="00000000" w:rsidRDefault="006C58B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9.411.895</w:t>
            </w:r>
          </w:p>
        </w:tc>
        <w:tc>
          <w:tcPr>
            <w:tcW w:w="1154" w:type="dxa"/>
          </w:tcPr>
          <w:p w:rsidR="00000000" w:rsidRDefault="006C58B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13.098.555</w:t>
            </w:r>
          </w:p>
        </w:tc>
      </w:tr>
    </w:tbl>
    <w:p w:rsidR="00000000" w:rsidRDefault="006C58B5">
      <w:pPr>
        <w:rPr>
          <w:rFonts w:ascii="Arial" w:hAnsi="Arial"/>
          <w:sz w:val="16"/>
        </w:rPr>
      </w:pPr>
    </w:p>
    <w:p w:rsidR="00000000" w:rsidRDefault="006C58B5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90"/>
        <w:gridCol w:w="1122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90" w:type="dxa"/>
          </w:tcPr>
          <w:p w:rsidR="00000000" w:rsidRDefault="006C58B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Şirketin son iki yıla ait konservasyon</w:t>
            </w:r>
            <w:r>
              <w:rPr>
                <w:rFonts w:ascii="Arial" w:hAnsi="Arial"/>
                <w:sz w:val="16"/>
              </w:rPr>
              <w:t xml:space="preserve"> oranları aşağıda verilmiştir.</w:t>
            </w:r>
          </w:p>
        </w:tc>
        <w:tc>
          <w:tcPr>
            <w:tcW w:w="1122" w:type="dxa"/>
          </w:tcPr>
          <w:p w:rsidR="00000000" w:rsidRDefault="006C58B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C58B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conservation rates of the Company for the last two terms are given below.</w:t>
            </w:r>
          </w:p>
        </w:tc>
      </w:tr>
    </w:tbl>
    <w:p w:rsidR="00000000" w:rsidRDefault="006C58B5">
      <w:pPr>
        <w:rPr>
          <w:rFonts w:ascii="Arial" w:hAnsi="Arial"/>
          <w:sz w:val="16"/>
        </w:rPr>
      </w:pPr>
    </w:p>
    <w:tbl>
      <w:tblPr>
        <w:tblW w:w="0" w:type="auto"/>
        <w:tblInd w:w="959" w:type="dxa"/>
        <w:tblLayout w:type="fixed"/>
        <w:tblLook w:val="0000" w:firstRow="0" w:lastRow="0" w:firstColumn="0" w:lastColumn="0" w:noHBand="0" w:noVBand="0"/>
      </w:tblPr>
      <w:tblGrid>
        <w:gridCol w:w="2608"/>
        <w:gridCol w:w="1080"/>
        <w:gridCol w:w="108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08" w:type="dxa"/>
          </w:tcPr>
          <w:p w:rsidR="00000000" w:rsidRDefault="006C58B5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Konservasyon Oranları (%)</w:t>
            </w:r>
          </w:p>
          <w:p w:rsidR="00000000" w:rsidRDefault="006C58B5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(Conservation Rates)</w:t>
            </w:r>
          </w:p>
        </w:tc>
        <w:tc>
          <w:tcPr>
            <w:tcW w:w="1080" w:type="dxa"/>
          </w:tcPr>
          <w:p w:rsidR="00000000" w:rsidRDefault="006C58B5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2004</w:t>
            </w:r>
          </w:p>
        </w:tc>
        <w:tc>
          <w:tcPr>
            <w:tcW w:w="1080" w:type="dxa"/>
          </w:tcPr>
          <w:p w:rsidR="00000000" w:rsidRDefault="006C58B5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2005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08" w:type="dxa"/>
          </w:tcPr>
          <w:p w:rsidR="00000000" w:rsidRDefault="006C58B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sz w:val="16"/>
              </w:rPr>
              <w:t>Yangın (</w:t>
            </w:r>
            <w:r>
              <w:rPr>
                <w:rFonts w:ascii="Arial" w:hAnsi="Arial"/>
                <w:i/>
                <w:sz w:val="16"/>
              </w:rPr>
              <w:t>Fire)</w:t>
            </w:r>
          </w:p>
        </w:tc>
        <w:tc>
          <w:tcPr>
            <w:tcW w:w="1080" w:type="dxa"/>
          </w:tcPr>
          <w:p w:rsidR="00000000" w:rsidRDefault="006C58B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-.-</w:t>
            </w:r>
          </w:p>
        </w:tc>
        <w:tc>
          <w:tcPr>
            <w:tcW w:w="1080" w:type="dxa"/>
          </w:tcPr>
          <w:p w:rsidR="00000000" w:rsidRDefault="006C58B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08" w:type="dxa"/>
          </w:tcPr>
          <w:p w:rsidR="00000000" w:rsidRDefault="006C58B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Nakliyat</w:t>
            </w:r>
            <w:r>
              <w:rPr>
                <w:rFonts w:ascii="Arial" w:hAnsi="Arial"/>
                <w:i/>
                <w:sz w:val="16"/>
              </w:rPr>
              <w:t>(Transportation)</w:t>
            </w:r>
          </w:p>
        </w:tc>
        <w:tc>
          <w:tcPr>
            <w:tcW w:w="1080" w:type="dxa"/>
          </w:tcPr>
          <w:p w:rsidR="00000000" w:rsidRDefault="006C58B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-.-</w:t>
            </w:r>
          </w:p>
        </w:tc>
        <w:tc>
          <w:tcPr>
            <w:tcW w:w="1080" w:type="dxa"/>
          </w:tcPr>
          <w:p w:rsidR="00000000" w:rsidRDefault="006C58B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08" w:type="dxa"/>
          </w:tcPr>
          <w:p w:rsidR="00000000" w:rsidRDefault="006C58B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Kaza (</w:t>
            </w:r>
            <w:r>
              <w:rPr>
                <w:rFonts w:ascii="Arial" w:hAnsi="Arial"/>
                <w:i/>
                <w:sz w:val="16"/>
              </w:rPr>
              <w:t>Accident)</w:t>
            </w:r>
          </w:p>
        </w:tc>
        <w:tc>
          <w:tcPr>
            <w:tcW w:w="1080" w:type="dxa"/>
          </w:tcPr>
          <w:p w:rsidR="00000000" w:rsidRDefault="006C58B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89</w:t>
            </w:r>
          </w:p>
        </w:tc>
        <w:tc>
          <w:tcPr>
            <w:tcW w:w="1080" w:type="dxa"/>
          </w:tcPr>
          <w:p w:rsidR="00000000" w:rsidRDefault="006C58B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08" w:type="dxa"/>
          </w:tcPr>
          <w:p w:rsidR="00000000" w:rsidRDefault="006C58B5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sz w:val="16"/>
              </w:rPr>
              <w:t>Mühend</w:t>
            </w:r>
            <w:r>
              <w:rPr>
                <w:rFonts w:ascii="Arial" w:hAnsi="Arial"/>
                <w:sz w:val="16"/>
              </w:rPr>
              <w:t>islik (</w:t>
            </w:r>
            <w:r>
              <w:rPr>
                <w:rFonts w:ascii="Arial" w:hAnsi="Arial"/>
                <w:i/>
                <w:sz w:val="16"/>
              </w:rPr>
              <w:t>Engineering)</w:t>
            </w:r>
          </w:p>
        </w:tc>
        <w:tc>
          <w:tcPr>
            <w:tcW w:w="1080" w:type="dxa"/>
          </w:tcPr>
          <w:p w:rsidR="00000000" w:rsidRDefault="006C58B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-.-</w:t>
            </w:r>
          </w:p>
        </w:tc>
        <w:tc>
          <w:tcPr>
            <w:tcW w:w="1080" w:type="dxa"/>
          </w:tcPr>
          <w:p w:rsidR="00000000" w:rsidRDefault="006C58B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08" w:type="dxa"/>
          </w:tcPr>
          <w:p w:rsidR="00000000" w:rsidRDefault="006C58B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Ziraat</w:t>
            </w:r>
            <w:r>
              <w:rPr>
                <w:rFonts w:ascii="Arial" w:hAnsi="Arial"/>
                <w:i/>
                <w:sz w:val="16"/>
              </w:rPr>
              <w:t xml:space="preserve">  (Agriculture)</w:t>
            </w:r>
          </w:p>
        </w:tc>
        <w:tc>
          <w:tcPr>
            <w:tcW w:w="1080" w:type="dxa"/>
          </w:tcPr>
          <w:p w:rsidR="00000000" w:rsidRDefault="006C58B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-.-</w:t>
            </w:r>
          </w:p>
        </w:tc>
        <w:tc>
          <w:tcPr>
            <w:tcW w:w="1080" w:type="dxa"/>
          </w:tcPr>
          <w:p w:rsidR="00000000" w:rsidRDefault="006C58B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08" w:type="dxa"/>
          </w:tcPr>
          <w:p w:rsidR="00000000" w:rsidRDefault="006C58B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Sağlık (</w:t>
            </w:r>
            <w:r>
              <w:rPr>
                <w:rFonts w:ascii="Arial" w:hAnsi="Arial"/>
                <w:i/>
                <w:sz w:val="16"/>
              </w:rPr>
              <w:t>Healty</w:t>
            </w:r>
            <w:r>
              <w:rPr>
                <w:rFonts w:ascii="Arial" w:hAnsi="Arial"/>
                <w:sz w:val="16"/>
              </w:rPr>
              <w:t>)</w:t>
            </w:r>
          </w:p>
        </w:tc>
        <w:tc>
          <w:tcPr>
            <w:tcW w:w="1080" w:type="dxa"/>
          </w:tcPr>
          <w:p w:rsidR="00000000" w:rsidRDefault="006C58B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-.-</w:t>
            </w:r>
          </w:p>
        </w:tc>
        <w:tc>
          <w:tcPr>
            <w:tcW w:w="1080" w:type="dxa"/>
          </w:tcPr>
          <w:p w:rsidR="00000000" w:rsidRDefault="006C58B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08" w:type="dxa"/>
          </w:tcPr>
          <w:p w:rsidR="00000000" w:rsidRDefault="006C58B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Hayat Dışı (</w:t>
            </w:r>
            <w:r>
              <w:rPr>
                <w:rFonts w:ascii="Arial" w:hAnsi="Arial"/>
                <w:i/>
                <w:sz w:val="16"/>
              </w:rPr>
              <w:t>Non Life</w:t>
            </w:r>
            <w:r>
              <w:rPr>
                <w:rFonts w:ascii="Arial" w:hAnsi="Arial"/>
                <w:sz w:val="16"/>
              </w:rPr>
              <w:t>)</w:t>
            </w:r>
          </w:p>
        </w:tc>
        <w:tc>
          <w:tcPr>
            <w:tcW w:w="1080" w:type="dxa"/>
          </w:tcPr>
          <w:p w:rsidR="00000000" w:rsidRDefault="006C58B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-.-</w:t>
            </w:r>
          </w:p>
        </w:tc>
        <w:tc>
          <w:tcPr>
            <w:tcW w:w="1080" w:type="dxa"/>
          </w:tcPr>
          <w:p w:rsidR="00000000" w:rsidRDefault="006C58B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08" w:type="dxa"/>
          </w:tcPr>
          <w:p w:rsidR="00000000" w:rsidRDefault="006C58B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Hayat (</w:t>
            </w:r>
            <w:r>
              <w:rPr>
                <w:rFonts w:ascii="Arial" w:hAnsi="Arial"/>
                <w:i/>
                <w:sz w:val="16"/>
              </w:rPr>
              <w:t>life</w:t>
            </w:r>
            <w:r>
              <w:rPr>
                <w:rFonts w:ascii="Arial" w:hAnsi="Arial"/>
                <w:sz w:val="16"/>
              </w:rPr>
              <w:t>)</w:t>
            </w:r>
          </w:p>
        </w:tc>
        <w:tc>
          <w:tcPr>
            <w:tcW w:w="1080" w:type="dxa"/>
          </w:tcPr>
          <w:p w:rsidR="00000000" w:rsidRDefault="006C58B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</w:t>
            </w:r>
          </w:p>
        </w:tc>
        <w:tc>
          <w:tcPr>
            <w:tcW w:w="1080" w:type="dxa"/>
          </w:tcPr>
          <w:p w:rsidR="00000000" w:rsidRDefault="006C58B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08" w:type="dxa"/>
          </w:tcPr>
          <w:p w:rsidR="00000000" w:rsidRDefault="006C58B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</w:t>
            </w:r>
          </w:p>
        </w:tc>
        <w:tc>
          <w:tcPr>
            <w:tcW w:w="1080" w:type="dxa"/>
          </w:tcPr>
          <w:p w:rsidR="00000000" w:rsidRDefault="006C58B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-.-</w:t>
            </w:r>
          </w:p>
        </w:tc>
        <w:tc>
          <w:tcPr>
            <w:tcW w:w="1080" w:type="dxa"/>
          </w:tcPr>
          <w:p w:rsidR="00000000" w:rsidRDefault="006C58B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-.-</w:t>
            </w:r>
          </w:p>
        </w:tc>
      </w:tr>
    </w:tbl>
    <w:p w:rsidR="00000000" w:rsidRDefault="006C58B5">
      <w:pPr>
        <w:rPr>
          <w:rFonts w:ascii="Arial" w:hAnsi="Arial"/>
          <w:sz w:val="16"/>
        </w:rPr>
      </w:pPr>
    </w:p>
    <w:p w:rsidR="00000000" w:rsidRDefault="006C58B5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6C58B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6C58B5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6C58B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</w:t>
            </w:r>
            <w:r>
              <w:rPr>
                <w:rFonts w:ascii="Arial" w:hAnsi="Arial"/>
                <w:i/>
                <w:sz w:val="16"/>
              </w:rPr>
              <w:t>tments and projects of the Company are given below.</w:t>
            </w:r>
          </w:p>
        </w:tc>
      </w:tr>
    </w:tbl>
    <w:p w:rsidR="00000000" w:rsidRDefault="006C58B5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6C58B5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43" w:type="dxa"/>
          </w:tcPr>
          <w:p w:rsidR="00000000" w:rsidRDefault="006C58B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6C58B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6C58B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6C58B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000000" w:rsidRDefault="006C58B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6C58B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6C58B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6C58B5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</w:tcPr>
          <w:p w:rsidR="00000000" w:rsidRDefault="006C58B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6C58B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000000" w:rsidRDefault="006C58B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6C58B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2043" w:type="dxa"/>
          </w:tcPr>
          <w:p w:rsidR="00000000" w:rsidRDefault="006C58B5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214" w:type="dxa"/>
          </w:tcPr>
          <w:p w:rsidR="00000000" w:rsidRDefault="006C58B5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1843" w:type="dxa"/>
          </w:tcPr>
          <w:p w:rsidR="00000000" w:rsidRDefault="006C58B5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</w:tbl>
    <w:p w:rsidR="00000000" w:rsidRDefault="006C58B5">
      <w:pPr>
        <w:pStyle w:val="BodyText2"/>
        <w:rPr>
          <w:lang w:val="tr-TR"/>
        </w:rPr>
      </w:pPr>
    </w:p>
    <w:p w:rsidR="00000000" w:rsidRDefault="006C58B5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C58B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6C58B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C58B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6C58B5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690"/>
        <w:gridCol w:w="2304"/>
        <w:gridCol w:w="194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90" w:type="dxa"/>
          </w:tcPr>
          <w:p w:rsidR="00000000" w:rsidRDefault="006C58B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6C58B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1944" w:type="dxa"/>
          </w:tcPr>
          <w:p w:rsidR="00000000" w:rsidRDefault="006C58B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90" w:type="dxa"/>
          </w:tcPr>
          <w:p w:rsidR="00000000" w:rsidRDefault="006C58B5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icipations</w:t>
            </w:r>
          </w:p>
        </w:tc>
        <w:tc>
          <w:tcPr>
            <w:tcW w:w="2304" w:type="dxa"/>
          </w:tcPr>
          <w:p w:rsidR="00000000" w:rsidRDefault="006C58B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1944" w:type="dxa"/>
          </w:tcPr>
          <w:p w:rsidR="00000000" w:rsidRDefault="006C58B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90" w:type="dxa"/>
          </w:tcPr>
          <w:p w:rsidR="00000000" w:rsidRDefault="006C58B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AVEA İLETİŞİM HİZMETLERİ A.Ş.</w:t>
            </w:r>
          </w:p>
        </w:tc>
        <w:tc>
          <w:tcPr>
            <w:tcW w:w="2304" w:type="dxa"/>
          </w:tcPr>
          <w:p w:rsidR="00000000" w:rsidRDefault="006C58B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6.628.185.031 YTL</w:t>
            </w:r>
          </w:p>
        </w:tc>
        <w:tc>
          <w:tcPr>
            <w:tcW w:w="1944" w:type="dxa"/>
          </w:tcPr>
          <w:p w:rsidR="00000000" w:rsidRDefault="006C58B5">
            <w:pPr>
              <w:ind w:right="678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90" w:type="dxa"/>
          </w:tcPr>
          <w:p w:rsidR="00000000" w:rsidRDefault="006C58B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BAYEK TED. SAĞLIK HİZMETLERİ VE İŞLETİM A.Ş.</w:t>
            </w:r>
          </w:p>
        </w:tc>
        <w:tc>
          <w:tcPr>
            <w:tcW w:w="2304" w:type="dxa"/>
          </w:tcPr>
          <w:p w:rsidR="00000000" w:rsidRDefault="006C58B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31.000.000 YTL</w:t>
            </w:r>
          </w:p>
        </w:tc>
        <w:tc>
          <w:tcPr>
            <w:tcW w:w="1944" w:type="dxa"/>
          </w:tcPr>
          <w:p w:rsidR="00000000" w:rsidRDefault="006C58B5">
            <w:pPr>
              <w:ind w:right="678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9,94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90" w:type="dxa"/>
          </w:tcPr>
          <w:p w:rsidR="00000000" w:rsidRDefault="006C58B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CAMİŞ MENKUL DEĞERLER A.Ş.</w:t>
            </w:r>
          </w:p>
        </w:tc>
        <w:tc>
          <w:tcPr>
            <w:tcW w:w="2304" w:type="dxa"/>
          </w:tcPr>
          <w:p w:rsidR="00000000" w:rsidRDefault="006C58B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1.900.00 YTL</w:t>
            </w:r>
          </w:p>
        </w:tc>
        <w:tc>
          <w:tcPr>
            <w:tcW w:w="1944" w:type="dxa"/>
          </w:tcPr>
          <w:p w:rsidR="00000000" w:rsidRDefault="006C58B5">
            <w:pPr>
              <w:ind w:right="678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90" w:type="dxa"/>
          </w:tcPr>
          <w:p w:rsidR="00000000" w:rsidRDefault="006C58B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ÇAYIROVA CAM SANAYİ A.Ş.</w:t>
            </w:r>
          </w:p>
        </w:tc>
        <w:tc>
          <w:tcPr>
            <w:tcW w:w="2304" w:type="dxa"/>
          </w:tcPr>
          <w:p w:rsidR="00000000" w:rsidRDefault="006C58B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67.296.000 YT</w:t>
            </w:r>
            <w:r>
              <w:rPr>
                <w:rFonts w:ascii="Arial" w:hAnsi="Arial"/>
                <w:color w:val="000000"/>
                <w:sz w:val="16"/>
              </w:rPr>
              <w:t>L</w:t>
            </w:r>
          </w:p>
        </w:tc>
        <w:tc>
          <w:tcPr>
            <w:tcW w:w="1944" w:type="dxa"/>
          </w:tcPr>
          <w:p w:rsidR="00000000" w:rsidRDefault="006C58B5">
            <w:pPr>
              <w:ind w:right="678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90" w:type="dxa"/>
          </w:tcPr>
          <w:p w:rsidR="00000000" w:rsidRDefault="006C58B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ÇELİKORT A.Ş.</w:t>
            </w:r>
          </w:p>
        </w:tc>
        <w:tc>
          <w:tcPr>
            <w:tcW w:w="2304" w:type="dxa"/>
          </w:tcPr>
          <w:p w:rsidR="00000000" w:rsidRDefault="006C58B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29.000.000 YTL</w:t>
            </w:r>
          </w:p>
        </w:tc>
        <w:tc>
          <w:tcPr>
            <w:tcW w:w="1944" w:type="dxa"/>
          </w:tcPr>
          <w:p w:rsidR="00000000" w:rsidRDefault="006C58B5">
            <w:pPr>
              <w:ind w:right="678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0,63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90" w:type="dxa"/>
          </w:tcPr>
          <w:p w:rsidR="00000000" w:rsidRDefault="006C58B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ÇUKUROVA İNŞAAT MAKİNA A.Ş.</w:t>
            </w:r>
          </w:p>
        </w:tc>
        <w:tc>
          <w:tcPr>
            <w:tcW w:w="2304" w:type="dxa"/>
          </w:tcPr>
          <w:p w:rsidR="00000000" w:rsidRDefault="006C58B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27.900.000 YTL</w:t>
            </w:r>
          </w:p>
        </w:tc>
        <w:tc>
          <w:tcPr>
            <w:tcW w:w="1944" w:type="dxa"/>
          </w:tcPr>
          <w:p w:rsidR="00000000" w:rsidRDefault="006C58B5">
            <w:pPr>
              <w:ind w:right="678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90" w:type="dxa"/>
          </w:tcPr>
          <w:p w:rsidR="00000000" w:rsidRDefault="006C58B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ÇUKUROVA MAK. İMALAT A.Ş.</w:t>
            </w:r>
          </w:p>
        </w:tc>
        <w:tc>
          <w:tcPr>
            <w:tcW w:w="2304" w:type="dxa"/>
          </w:tcPr>
          <w:p w:rsidR="00000000" w:rsidRDefault="006C58B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4.500.000 YTL</w:t>
            </w:r>
          </w:p>
        </w:tc>
        <w:tc>
          <w:tcPr>
            <w:tcW w:w="1944" w:type="dxa"/>
          </w:tcPr>
          <w:p w:rsidR="00000000" w:rsidRDefault="006C58B5">
            <w:pPr>
              <w:ind w:right="678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90" w:type="dxa"/>
          </w:tcPr>
          <w:p w:rsidR="00000000" w:rsidRDefault="006C58B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EMEKLİLİK GÖZETİM MERKEZİ A.Ş.</w:t>
            </w:r>
          </w:p>
        </w:tc>
        <w:tc>
          <w:tcPr>
            <w:tcW w:w="2304" w:type="dxa"/>
          </w:tcPr>
          <w:p w:rsidR="00000000" w:rsidRDefault="006C58B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2.475.225 YTL</w:t>
            </w:r>
          </w:p>
        </w:tc>
        <w:tc>
          <w:tcPr>
            <w:tcW w:w="1944" w:type="dxa"/>
          </w:tcPr>
          <w:p w:rsidR="00000000" w:rsidRDefault="006C58B5">
            <w:pPr>
              <w:ind w:right="678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9,09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90" w:type="dxa"/>
          </w:tcPr>
          <w:p w:rsidR="00000000" w:rsidRDefault="006C58B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İŞ GAYRIMENKUL YTR. ORT</w:t>
            </w:r>
          </w:p>
        </w:tc>
        <w:tc>
          <w:tcPr>
            <w:tcW w:w="2304" w:type="dxa"/>
          </w:tcPr>
          <w:p w:rsidR="00000000" w:rsidRDefault="006C58B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329.966.000 YTL</w:t>
            </w:r>
          </w:p>
        </w:tc>
        <w:tc>
          <w:tcPr>
            <w:tcW w:w="1944" w:type="dxa"/>
          </w:tcPr>
          <w:p w:rsidR="00000000" w:rsidRDefault="006C58B5">
            <w:pPr>
              <w:ind w:right="678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7,11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90" w:type="dxa"/>
          </w:tcPr>
          <w:p w:rsidR="00000000" w:rsidRDefault="006C58B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İŞ KORAY TUR. ORM. MA</w:t>
            </w:r>
            <w:r>
              <w:rPr>
                <w:rFonts w:ascii="Arial" w:hAnsi="Arial"/>
                <w:color w:val="000000"/>
                <w:sz w:val="16"/>
              </w:rPr>
              <w:t>DEN.  İNŞAAT A.Ş.</w:t>
            </w:r>
          </w:p>
        </w:tc>
        <w:tc>
          <w:tcPr>
            <w:tcW w:w="2304" w:type="dxa"/>
          </w:tcPr>
          <w:p w:rsidR="00000000" w:rsidRDefault="006C58B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41.640.000 YTL</w:t>
            </w:r>
          </w:p>
        </w:tc>
        <w:tc>
          <w:tcPr>
            <w:tcW w:w="1944" w:type="dxa"/>
          </w:tcPr>
          <w:p w:rsidR="00000000" w:rsidRDefault="006C58B5">
            <w:pPr>
              <w:ind w:right="678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18,01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90" w:type="dxa"/>
          </w:tcPr>
          <w:p w:rsidR="00000000" w:rsidRDefault="006C58B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İŞ NET ELEK. BİLGİ ÜRET. DAĞ. TİC. Ve İLETİŞ. HİZM. A.Ş.</w:t>
            </w:r>
          </w:p>
        </w:tc>
        <w:tc>
          <w:tcPr>
            <w:tcW w:w="2304" w:type="dxa"/>
          </w:tcPr>
          <w:p w:rsidR="00000000" w:rsidRDefault="006C58B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12.000.000 YTL</w:t>
            </w:r>
          </w:p>
        </w:tc>
        <w:tc>
          <w:tcPr>
            <w:tcW w:w="1944" w:type="dxa"/>
          </w:tcPr>
          <w:p w:rsidR="00000000" w:rsidRDefault="006C58B5">
            <w:pPr>
              <w:ind w:right="678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90" w:type="dxa"/>
          </w:tcPr>
          <w:p w:rsidR="00000000" w:rsidRDefault="006C58B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İŞ PORTFOY YONETİM A.Ş.</w:t>
            </w:r>
          </w:p>
        </w:tc>
        <w:tc>
          <w:tcPr>
            <w:tcW w:w="2304" w:type="dxa"/>
          </w:tcPr>
          <w:p w:rsidR="00000000" w:rsidRDefault="006C58B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10.000.000 YTL</w:t>
            </w:r>
          </w:p>
        </w:tc>
        <w:tc>
          <w:tcPr>
            <w:tcW w:w="1944" w:type="dxa"/>
          </w:tcPr>
          <w:p w:rsidR="00000000" w:rsidRDefault="006C58B5">
            <w:pPr>
              <w:ind w:right="678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90" w:type="dxa"/>
          </w:tcPr>
          <w:p w:rsidR="00000000" w:rsidRDefault="006C58B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KASTAMONU HOLDING</w:t>
            </w:r>
          </w:p>
        </w:tc>
        <w:tc>
          <w:tcPr>
            <w:tcW w:w="2304" w:type="dxa"/>
          </w:tcPr>
          <w:p w:rsidR="00000000" w:rsidRDefault="006C58B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1.750.000 YTL</w:t>
            </w:r>
          </w:p>
        </w:tc>
        <w:tc>
          <w:tcPr>
            <w:tcW w:w="1944" w:type="dxa"/>
          </w:tcPr>
          <w:p w:rsidR="00000000" w:rsidRDefault="006C58B5">
            <w:pPr>
              <w:ind w:right="678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90" w:type="dxa"/>
          </w:tcPr>
          <w:p w:rsidR="00000000" w:rsidRDefault="006C58B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MEPA MERKEZİ PAZARLAMA A.Ş.</w:t>
            </w:r>
          </w:p>
        </w:tc>
        <w:tc>
          <w:tcPr>
            <w:tcW w:w="2304" w:type="dxa"/>
          </w:tcPr>
          <w:p w:rsidR="00000000" w:rsidRDefault="006C58B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69.000 YTL</w:t>
            </w:r>
          </w:p>
        </w:tc>
        <w:tc>
          <w:tcPr>
            <w:tcW w:w="1944" w:type="dxa"/>
          </w:tcPr>
          <w:p w:rsidR="00000000" w:rsidRDefault="006C58B5">
            <w:pPr>
              <w:ind w:right="678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0,24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90" w:type="dxa"/>
          </w:tcPr>
          <w:p w:rsidR="00000000" w:rsidRDefault="006C58B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PAŞABAHÇE</w:t>
            </w:r>
            <w:r>
              <w:rPr>
                <w:rFonts w:ascii="Arial" w:hAnsi="Arial"/>
                <w:color w:val="000000"/>
                <w:sz w:val="16"/>
              </w:rPr>
              <w:t xml:space="preserve"> CAM SANAYI A.Ş.</w:t>
            </w:r>
          </w:p>
        </w:tc>
        <w:tc>
          <w:tcPr>
            <w:tcW w:w="2304" w:type="dxa"/>
          </w:tcPr>
          <w:p w:rsidR="00000000" w:rsidRDefault="006C58B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200.543.000 YTL</w:t>
            </w:r>
          </w:p>
        </w:tc>
        <w:tc>
          <w:tcPr>
            <w:tcW w:w="1944" w:type="dxa"/>
          </w:tcPr>
          <w:p w:rsidR="00000000" w:rsidRDefault="006C58B5">
            <w:pPr>
              <w:ind w:right="678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90" w:type="dxa"/>
          </w:tcPr>
          <w:p w:rsidR="00000000" w:rsidRDefault="006C58B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SODA SANAYİ A.Ş.</w:t>
            </w:r>
          </w:p>
        </w:tc>
        <w:tc>
          <w:tcPr>
            <w:tcW w:w="2304" w:type="dxa"/>
          </w:tcPr>
          <w:p w:rsidR="00000000" w:rsidRDefault="006C58B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62.630.000 YTL</w:t>
            </w:r>
          </w:p>
        </w:tc>
        <w:tc>
          <w:tcPr>
            <w:tcW w:w="1944" w:type="dxa"/>
          </w:tcPr>
          <w:p w:rsidR="00000000" w:rsidRDefault="006C58B5">
            <w:pPr>
              <w:ind w:right="678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90" w:type="dxa"/>
          </w:tcPr>
          <w:p w:rsidR="00000000" w:rsidRDefault="006C58B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T. SINAİ KALKINMA BANKASI A.Ş.</w:t>
            </w:r>
          </w:p>
        </w:tc>
        <w:tc>
          <w:tcPr>
            <w:tcW w:w="2304" w:type="dxa"/>
          </w:tcPr>
          <w:p w:rsidR="00000000" w:rsidRDefault="006C58B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200.000.000 YTL</w:t>
            </w:r>
          </w:p>
        </w:tc>
        <w:tc>
          <w:tcPr>
            <w:tcW w:w="1944" w:type="dxa"/>
          </w:tcPr>
          <w:p w:rsidR="00000000" w:rsidRDefault="006C58B5">
            <w:pPr>
              <w:ind w:right="678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0,89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90" w:type="dxa"/>
          </w:tcPr>
          <w:p w:rsidR="00000000" w:rsidRDefault="006C58B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TRAKYA YATIRIM HOLDİNG A.Ş.</w:t>
            </w:r>
          </w:p>
        </w:tc>
        <w:tc>
          <w:tcPr>
            <w:tcW w:w="2304" w:type="dxa"/>
          </w:tcPr>
          <w:p w:rsidR="00000000" w:rsidRDefault="006C58B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137.005.000 YTL</w:t>
            </w:r>
          </w:p>
        </w:tc>
        <w:tc>
          <w:tcPr>
            <w:tcW w:w="1944" w:type="dxa"/>
          </w:tcPr>
          <w:p w:rsidR="00000000" w:rsidRDefault="006C58B5">
            <w:pPr>
              <w:ind w:right="678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90" w:type="dxa"/>
          </w:tcPr>
          <w:p w:rsidR="00000000" w:rsidRDefault="006C58B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TSKB MENKUL DEĞERLER A.Ş.</w:t>
            </w:r>
          </w:p>
        </w:tc>
        <w:tc>
          <w:tcPr>
            <w:tcW w:w="2304" w:type="dxa"/>
          </w:tcPr>
          <w:p w:rsidR="00000000" w:rsidRDefault="006C58B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1.675.000 YTL</w:t>
            </w:r>
          </w:p>
        </w:tc>
        <w:tc>
          <w:tcPr>
            <w:tcW w:w="1944" w:type="dxa"/>
          </w:tcPr>
          <w:p w:rsidR="00000000" w:rsidRDefault="006C58B5">
            <w:pPr>
              <w:ind w:right="678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6,56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90" w:type="dxa"/>
          </w:tcPr>
          <w:p w:rsidR="00000000" w:rsidRDefault="006C58B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TSKB YATIRIM ORTAKLIĞI A.Ş.</w:t>
            </w:r>
          </w:p>
        </w:tc>
        <w:tc>
          <w:tcPr>
            <w:tcW w:w="2304" w:type="dxa"/>
          </w:tcPr>
          <w:p w:rsidR="00000000" w:rsidRDefault="006C58B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</w:t>
            </w:r>
            <w:r>
              <w:rPr>
                <w:rFonts w:ascii="Arial" w:hAnsi="Arial"/>
                <w:color w:val="000000"/>
                <w:sz w:val="16"/>
              </w:rPr>
              <w:t>.000.000 YTL</w:t>
            </w:r>
          </w:p>
        </w:tc>
        <w:tc>
          <w:tcPr>
            <w:tcW w:w="1944" w:type="dxa"/>
          </w:tcPr>
          <w:p w:rsidR="00000000" w:rsidRDefault="006C58B5">
            <w:pPr>
              <w:ind w:right="678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90" w:type="dxa"/>
          </w:tcPr>
          <w:p w:rsidR="00000000" w:rsidRDefault="006C58B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TURK YTONG SAN. A.Ş.</w:t>
            </w:r>
          </w:p>
        </w:tc>
        <w:tc>
          <w:tcPr>
            <w:tcW w:w="2304" w:type="dxa"/>
          </w:tcPr>
          <w:p w:rsidR="00000000" w:rsidRDefault="006C58B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25.000.000 YTL</w:t>
            </w:r>
          </w:p>
        </w:tc>
        <w:tc>
          <w:tcPr>
            <w:tcW w:w="1944" w:type="dxa"/>
          </w:tcPr>
          <w:p w:rsidR="00000000" w:rsidRDefault="006C58B5">
            <w:pPr>
              <w:ind w:right="678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90" w:type="dxa"/>
          </w:tcPr>
          <w:p w:rsidR="00000000" w:rsidRDefault="006C58B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YATIRIM FİNANSMAN YATIRIM ORTAKLIĞI A.Ş.</w:t>
            </w:r>
          </w:p>
        </w:tc>
        <w:tc>
          <w:tcPr>
            <w:tcW w:w="2304" w:type="dxa"/>
          </w:tcPr>
          <w:p w:rsidR="00000000" w:rsidRDefault="006C58B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5.000.000 YTL</w:t>
            </w:r>
          </w:p>
        </w:tc>
        <w:tc>
          <w:tcPr>
            <w:tcW w:w="1944" w:type="dxa"/>
          </w:tcPr>
          <w:p w:rsidR="00000000" w:rsidRDefault="006C58B5">
            <w:pPr>
              <w:ind w:right="678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12,00</w:t>
            </w:r>
          </w:p>
        </w:tc>
      </w:tr>
    </w:tbl>
    <w:p w:rsidR="00000000" w:rsidRDefault="006C58B5">
      <w:pPr>
        <w:rPr>
          <w:rFonts w:ascii="Arial" w:hAnsi="Arial"/>
          <w:b/>
          <w:sz w:val="16"/>
          <w:u w:val="single"/>
        </w:rPr>
      </w:pPr>
    </w:p>
    <w:p w:rsidR="00000000" w:rsidRDefault="006C58B5">
      <w:pPr>
        <w:rPr>
          <w:rFonts w:ascii="Arial" w:hAnsi="Arial"/>
          <w:b/>
          <w:sz w:val="16"/>
          <w:u w:val="single"/>
        </w:rPr>
      </w:pPr>
    </w:p>
    <w:p w:rsidR="00000000" w:rsidRDefault="006C58B5">
      <w:pPr>
        <w:rPr>
          <w:rFonts w:ascii="Arial" w:hAnsi="Arial"/>
          <w:color w:val="FF0000"/>
          <w:sz w:val="16"/>
        </w:rPr>
      </w:pPr>
    </w:p>
    <w:p w:rsidR="00000000" w:rsidRDefault="006C58B5">
      <w:pPr>
        <w:rPr>
          <w:rFonts w:ascii="Arial" w:hAnsi="Arial"/>
          <w:color w:val="FF0000"/>
          <w:sz w:val="16"/>
        </w:rPr>
      </w:pPr>
    </w:p>
    <w:p w:rsidR="00000000" w:rsidRDefault="006C58B5">
      <w:pPr>
        <w:rPr>
          <w:rFonts w:ascii="Arial" w:hAnsi="Arial"/>
          <w:color w:val="FF0000"/>
          <w:sz w:val="16"/>
        </w:rPr>
      </w:pPr>
    </w:p>
    <w:p w:rsidR="00000000" w:rsidRDefault="006C58B5">
      <w:pPr>
        <w:rPr>
          <w:rFonts w:ascii="Arial" w:hAnsi="Arial"/>
          <w:color w:val="FF0000"/>
          <w:sz w:val="16"/>
        </w:rPr>
      </w:pPr>
    </w:p>
    <w:p w:rsidR="00000000" w:rsidRDefault="006C58B5">
      <w:pPr>
        <w:rPr>
          <w:rFonts w:ascii="Arial" w:hAnsi="Arial"/>
          <w:color w:val="FF0000"/>
          <w:sz w:val="16"/>
        </w:rPr>
      </w:pPr>
    </w:p>
    <w:p w:rsidR="00000000" w:rsidRDefault="006C58B5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C58B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6C58B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C58B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</w:t>
            </w:r>
            <w:r>
              <w:rPr>
                <w:rFonts w:ascii="Arial" w:hAnsi="Arial"/>
                <w:i/>
                <w:sz w:val="16"/>
              </w:rPr>
              <w:t>n the equity capital are shown below.</w:t>
            </w:r>
          </w:p>
        </w:tc>
      </w:tr>
    </w:tbl>
    <w:p w:rsidR="00000000" w:rsidRDefault="006C58B5">
      <w:pPr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6C58B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6C58B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6C58B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6C58B5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6C58B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6C58B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6C58B5">
      <w:pPr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6C58B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TÜRKİYE İŞ BANKASI A.Ş.</w:t>
            </w:r>
          </w:p>
        </w:tc>
        <w:tc>
          <w:tcPr>
            <w:tcW w:w="1892" w:type="dxa"/>
          </w:tcPr>
          <w:p w:rsidR="00000000" w:rsidRDefault="006C58B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93.000.000</w:t>
            </w:r>
          </w:p>
        </w:tc>
        <w:tc>
          <w:tcPr>
            <w:tcW w:w="2410" w:type="dxa"/>
          </w:tcPr>
          <w:p w:rsidR="00000000" w:rsidRDefault="006C58B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6C58B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ANADOLU ANONİM TÜRK SİGORTA ŞİRKETİ</w:t>
            </w:r>
          </w:p>
        </w:tc>
        <w:tc>
          <w:tcPr>
            <w:tcW w:w="1892" w:type="dxa"/>
          </w:tcPr>
          <w:p w:rsidR="00000000" w:rsidRDefault="006C58B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30.000.000</w:t>
            </w:r>
          </w:p>
        </w:tc>
        <w:tc>
          <w:tcPr>
            <w:tcW w:w="2410" w:type="dxa"/>
          </w:tcPr>
          <w:p w:rsidR="00000000" w:rsidRDefault="006C58B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6C58B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MİLLİ REASÜRANS T.A.Ş</w:t>
            </w:r>
          </w:p>
        </w:tc>
        <w:tc>
          <w:tcPr>
            <w:tcW w:w="1892" w:type="dxa"/>
          </w:tcPr>
          <w:p w:rsidR="00000000" w:rsidRDefault="006C58B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1.500.000</w:t>
            </w:r>
          </w:p>
        </w:tc>
        <w:tc>
          <w:tcPr>
            <w:tcW w:w="2410" w:type="dxa"/>
          </w:tcPr>
          <w:p w:rsidR="00000000" w:rsidRDefault="006C58B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6C58B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TÜRKİYE ŞİŞE VE CAM FABRİKALARI A.Ş.</w:t>
            </w:r>
          </w:p>
        </w:tc>
        <w:tc>
          <w:tcPr>
            <w:tcW w:w="1892" w:type="dxa"/>
          </w:tcPr>
          <w:p w:rsidR="00000000" w:rsidRDefault="006C58B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1.500.000</w:t>
            </w:r>
          </w:p>
        </w:tc>
        <w:tc>
          <w:tcPr>
            <w:tcW w:w="2410" w:type="dxa"/>
          </w:tcPr>
          <w:p w:rsidR="00000000" w:rsidRDefault="006C58B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6C58B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FORTİSBANK A.Ş.</w:t>
            </w:r>
          </w:p>
        </w:tc>
        <w:tc>
          <w:tcPr>
            <w:tcW w:w="1892" w:type="dxa"/>
          </w:tcPr>
          <w:p w:rsidR="00000000" w:rsidRDefault="006C58B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1.500.000</w:t>
            </w:r>
          </w:p>
        </w:tc>
        <w:tc>
          <w:tcPr>
            <w:tcW w:w="2410" w:type="dxa"/>
          </w:tcPr>
          <w:p w:rsidR="00000000" w:rsidRDefault="006C58B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6C58B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DİĞER ORTAKLAR (</w:t>
            </w:r>
            <w:r>
              <w:rPr>
                <w:rFonts w:ascii="Arial" w:hAnsi="Arial"/>
                <w:i/>
                <w:color w:val="000000"/>
                <w:sz w:val="16"/>
              </w:rPr>
              <w:t>Others)</w:t>
            </w:r>
          </w:p>
        </w:tc>
        <w:tc>
          <w:tcPr>
            <w:tcW w:w="1892" w:type="dxa"/>
          </w:tcPr>
          <w:p w:rsidR="00000000" w:rsidRDefault="006C58B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22.500.000</w:t>
            </w:r>
          </w:p>
        </w:tc>
        <w:tc>
          <w:tcPr>
            <w:tcW w:w="2410" w:type="dxa"/>
          </w:tcPr>
          <w:p w:rsidR="00000000" w:rsidRDefault="006C58B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6C58B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TOPLAM / 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>TOTAL</w:t>
            </w:r>
          </w:p>
        </w:tc>
        <w:tc>
          <w:tcPr>
            <w:tcW w:w="1892" w:type="dxa"/>
          </w:tcPr>
          <w:p w:rsidR="00000000" w:rsidRDefault="006C58B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150.000.000</w:t>
            </w:r>
          </w:p>
        </w:tc>
        <w:tc>
          <w:tcPr>
            <w:tcW w:w="2410" w:type="dxa"/>
          </w:tcPr>
          <w:p w:rsidR="00000000" w:rsidRDefault="006C58B5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</w:t>
            </w:r>
          </w:p>
        </w:tc>
      </w:tr>
    </w:tbl>
    <w:p w:rsidR="00000000" w:rsidRDefault="006C58B5">
      <w:pPr>
        <w:jc w:val="both"/>
        <w:rPr>
          <w:rFonts w:ascii="Arial" w:hAnsi="Arial"/>
          <w:sz w:val="16"/>
        </w:rPr>
      </w:pPr>
    </w:p>
    <w:p w:rsidR="00000000" w:rsidRDefault="006C58B5">
      <w:pPr>
        <w:rPr>
          <w:rFonts w:ascii="Arial" w:hAnsi="Arial"/>
          <w:color w:val="FF0000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8D02CE"/>
    <w:multiLevelType w:val="hybridMultilevel"/>
    <w:tmpl w:val="9000B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874430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C58B5"/>
    <w:rsid w:val="006C5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"/>
    </o:shapedefaults>
    <o:shapelayout v:ext="edit">
      <o:idmap v:ext="edit" data="1"/>
    </o:shapelayout>
  </w:shapeDefaults>
  <w:decimalSymbol w:val="."/>
  <w:listSeparator w:val=","/>
  <w15:chartTrackingRefBased/>
  <w15:docId w15:val="{304E9BE4-577C-4814-9C00-5756D2176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customStyle="1" w:styleId="BalonMetni">
    <w:name w:val="Balon Metni"/>
    <w:basedOn w:val="Normal"/>
    <w:semiHidden/>
    <w:rPr>
      <w:rFonts w:ascii="Tahoma" w:hAnsi="Tahoma" w:cs="Courier New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anadoluhayat.com.t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787</Words>
  <Characters>4490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5267</CharactersWithSpaces>
  <SharedDoc>false</SharedDoc>
  <HLinks>
    <vt:vector size="6" baseType="variant">
      <vt:variant>
        <vt:i4>2883625</vt:i4>
      </vt:variant>
      <vt:variant>
        <vt:i4>0</vt:i4>
      </vt:variant>
      <vt:variant>
        <vt:i4>0</vt:i4>
      </vt:variant>
      <vt:variant>
        <vt:i4>5</vt:i4>
      </vt:variant>
      <vt:variant>
        <vt:lpwstr>http://www.anadoluhayat.com.tr/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2006-05-12T17:06:00Z</cp:lastPrinted>
  <dcterms:created xsi:type="dcterms:W3CDTF">2022-09-01T21:35:00Z</dcterms:created>
  <dcterms:modified xsi:type="dcterms:W3CDTF">2022-09-01T21:35:00Z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-2060675572</vt:i4>
  </property>
  <property fmtid="{D5CDD505-2E9C-101B-9397-08002B2CF9AE}" pid="3" name="_EmailSubject">
    <vt:lpwstr>SYB</vt:lpwstr>
  </property>
  <property fmtid="{D5CDD505-2E9C-101B-9397-08002B2CF9AE}" pid="4" name="_AuthorEmail">
    <vt:lpwstr>cemozcan@anadoluhayat.com.tr</vt:lpwstr>
  </property>
  <property fmtid="{D5CDD505-2E9C-101B-9397-08002B2CF9AE}" pid="5" name="_AuthorEmailDisplayName">
    <vt:lpwstr>Cem Ozcan</vt:lpwstr>
  </property>
  <property fmtid="{D5CDD505-2E9C-101B-9397-08002B2CF9AE}" pid="6" name="_ReviewingToolsShownOnce">
    <vt:lpwstr/>
  </property>
</Properties>
</file>