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5315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ALTIN YUNUS ÇEŞME TURİSTİK TESİSLER A.Ş.</w:t>
            </w:r>
          </w:p>
        </w:tc>
      </w:tr>
    </w:tbl>
    <w:p w:rsidR="00000000" w:rsidRDefault="0075315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CADDESİ NO 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BAŞKURT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DENİZKURDU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AHMETOLCAY SUNUCU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723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723 22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info@altinyunus.com.tr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</w:t>
            </w:r>
            <w:r>
              <w:rPr>
                <w:rFonts w:ascii="Arial" w:hAnsi="Arial"/>
                <w:b/>
                <w:color w:val="000000"/>
                <w:sz w:val="16"/>
              </w:rPr>
              <w:t>rized Capital)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16.756.740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53157">
      <w:pPr>
        <w:rPr>
          <w:rFonts w:ascii="Arial" w:hAnsi="Arial"/>
          <w:sz w:val="16"/>
        </w:rPr>
      </w:pPr>
    </w:p>
    <w:p w:rsidR="00000000" w:rsidRDefault="00753157">
      <w:pPr>
        <w:rPr>
          <w:rFonts w:ascii="Arial" w:hAnsi="Arial"/>
          <w:sz w:val="16"/>
        </w:rPr>
      </w:pPr>
    </w:p>
    <w:p w:rsidR="00000000" w:rsidRDefault="007531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31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sayısı ve doluluk oranla</w:t>
            </w:r>
            <w:r>
              <w:rPr>
                <w:rFonts w:ascii="Arial" w:hAnsi="Arial"/>
                <w:sz w:val="16"/>
              </w:rPr>
              <w:t xml:space="preserve">rı aşağıda gösterilmiştir. </w:t>
            </w:r>
          </w:p>
        </w:tc>
        <w:tc>
          <w:tcPr>
            <w:tcW w:w="1134" w:type="dxa"/>
          </w:tcPr>
          <w:p w:rsidR="00000000" w:rsidRDefault="007531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753157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753157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75315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75315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753157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753157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75315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753157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91.889</w:t>
            </w:r>
          </w:p>
        </w:tc>
        <w:tc>
          <w:tcPr>
            <w:tcW w:w="1984" w:type="dxa"/>
            <w:gridSpan w:val="2"/>
          </w:tcPr>
          <w:p w:rsidR="00000000" w:rsidRDefault="0075315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75315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gridSpan w:val="2"/>
          </w:tcPr>
          <w:p w:rsidR="00000000" w:rsidRDefault="00753157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137.185</w:t>
            </w:r>
          </w:p>
        </w:tc>
        <w:tc>
          <w:tcPr>
            <w:tcW w:w="1984" w:type="dxa"/>
            <w:gridSpan w:val="2"/>
          </w:tcPr>
          <w:p w:rsidR="00000000" w:rsidRDefault="0075315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</w:tbl>
    <w:p w:rsidR="00000000" w:rsidRDefault="00753157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31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7531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31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753157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7531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7531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7531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7531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7531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634" w:type="dxa"/>
          </w:tcPr>
          <w:p w:rsidR="00000000" w:rsidRDefault="007531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75315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7531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753157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75315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75315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7531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753157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75315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53157">
      <w:pPr>
        <w:rPr>
          <w:rFonts w:ascii="Arial" w:hAnsi="Arial"/>
          <w:sz w:val="16"/>
        </w:rPr>
      </w:pPr>
    </w:p>
    <w:p w:rsidR="00000000" w:rsidRDefault="007531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531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5315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531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5315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315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531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531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531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</w:t>
            </w:r>
            <w:r>
              <w:rPr>
                <w:rFonts w:ascii="Arial" w:hAnsi="Arial"/>
                <w:b/>
                <w:color w:val="000000"/>
                <w:sz w:val="16"/>
              </w:rPr>
              <w:t>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531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531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531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31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531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531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531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31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 VE MODERNİZASYON</w:t>
            </w:r>
          </w:p>
          <w:p w:rsidR="00000000" w:rsidRDefault="00753157">
            <w:pPr>
              <w:pStyle w:val="Heading2"/>
            </w:pPr>
            <w:r>
              <w:t xml:space="preserve"> RENOVATION AND MODERNISATION</w:t>
            </w:r>
          </w:p>
        </w:tc>
        <w:tc>
          <w:tcPr>
            <w:tcW w:w="2043" w:type="dxa"/>
          </w:tcPr>
          <w:p w:rsidR="00000000" w:rsidRDefault="007531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08.11.2005-01.04.2006</w:t>
            </w:r>
          </w:p>
        </w:tc>
        <w:tc>
          <w:tcPr>
            <w:tcW w:w="2209" w:type="dxa"/>
          </w:tcPr>
          <w:p w:rsidR="00000000" w:rsidRDefault="007531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4.000.000,00</w:t>
            </w:r>
          </w:p>
        </w:tc>
        <w:tc>
          <w:tcPr>
            <w:tcW w:w="1843" w:type="dxa"/>
          </w:tcPr>
          <w:p w:rsidR="00000000" w:rsidRDefault="007531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</w:t>
            </w:r>
            <w:r>
              <w:rPr>
                <w:rFonts w:ascii="Arial" w:hAnsi="Arial"/>
                <w:color w:val="000000"/>
                <w:sz w:val="16"/>
              </w:rPr>
              <w:t>329,00</w:t>
            </w:r>
          </w:p>
        </w:tc>
      </w:tr>
    </w:tbl>
    <w:p w:rsidR="00000000" w:rsidRDefault="0075315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31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531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31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5315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531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531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31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ons</w:t>
            </w:r>
          </w:p>
        </w:tc>
        <w:tc>
          <w:tcPr>
            <w:tcW w:w="2304" w:type="dxa"/>
          </w:tcPr>
          <w:p w:rsidR="00000000" w:rsidRDefault="007531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531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ÜRETİMİ VE OTOPRODÜKTÖR GRUBU A.Ş</w:t>
            </w:r>
          </w:p>
        </w:tc>
        <w:tc>
          <w:tcPr>
            <w:tcW w:w="2299" w:type="dxa"/>
          </w:tcPr>
          <w:p w:rsidR="00000000" w:rsidRDefault="007531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12.600.000 YTL</w:t>
            </w:r>
          </w:p>
        </w:tc>
        <w:tc>
          <w:tcPr>
            <w:tcW w:w="2343" w:type="dxa"/>
          </w:tcPr>
          <w:p w:rsidR="00000000" w:rsidRDefault="007531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ÇETAŞ ÇEŞME OTELCİLERİ TERMAL ENERJİ VE TURİZM A.Ş.</w:t>
            </w:r>
          </w:p>
        </w:tc>
        <w:tc>
          <w:tcPr>
            <w:tcW w:w="2299" w:type="dxa"/>
          </w:tcPr>
          <w:p w:rsidR="00000000" w:rsidRDefault="007531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110.000 YTL</w:t>
            </w:r>
          </w:p>
        </w:tc>
        <w:tc>
          <w:tcPr>
            <w:tcW w:w="2343" w:type="dxa"/>
          </w:tcPr>
          <w:p w:rsidR="00000000" w:rsidRDefault="007531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753157">
      <w:pPr>
        <w:rPr>
          <w:rFonts w:ascii="Arial" w:hAnsi="Arial"/>
          <w:color w:val="FF0000"/>
          <w:sz w:val="16"/>
        </w:rPr>
      </w:pPr>
    </w:p>
    <w:p w:rsidR="00000000" w:rsidRDefault="0075315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31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7531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31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5315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31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531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531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31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531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531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5315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7531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10.362.754,47</w:t>
            </w:r>
          </w:p>
        </w:tc>
        <w:tc>
          <w:tcPr>
            <w:tcW w:w="2410" w:type="dxa"/>
          </w:tcPr>
          <w:p w:rsidR="00000000" w:rsidRDefault="007531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KOÇHOLDİNG A.Ş.</w:t>
            </w:r>
          </w:p>
        </w:tc>
        <w:tc>
          <w:tcPr>
            <w:tcW w:w="1892" w:type="dxa"/>
          </w:tcPr>
          <w:p w:rsidR="00000000" w:rsidRDefault="007531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5.027.022</w:t>
            </w:r>
            <w:r>
              <w:rPr>
                <w:rFonts w:ascii="Arial" w:hAnsi="Arial"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000000" w:rsidRDefault="007531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7531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1.366.963,53</w:t>
            </w:r>
          </w:p>
        </w:tc>
        <w:tc>
          <w:tcPr>
            <w:tcW w:w="2410" w:type="dxa"/>
          </w:tcPr>
          <w:p w:rsidR="00000000" w:rsidRDefault="007531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5315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531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16.756.740,00</w:t>
            </w:r>
          </w:p>
        </w:tc>
        <w:tc>
          <w:tcPr>
            <w:tcW w:w="2410" w:type="dxa"/>
          </w:tcPr>
          <w:p w:rsidR="00000000" w:rsidRDefault="0075315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5315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3157"/>
    <w:rsid w:val="007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1C9C5-3CBB-4852-8EF9-615CBE27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2022-09-01T21:35:00Z</dcterms:created>
  <dcterms:modified xsi:type="dcterms:W3CDTF">2022-09-01T21:35:00Z</dcterms:modified>
</cp:coreProperties>
</file>