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DOĞAN YAYIN HOLDİNG A.Ş.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BARBAROS </w:t>
            </w:r>
            <w:r>
              <w:rPr>
                <w:rFonts w:ascii="Arial" w:hAnsi="Arial"/>
                <w:sz w:val="16"/>
              </w:rPr>
              <w:t>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DUNA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HUBERT BURDA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GIOVANNI D’ANGELO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0212 449 05 56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0212  449 08 01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576.021.048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223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257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257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8.350.446</w:t>
            </w:r>
          </w:p>
        </w:tc>
        <w:tc>
          <w:tcPr>
            <w:tcW w:w="3543" w:type="dxa"/>
          </w:tcPr>
          <w:p w:rsidR="00000000" w:rsidRDefault="00257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257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35.225.640</w:t>
            </w:r>
          </w:p>
        </w:tc>
        <w:tc>
          <w:tcPr>
            <w:tcW w:w="3543" w:type="dxa"/>
          </w:tcPr>
          <w:p w:rsidR="00000000" w:rsidRDefault="00257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</w:t>
            </w: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800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800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257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1843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&amp; EGMONT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YAYINCILIK VE MATBAACILIK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20.104.000,00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MiİLHA MİLLİYET HABER AJANSI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312.387,29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BURDA RİZOLLİ  DERGİ YAYINCILIK VE PAZARLAMA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SAN.VE TİC.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PAZARLAMA PLANLAMA VE TİC.A.Ş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KARTEM T</w:t>
            </w:r>
            <w:r>
              <w:rPr>
                <w:rFonts w:ascii="Arial" w:hAnsi="Arial"/>
                <w:sz w:val="16"/>
              </w:rPr>
              <w:t>URİZM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DÜNYA SÜPER VEB OFSET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 VE MATBAACILIK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416.742.560,10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KİTAPÇILIK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GAZETECİLİK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İLETİŞİM ELE</w:t>
            </w:r>
            <w:r>
              <w:rPr>
                <w:rFonts w:ascii="Arial" w:hAnsi="Arial"/>
                <w:sz w:val="16"/>
              </w:rPr>
              <w:t>KTRONİK SER.HİZ.TURİZM VE YAY.A.Ş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YAPIM VE TİC.A.Ş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DAİLY NEWS GAZETECİLİK VE MATBAACILIK 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YAYIN SATIŞ PAZARLAMA VE DAĞITIM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</w:t>
            </w:r>
            <w:r>
              <w:rPr>
                <w:rFonts w:ascii="Arial" w:hAnsi="Arial"/>
                <w:sz w:val="16"/>
              </w:rPr>
              <w:t>AN MEDYA İNTERNATIONAL  GmBh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8.090.893,20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BİRPA BİRLEŞİK MEDYA REKLAM PAZARLAMA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SATIŞ PAZARLAMA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FACTORİNG  HİZMETLERİ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TV RADYO YAYINCILIK A.</w:t>
            </w:r>
            <w:r>
              <w:rPr>
                <w:rFonts w:ascii="Arial" w:hAnsi="Arial"/>
                <w:sz w:val="16"/>
              </w:rPr>
              <w:t>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355.000.000.,00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KİTAP MAĞAZACILIK PAZARLAMA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NOKTALARI TİCARET VE  SAN.A.Ş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VE  MÜMESSİLLİK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  <w:r>
              <w:rPr>
                <w:rFonts w:ascii="Arial" w:hAnsi="Arial"/>
                <w:sz w:val="16"/>
              </w:rPr>
              <w:t>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KATALOĞ YAYIN VE TANITIM HİZMETLERİ A.Ş</w:t>
            </w:r>
          </w:p>
        </w:tc>
        <w:tc>
          <w:tcPr>
            <w:tcW w:w="1843" w:type="dxa"/>
          </w:tcPr>
          <w:p w:rsidR="00000000" w:rsidRDefault="00257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 YTL</w:t>
            </w:r>
          </w:p>
        </w:tc>
        <w:tc>
          <w:tcPr>
            <w:tcW w:w="1701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7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257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12.965.519,00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201,607,00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 VAKFI ( AYDIN DOĞAN VAKFI )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174.501.031,00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576.021.048,00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57675">
      <w:pPr>
        <w:jc w:val="both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</w:t>
      </w:r>
      <w:r>
        <w:rPr>
          <w:rFonts w:ascii="Arial" w:hAnsi="Arial"/>
          <w:sz w:val="16"/>
        </w:rPr>
        <w:t xml:space="preserve">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  <w:r>
              <w:rPr>
                <w:rFonts w:ascii="Arial" w:hAnsi="Arial"/>
                <w:b/>
                <w:sz w:val="16"/>
              </w:rPr>
              <w:t>6,57</w:t>
            </w:r>
          </w:p>
        </w:tc>
      </w:tr>
    </w:tbl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12.965.519,00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13.368.733,00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2,25</w:t>
            </w:r>
          </w:p>
        </w:tc>
      </w:tr>
    </w:tbl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</w:t>
      </w:r>
      <w:r>
        <w:rPr>
          <w:rFonts w:ascii="Arial" w:hAnsi="Arial"/>
          <w:sz w:val="16"/>
        </w:rPr>
        <w:t>lıklarında belirtilen hissedarlar ile birinci dereceden akrabalık ilişkisi bulunan pay sahibi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1.008.035,00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0,15</w:t>
            </w:r>
          </w:p>
        </w:tc>
      </w:tr>
    </w:tbl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</w:t>
      </w:r>
      <w:r>
        <w:rPr>
          <w:rFonts w:ascii="Arial" w:hAnsi="Arial"/>
          <w:sz w:val="16"/>
        </w:rPr>
        <w:t>bünyesinde bulunan tüzel kişi ortaklar ( ayrı ayrı )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 VAKFI ( AYDIN DOĞAN VAKFI )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0,71</w:t>
            </w:r>
          </w:p>
        </w:tc>
      </w:tr>
    </w:tbl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</w:t>
      </w:r>
      <w:r>
        <w:rPr>
          <w:rFonts w:ascii="Arial" w:hAnsi="Arial"/>
          <w:sz w:val="16"/>
        </w:rPr>
        <w:t>çık kısım)</w:t>
      </w: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767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7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7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5767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174.501.031,00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76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257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174.501.031,00</w:t>
            </w:r>
          </w:p>
        </w:tc>
        <w:tc>
          <w:tcPr>
            <w:tcW w:w="2410" w:type="dxa"/>
          </w:tcPr>
          <w:p w:rsidR="00000000" w:rsidRDefault="0025767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30,29</w:t>
            </w:r>
          </w:p>
        </w:tc>
      </w:tr>
    </w:tbl>
    <w:p w:rsidR="00000000" w:rsidRDefault="00257675">
      <w:pPr>
        <w:ind w:right="-1231"/>
        <w:rPr>
          <w:rFonts w:ascii="Arial" w:hAnsi="Arial"/>
          <w:sz w:val="16"/>
        </w:rPr>
      </w:pPr>
    </w:p>
    <w:p w:rsidR="00000000" w:rsidRDefault="00257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767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7675"/>
    <w:rsid w:val="0025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2B11E-0B8B-4E83-8450-7A065632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2006-04-28T17:17:00Z</cp:lastPrinted>
  <dcterms:created xsi:type="dcterms:W3CDTF">2022-09-01T21:35:00Z</dcterms:created>
  <dcterms:modified xsi:type="dcterms:W3CDTF">2022-09-01T21:35:00Z</dcterms:modified>
</cp:coreProperties>
</file>