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719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EREĞLİ DEMİR VE ÇELİK FABRİKALARI T.A.Ş.</w:t>
            </w:r>
          </w:p>
        </w:tc>
      </w:tr>
    </w:tbl>
    <w:p w:rsidR="00000000" w:rsidRDefault="00E9719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05.05.1960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YASSI HADDELİ ÇELİK MAMUL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PİYADE SOKAK NO:27 ÇANKAYA-ANKARA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DR.M.A</w:t>
            </w:r>
            <w:r>
              <w:rPr>
                <w:rFonts w:ascii="Arial" w:hAnsi="Arial"/>
                <w:sz w:val="16"/>
              </w:rPr>
              <w:t>YDIN MÜDERİSOĞLU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DR.ŞERİF COŞKUN ULUSOY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DR.MEHMET AYDIN MÜDERRİSOĞLU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DR.ALİ CANER ÖNER 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CELALETTİN ÇAĞLAR 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ERGÜN  OKTAY OKUR 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DİNÇ KIZILDEMİR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HALİL CEM KARAKAŞ 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OZAN BEKÇİ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KİLCİ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</w:t>
            </w:r>
            <w:r>
              <w:rPr>
                <w:rFonts w:ascii="Arial" w:hAnsi="Arial"/>
                <w:b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(312) 409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(312) 442 29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info@erdemir.com.tr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</w:t>
            </w:r>
            <w:r>
              <w:rPr>
                <w:rFonts w:ascii="Arial" w:hAnsi="Arial"/>
                <w:b/>
                <w:sz w:val="16"/>
              </w:rPr>
              <w:t>LI BULUNDUĞU İŞÇİ SENDİKASI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700.000.000.-YTL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487.872.000.-YTL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</w:t>
            </w:r>
            <w:r>
              <w:rPr>
                <w:rFonts w:ascii="Arial" w:hAnsi="Arial"/>
                <w:b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p w:rsidR="00000000" w:rsidRDefault="00E97197">
      <w:pPr>
        <w:rPr>
          <w:rFonts w:ascii="Arial" w:hAnsi="Arial"/>
          <w:sz w:val="16"/>
        </w:rPr>
      </w:pPr>
    </w:p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YASSI MAMUL (TON)</w:t>
            </w:r>
          </w:p>
        </w:tc>
        <w:tc>
          <w:tcPr>
            <w:tcW w:w="1095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K.K.O.*</w:t>
            </w:r>
          </w:p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PRODUCT (TONS)</w:t>
            </w:r>
          </w:p>
        </w:tc>
        <w:tc>
          <w:tcPr>
            <w:tcW w:w="1095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(C.U.R.)*</w:t>
            </w:r>
          </w:p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71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3.760.154</w:t>
            </w:r>
          </w:p>
        </w:tc>
        <w:tc>
          <w:tcPr>
            <w:tcW w:w="1095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83,5</w:t>
            </w:r>
          </w:p>
        </w:tc>
        <w:tc>
          <w:tcPr>
            <w:tcW w:w="1990" w:type="dxa"/>
          </w:tcPr>
          <w:p w:rsidR="00000000" w:rsidRDefault="00E9719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9719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971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3.616.165</w:t>
            </w:r>
          </w:p>
        </w:tc>
        <w:tc>
          <w:tcPr>
            <w:tcW w:w="1095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81,6</w:t>
            </w:r>
          </w:p>
        </w:tc>
        <w:tc>
          <w:tcPr>
            <w:tcW w:w="1990" w:type="dxa"/>
          </w:tcPr>
          <w:p w:rsidR="00000000" w:rsidRDefault="00E9719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719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9719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719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971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(İşletme Etkinliği)</w:t>
      </w:r>
    </w:p>
    <w:p w:rsidR="00000000" w:rsidRDefault="00E9719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7197">
      <w:pPr>
        <w:rPr>
          <w:rFonts w:ascii="Arial" w:hAnsi="Arial"/>
          <w:sz w:val="16"/>
        </w:rPr>
      </w:pPr>
    </w:p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YASSI MAMUL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71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3.552.950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971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3.604.051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p w:rsidR="00000000" w:rsidRDefault="00E97197">
      <w:pPr>
        <w:rPr>
          <w:rFonts w:ascii="Arial" w:hAnsi="Arial"/>
          <w:sz w:val="16"/>
        </w:rPr>
      </w:pPr>
    </w:p>
    <w:p w:rsidR="00000000" w:rsidRDefault="00E971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984"/>
        <w:gridCol w:w="1985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84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094" w:type="dxa"/>
          </w:tcPr>
          <w:p w:rsidR="00000000" w:rsidRDefault="00E9719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1.819.164.000-YTL</w:t>
            </w:r>
          </w:p>
          <w:p w:rsidR="00000000" w:rsidRDefault="00E9719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1.349.898.000.-$</w:t>
            </w:r>
          </w:p>
        </w:tc>
        <w:tc>
          <w:tcPr>
            <w:tcW w:w="1984" w:type="dxa"/>
            <w:vAlign w:val="center"/>
          </w:tcPr>
          <w:p w:rsidR="00000000" w:rsidRDefault="00E97197">
            <w:pPr>
              <w:tabs>
                <w:tab w:val="left" w:pos="1387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71,0</w:t>
            </w:r>
          </w:p>
        </w:tc>
        <w:tc>
          <w:tcPr>
            <w:tcW w:w="1985" w:type="dxa"/>
          </w:tcPr>
          <w:p w:rsidR="00000000" w:rsidRDefault="00E971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838.889.095-YTL</w:t>
            </w:r>
          </w:p>
          <w:p w:rsidR="00000000" w:rsidRDefault="00E971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622.552.204.-$</w:t>
            </w:r>
          </w:p>
        </w:tc>
        <w:tc>
          <w:tcPr>
            <w:tcW w:w="1702" w:type="dxa"/>
            <w:vAlign w:val="center"/>
          </w:tcPr>
          <w:p w:rsidR="00000000" w:rsidRDefault="00E97197">
            <w:pPr>
              <w:tabs>
                <w:tab w:val="left" w:pos="1246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94" w:type="dxa"/>
          </w:tcPr>
          <w:p w:rsidR="00000000" w:rsidRDefault="00E9719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1.433.033.000.-YTL</w:t>
            </w:r>
          </w:p>
          <w:p w:rsidR="00000000" w:rsidRDefault="00E9719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1.017.000.000.-$</w:t>
            </w:r>
          </w:p>
        </w:tc>
        <w:tc>
          <w:tcPr>
            <w:tcW w:w="1984" w:type="dxa"/>
            <w:vAlign w:val="center"/>
          </w:tcPr>
          <w:p w:rsidR="00000000" w:rsidRDefault="00E97197">
            <w:pPr>
              <w:tabs>
                <w:tab w:val="left" w:pos="1387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</w:t>
            </w:r>
          </w:p>
        </w:tc>
        <w:tc>
          <w:tcPr>
            <w:tcW w:w="1985" w:type="dxa"/>
          </w:tcPr>
          <w:p w:rsidR="00000000" w:rsidRDefault="00E971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919.706.371.-YTL</w:t>
            </w:r>
          </w:p>
          <w:p w:rsidR="00000000" w:rsidRDefault="00E971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685.274.101.-$</w:t>
            </w:r>
          </w:p>
        </w:tc>
        <w:tc>
          <w:tcPr>
            <w:tcW w:w="1702" w:type="dxa"/>
            <w:vAlign w:val="center"/>
          </w:tcPr>
          <w:p w:rsidR="00000000" w:rsidRDefault="00E97197">
            <w:pPr>
              <w:tabs>
                <w:tab w:val="left" w:pos="1246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</w:t>
            </w:r>
          </w:p>
        </w:tc>
      </w:tr>
    </w:tbl>
    <w:p w:rsidR="00000000" w:rsidRDefault="00E97197">
      <w:pPr>
        <w:rPr>
          <w:rFonts w:ascii="Arial" w:hAnsi="Arial"/>
          <w:b/>
          <w:sz w:val="16"/>
          <w:u w:val="single"/>
        </w:rPr>
      </w:pPr>
    </w:p>
    <w:p w:rsidR="00000000" w:rsidRDefault="00E97197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7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19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1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(Mn.USD)</w:t>
            </w:r>
          </w:p>
        </w:tc>
        <w:tc>
          <w:tcPr>
            <w:tcW w:w="1843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(Mn.USD)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VI. Hava Ayrıştırma Tesisi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 Seperation System No:VI</w:t>
            </w:r>
          </w:p>
        </w:tc>
        <w:tc>
          <w:tcPr>
            <w:tcW w:w="2043" w:type="dxa"/>
          </w:tcPr>
          <w:p w:rsidR="00000000" w:rsidRDefault="00E971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/ December 2006</w:t>
            </w:r>
          </w:p>
        </w:tc>
        <w:tc>
          <w:tcPr>
            <w:tcW w:w="2209" w:type="dxa"/>
          </w:tcPr>
          <w:p w:rsidR="00000000" w:rsidRDefault="00E971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</w:t>
            </w:r>
          </w:p>
        </w:tc>
        <w:tc>
          <w:tcPr>
            <w:tcW w:w="1843" w:type="dxa"/>
          </w:tcPr>
          <w:p w:rsidR="00000000" w:rsidRDefault="00E971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II.Sıcak Haddehane Kapasite Artımı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Capacity Increment İn Hot Rolling Mill No.II</w:t>
            </w:r>
          </w:p>
        </w:tc>
        <w:tc>
          <w:tcPr>
            <w:tcW w:w="2043" w:type="dxa"/>
          </w:tcPr>
          <w:p w:rsidR="00000000" w:rsidRDefault="00E971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/ December 2006</w:t>
            </w:r>
          </w:p>
        </w:tc>
        <w:tc>
          <w:tcPr>
            <w:tcW w:w="2209" w:type="dxa"/>
          </w:tcPr>
          <w:p w:rsidR="00000000" w:rsidRDefault="00E971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64,2</w:t>
            </w:r>
          </w:p>
        </w:tc>
        <w:tc>
          <w:tcPr>
            <w:tcW w:w="1843" w:type="dxa"/>
          </w:tcPr>
          <w:p w:rsidR="00000000" w:rsidRDefault="00E971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Slab Fırını 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Slab Reh</w:t>
            </w:r>
            <w:r>
              <w:rPr>
                <w:rFonts w:ascii="Arial" w:hAnsi="Arial"/>
                <w:sz w:val="16"/>
              </w:rPr>
              <w:t xml:space="preserve">eating Furnace </w:t>
            </w:r>
          </w:p>
        </w:tc>
        <w:tc>
          <w:tcPr>
            <w:tcW w:w="2043" w:type="dxa"/>
          </w:tcPr>
          <w:p w:rsidR="00000000" w:rsidRDefault="00E971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/ December 2006</w:t>
            </w:r>
          </w:p>
        </w:tc>
        <w:tc>
          <w:tcPr>
            <w:tcW w:w="2209" w:type="dxa"/>
          </w:tcPr>
          <w:p w:rsidR="00000000" w:rsidRDefault="00E971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</w:t>
            </w:r>
          </w:p>
          <w:p w:rsidR="00000000" w:rsidRDefault="00E9719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971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Levha Haddehanesi</w:t>
            </w:r>
          </w:p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Plate Mill</w:t>
            </w:r>
          </w:p>
        </w:tc>
        <w:tc>
          <w:tcPr>
            <w:tcW w:w="2043" w:type="dxa"/>
          </w:tcPr>
          <w:p w:rsidR="00000000" w:rsidRDefault="00E971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/ December 2006</w:t>
            </w:r>
          </w:p>
        </w:tc>
        <w:tc>
          <w:tcPr>
            <w:tcW w:w="2209" w:type="dxa"/>
          </w:tcPr>
          <w:p w:rsidR="00000000" w:rsidRDefault="00E971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107,5</w:t>
            </w:r>
          </w:p>
        </w:tc>
        <w:tc>
          <w:tcPr>
            <w:tcW w:w="1843" w:type="dxa"/>
          </w:tcPr>
          <w:p w:rsidR="00000000" w:rsidRDefault="00E971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101,0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1985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971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Romanya S.R.L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12.500.000 USD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Mühendislik,Yön.ve Danışmanlık Hiz. A.Ş.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1.999</w:t>
            </w:r>
            <w:r>
              <w:rPr>
                <w:rFonts w:ascii="Arial" w:hAnsi="Arial"/>
                <w:sz w:val="16"/>
              </w:rPr>
              <w:t>.600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Çelik Servis Merk. A.Ş.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24.999.600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Çelbor Çelik Çekme Boru  San. ve Tic.A.Ş.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19.999.600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İskenderun Demir ve Çelik A.Ş.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681.537.938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Madencilik San. ve Tic. A.Ş.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107.999.600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Lojistik A.Ş.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1.999.996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Gaz San. ve Tic. A.Ş.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999.980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Sollac Ambalaj A.Ş.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1.444.455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Borçelik Çelik San.ve Tic.A.Ş.</w:t>
            </w:r>
          </w:p>
        </w:tc>
        <w:tc>
          <w:tcPr>
            <w:tcW w:w="2126" w:type="dxa"/>
            <w:vAlign w:val="bottom"/>
          </w:tcPr>
          <w:p w:rsidR="00000000" w:rsidRDefault="00E97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22.665.540</w:t>
            </w:r>
          </w:p>
        </w:tc>
        <w:tc>
          <w:tcPr>
            <w:tcW w:w="1985" w:type="dxa"/>
            <w:vAlign w:val="bottom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8,92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7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i/>
                <w:sz w:val="16"/>
              </w:rPr>
              <w:t>the equity capital are shown below.</w:t>
            </w:r>
          </w:p>
        </w:tc>
      </w:tr>
    </w:tbl>
    <w:p w:rsidR="00000000" w:rsidRDefault="00E971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7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E97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71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Shareholders</w:t>
            </w:r>
          </w:p>
        </w:tc>
        <w:tc>
          <w:tcPr>
            <w:tcW w:w="1908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Million)</w:t>
            </w:r>
          </w:p>
        </w:tc>
        <w:tc>
          <w:tcPr>
            <w:tcW w:w="2410" w:type="dxa"/>
          </w:tcPr>
          <w:p w:rsidR="00000000" w:rsidRDefault="00E97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9719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ATAER HOLDING A.Ş.</w:t>
            </w:r>
          </w:p>
        </w:tc>
        <w:tc>
          <w:tcPr>
            <w:tcW w:w="1892" w:type="dxa"/>
          </w:tcPr>
          <w:p w:rsidR="00000000" w:rsidRDefault="00E97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240,44</w:t>
            </w:r>
          </w:p>
        </w:tc>
        <w:tc>
          <w:tcPr>
            <w:tcW w:w="2410" w:type="dxa"/>
          </w:tcPr>
          <w:p w:rsidR="00000000" w:rsidRDefault="00E97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49,29</w:t>
            </w:r>
          </w:p>
        </w:tc>
      </w:tr>
    </w:tbl>
    <w:p w:rsidR="00000000" w:rsidRDefault="00E971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7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9719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426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ERDEMİR PORTFÖYÜ</w:t>
            </w:r>
          </w:p>
        </w:tc>
        <w:tc>
          <w:tcPr>
            <w:tcW w:w="1984" w:type="dxa"/>
          </w:tcPr>
          <w:p w:rsidR="00000000" w:rsidRDefault="00E97197">
            <w:pPr>
              <w:ind w:left="4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15,03</w:t>
            </w:r>
          </w:p>
        </w:tc>
        <w:tc>
          <w:tcPr>
            <w:tcW w:w="2713" w:type="dxa"/>
          </w:tcPr>
          <w:p w:rsidR="00000000" w:rsidRDefault="00E9719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144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9719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426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984" w:type="dxa"/>
          </w:tcPr>
          <w:p w:rsidR="00000000" w:rsidRDefault="00E97197">
            <w:pPr>
              <w:ind w:left="4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232.39</w:t>
            </w:r>
          </w:p>
        </w:tc>
        <w:tc>
          <w:tcPr>
            <w:tcW w:w="2713" w:type="dxa"/>
          </w:tcPr>
          <w:p w:rsidR="00000000" w:rsidRDefault="00E9719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144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47,63</w:t>
            </w:r>
          </w:p>
        </w:tc>
      </w:tr>
    </w:tbl>
    <w:p w:rsidR="00000000" w:rsidRDefault="00E971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97197">
      <w:pPr>
        <w:pStyle w:val="BodyText3"/>
        <w:rPr>
          <w:b/>
          <w:color w:val="auto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4E4E"/>
    <w:multiLevelType w:val="hybridMultilevel"/>
    <w:tmpl w:val="86583CD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626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197"/>
    <w:rsid w:val="00E9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456C0-26D9-49BC-ABAC-AE631BA1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2006-05-01T12:38:00Z</cp:lastPrinted>
  <dcterms:created xsi:type="dcterms:W3CDTF">2022-09-01T21:35:00Z</dcterms:created>
  <dcterms:modified xsi:type="dcterms:W3CDTF">2022-09-01T21:35:00Z</dcterms:modified>
</cp:coreProperties>
</file>