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DF7">
            <w:pPr>
              <w:pStyle w:val="Heading2"/>
            </w:pPr>
            <w:r>
              <w:t>GENTAŞ GENEL METAL SANAYİ VE TİCARET A.Ş.</w:t>
            </w:r>
          </w:p>
        </w:tc>
      </w:tr>
    </w:tbl>
    <w:p w:rsidR="00000000" w:rsidRDefault="00233DF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17/11/1972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WERZALİT ADI ALTINDA YAPI PROFİLİ, MASA TABLASI, OKUL SIRASI, SANDALYE OTURAK VE ARKALIK, EMPRENYE KAĞIT VE LAMİNAT ÜRETMEKTEDİR.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(Werzalit Name Profil, Table Tops, Chair, Impregnated</w:t>
            </w:r>
          </w:p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Pare And Laminate)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 /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M.ZİYA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KAHRAMAN-I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KAHRAMAN-II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1878/10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GENTAS@GENTAS.COM.TR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21.000.000.-YTL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23.452.416.-YTL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pStyle w:val="Heading1"/>
              <w:rPr>
                <w:color w:val="000000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233DF7">
      <w:pPr>
        <w:rPr>
          <w:rFonts w:ascii="Arial" w:hAnsi="Arial"/>
          <w:sz w:val="16"/>
        </w:rPr>
      </w:pPr>
    </w:p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228"/>
        <w:gridCol w:w="1634"/>
        <w:gridCol w:w="2167"/>
        <w:gridCol w:w="1084"/>
        <w:gridCol w:w="2077"/>
        <w:gridCol w:w="10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" w:type="dxa"/>
            <w:tcBorders>
              <w:bottom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28" w:type="dxa"/>
            <w:tcBorders>
              <w:bottom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TABLASI (KG)</w:t>
            </w:r>
          </w:p>
        </w:tc>
        <w:tc>
          <w:tcPr>
            <w:tcW w:w="1634" w:type="dxa"/>
            <w:tcBorders>
              <w:bottom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3D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67" w:type="dxa"/>
            <w:tcBorders>
              <w:bottom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(KG)</w:t>
            </w:r>
          </w:p>
        </w:tc>
        <w:tc>
          <w:tcPr>
            <w:tcW w:w="1084" w:type="dxa"/>
            <w:tcBorders>
              <w:bottom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3D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77" w:type="dxa"/>
            <w:tcBorders>
              <w:bottom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 (KG)</w:t>
            </w:r>
          </w:p>
        </w:tc>
        <w:tc>
          <w:tcPr>
            <w:tcW w:w="1084" w:type="dxa"/>
            <w:tcBorders>
              <w:bottom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3D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" w:type="dxa"/>
            <w:tcBorders>
              <w:top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228" w:type="dxa"/>
            <w:tcBorders>
              <w:top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TABLE TOPS(KG)</w:t>
            </w:r>
          </w:p>
        </w:tc>
        <w:tc>
          <w:tcPr>
            <w:tcW w:w="1634" w:type="dxa"/>
            <w:tcBorders>
              <w:top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(%)</w:t>
            </w:r>
          </w:p>
        </w:tc>
        <w:tc>
          <w:tcPr>
            <w:tcW w:w="2167" w:type="dxa"/>
            <w:tcBorders>
              <w:top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PROFİLE(KG)</w:t>
            </w:r>
          </w:p>
        </w:tc>
        <w:tc>
          <w:tcPr>
            <w:tcW w:w="1084" w:type="dxa"/>
            <w:tcBorders>
              <w:top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(%)</w:t>
            </w:r>
          </w:p>
        </w:tc>
        <w:tc>
          <w:tcPr>
            <w:tcW w:w="2077" w:type="dxa"/>
            <w:tcBorders>
              <w:top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CHAİR(KG)</w:t>
            </w:r>
          </w:p>
        </w:tc>
        <w:tc>
          <w:tcPr>
            <w:tcW w:w="1084" w:type="dxa"/>
            <w:tcBorders>
              <w:top w:val="nil"/>
            </w:tcBorders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28" w:type="dxa"/>
            <w:vAlign w:val="center"/>
          </w:tcPr>
          <w:p w:rsidR="00000000" w:rsidRDefault="00233DF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33DF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5.222.487</w:t>
            </w:r>
          </w:p>
        </w:tc>
        <w:tc>
          <w:tcPr>
            <w:tcW w:w="1634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  <w:tc>
          <w:tcPr>
            <w:tcW w:w="2167" w:type="dxa"/>
            <w:vAlign w:val="center"/>
          </w:tcPr>
          <w:p w:rsidR="00000000" w:rsidRDefault="00233DF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952.130</w:t>
            </w:r>
          </w:p>
        </w:tc>
        <w:tc>
          <w:tcPr>
            <w:tcW w:w="1084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448</w:t>
            </w:r>
          </w:p>
        </w:tc>
        <w:tc>
          <w:tcPr>
            <w:tcW w:w="2077" w:type="dxa"/>
            <w:vAlign w:val="center"/>
          </w:tcPr>
          <w:p w:rsidR="00000000" w:rsidRDefault="00233DF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1.551.612</w:t>
            </w:r>
          </w:p>
        </w:tc>
        <w:tc>
          <w:tcPr>
            <w:tcW w:w="1084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28" w:type="dxa"/>
            <w:vAlign w:val="center"/>
          </w:tcPr>
          <w:p w:rsidR="00000000" w:rsidRDefault="00233DF7">
            <w:pPr>
              <w:tabs>
                <w:tab w:val="left" w:pos="167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4.156.290</w:t>
            </w:r>
          </w:p>
        </w:tc>
        <w:tc>
          <w:tcPr>
            <w:tcW w:w="1634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</w:t>
            </w:r>
          </w:p>
        </w:tc>
        <w:tc>
          <w:tcPr>
            <w:tcW w:w="2167" w:type="dxa"/>
            <w:vAlign w:val="center"/>
          </w:tcPr>
          <w:p w:rsidR="00000000" w:rsidRDefault="00233DF7">
            <w:pPr>
              <w:ind w:right="18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33DF7">
            <w:pPr>
              <w:ind w:right="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1.554.247</w:t>
            </w:r>
          </w:p>
          <w:p w:rsidR="00000000" w:rsidRDefault="00233DF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084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</w:t>
            </w:r>
          </w:p>
        </w:tc>
        <w:tc>
          <w:tcPr>
            <w:tcW w:w="2077" w:type="dxa"/>
            <w:vAlign w:val="center"/>
          </w:tcPr>
          <w:p w:rsidR="00000000" w:rsidRDefault="00233DF7">
            <w:pPr>
              <w:tabs>
                <w:tab w:val="left" w:pos="1710"/>
              </w:tabs>
              <w:ind w:right="4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1.262.463</w:t>
            </w:r>
          </w:p>
        </w:tc>
        <w:tc>
          <w:tcPr>
            <w:tcW w:w="1084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442</w:t>
            </w:r>
          </w:p>
        </w:tc>
      </w:tr>
    </w:tbl>
    <w:p w:rsidR="00000000" w:rsidRDefault="00233D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33DF7">
      <w:pPr>
        <w:pStyle w:val="Heading3"/>
      </w:pPr>
      <w:r>
        <w:t>C.U.R.-Capacity Utilization Rate</w:t>
      </w:r>
    </w:p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LA</w:t>
            </w:r>
            <w:r>
              <w:rPr>
                <w:rFonts w:ascii="Arial" w:hAnsi="Arial"/>
                <w:b/>
                <w:color w:val="000000"/>
                <w:sz w:val="16"/>
              </w:rPr>
              <w:t>MİNAT(M</w:t>
            </w:r>
            <w:r>
              <w:rPr>
                <w:rFonts w:ascii="Arial" w:hAnsi="Arial"/>
                <w:b/>
                <w:color w:val="000000"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953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EMPRENYELİ</w:t>
            </w:r>
          </w:p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KAĞIT(M</w:t>
            </w:r>
            <w:r>
              <w:rPr>
                <w:rFonts w:ascii="Arial" w:hAnsi="Arial"/>
                <w:b/>
                <w:color w:val="000000"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85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LAMİNATE(M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953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IMPREDNATED</w:t>
            </w:r>
          </w:p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PAPER(M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85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709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33DF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4.045.154</w:t>
            </w:r>
          </w:p>
        </w:tc>
        <w:tc>
          <w:tcPr>
            <w:tcW w:w="953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662" w:type="dxa"/>
          </w:tcPr>
          <w:p w:rsidR="00000000" w:rsidRDefault="00233DF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22.611.751</w:t>
            </w:r>
          </w:p>
        </w:tc>
        <w:tc>
          <w:tcPr>
            <w:tcW w:w="858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709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33DF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3.535.475</w:t>
            </w:r>
          </w:p>
        </w:tc>
        <w:tc>
          <w:tcPr>
            <w:tcW w:w="953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662" w:type="dxa"/>
          </w:tcPr>
          <w:p w:rsidR="00000000" w:rsidRDefault="00233DF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19.298.922</w:t>
            </w:r>
          </w:p>
        </w:tc>
        <w:tc>
          <w:tcPr>
            <w:tcW w:w="858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</w:t>
            </w:r>
          </w:p>
        </w:tc>
      </w:tr>
    </w:tbl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33D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1843"/>
        <w:gridCol w:w="1985"/>
        <w:gridCol w:w="1701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Masa Tablası (KG)</w:t>
            </w:r>
          </w:p>
        </w:tc>
        <w:tc>
          <w:tcPr>
            <w:tcW w:w="1843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Profil (KG)</w:t>
            </w:r>
          </w:p>
        </w:tc>
        <w:tc>
          <w:tcPr>
            <w:tcW w:w="1985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Sandalye (KG)</w:t>
            </w:r>
          </w:p>
        </w:tc>
        <w:tc>
          <w:tcPr>
            <w:tcW w:w="170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Laminat (M²)</w:t>
            </w:r>
          </w:p>
        </w:tc>
        <w:tc>
          <w:tcPr>
            <w:tcW w:w="240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Emprenyeli Kağıt(M²)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TABLE TOPS(KG)</w:t>
            </w:r>
          </w:p>
        </w:tc>
        <w:tc>
          <w:tcPr>
            <w:tcW w:w="1843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PROFİLE(KG)</w:t>
            </w:r>
          </w:p>
        </w:tc>
        <w:tc>
          <w:tcPr>
            <w:tcW w:w="1985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CHAİR(KG)</w:t>
            </w:r>
          </w:p>
        </w:tc>
        <w:tc>
          <w:tcPr>
            <w:tcW w:w="170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LAMİNATE</w:t>
            </w:r>
            <w:r>
              <w:rPr>
                <w:rFonts w:ascii="Arial" w:hAnsi="Arial"/>
                <w:b/>
                <w:color w:val="000000"/>
                <w:sz w:val="16"/>
              </w:rPr>
              <w:t>(M²)</w:t>
            </w:r>
          </w:p>
        </w:tc>
        <w:tc>
          <w:tcPr>
            <w:tcW w:w="240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IMPREDNATED PARE</w:t>
            </w:r>
            <w:r>
              <w:rPr>
                <w:rFonts w:ascii="Arial" w:hAnsi="Arial"/>
                <w:b/>
                <w:color w:val="000000"/>
                <w:sz w:val="16"/>
              </w:rPr>
              <w:t>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5.038.558</w:t>
            </w:r>
          </w:p>
        </w:tc>
        <w:tc>
          <w:tcPr>
            <w:tcW w:w="1843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1.054.096</w:t>
            </w:r>
          </w:p>
        </w:tc>
        <w:tc>
          <w:tcPr>
            <w:tcW w:w="1985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1.530.095</w:t>
            </w:r>
          </w:p>
        </w:tc>
        <w:tc>
          <w:tcPr>
            <w:tcW w:w="1701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3.812.375</w:t>
            </w:r>
          </w:p>
        </w:tc>
        <w:tc>
          <w:tcPr>
            <w:tcW w:w="2409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22.611.751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2004</w:t>
            </w:r>
          </w:p>
        </w:tc>
        <w:tc>
          <w:tcPr>
            <w:tcW w:w="1984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4.087.615</w:t>
            </w:r>
          </w:p>
        </w:tc>
        <w:tc>
          <w:tcPr>
            <w:tcW w:w="1843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1.298.672</w:t>
            </w:r>
          </w:p>
        </w:tc>
        <w:tc>
          <w:tcPr>
            <w:tcW w:w="1985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1.292.740</w:t>
            </w:r>
          </w:p>
        </w:tc>
        <w:tc>
          <w:tcPr>
            <w:tcW w:w="1701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3.428.033</w:t>
            </w:r>
          </w:p>
        </w:tc>
        <w:tc>
          <w:tcPr>
            <w:tcW w:w="2409" w:type="dxa"/>
          </w:tcPr>
          <w:p w:rsidR="00000000" w:rsidRDefault="00233DF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19.298.922</w:t>
            </w:r>
          </w:p>
        </w:tc>
      </w:tr>
    </w:tbl>
    <w:p w:rsidR="00000000" w:rsidRDefault="00233DF7">
      <w:pPr>
        <w:rPr>
          <w:rFonts w:ascii="Arial" w:hAnsi="Arial"/>
          <w:sz w:val="16"/>
        </w:rPr>
      </w:pPr>
    </w:p>
    <w:p w:rsidR="00000000" w:rsidRDefault="00233DF7">
      <w:pPr>
        <w:rPr>
          <w:rFonts w:ascii="Arial" w:hAnsi="Arial"/>
          <w:sz w:val="16"/>
        </w:rPr>
      </w:pPr>
    </w:p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</w:t>
            </w:r>
            <w:r>
              <w:rPr>
                <w:rFonts w:ascii="Arial" w:hAnsi="Arial"/>
                <w:i/>
                <w:sz w:val="16"/>
              </w:rPr>
              <w:t>ed  in the last two years  are given below.</w:t>
            </w:r>
          </w:p>
        </w:tc>
      </w:tr>
    </w:tbl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14.010.094.-</w:t>
            </w:r>
          </w:p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10.441.269.-</w:t>
            </w:r>
          </w:p>
        </w:tc>
        <w:tc>
          <w:tcPr>
            <w:tcW w:w="2410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233DF7">
            <w:pPr>
              <w:tabs>
                <w:tab w:val="left" w:pos="1499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8.183.958.-</w:t>
            </w:r>
          </w:p>
          <w:p w:rsidR="00000000" w:rsidRDefault="00233DF7">
            <w:pPr>
              <w:tabs>
                <w:tab w:val="left" w:pos="1499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6.025.2</w:t>
            </w:r>
            <w:r>
              <w:rPr>
                <w:rFonts w:ascii="Arial" w:hAnsi="Arial"/>
                <w:color w:val="000000"/>
                <w:sz w:val="16"/>
              </w:rPr>
              <w:t>48.-</w:t>
            </w:r>
          </w:p>
        </w:tc>
        <w:tc>
          <w:tcPr>
            <w:tcW w:w="2269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233DF7">
            <w:pPr>
              <w:tabs>
                <w:tab w:val="left" w:pos="1467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13.074.969.-</w:t>
            </w:r>
          </w:p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9.695.216.-</w:t>
            </w:r>
          </w:p>
        </w:tc>
        <w:tc>
          <w:tcPr>
            <w:tcW w:w="2410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233DF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5.249.721.-</w:t>
            </w:r>
          </w:p>
          <w:p w:rsidR="00000000" w:rsidRDefault="00233DF7">
            <w:pPr>
              <w:tabs>
                <w:tab w:val="left" w:pos="1499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3.702.542.-</w:t>
            </w:r>
          </w:p>
        </w:tc>
        <w:tc>
          <w:tcPr>
            <w:tcW w:w="2269" w:type="dxa"/>
            <w:vAlign w:val="center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233DF7">
      <w:pPr>
        <w:rPr>
          <w:rFonts w:ascii="Arial" w:hAnsi="Arial"/>
          <w:b/>
          <w:sz w:val="16"/>
          <w:u w:val="single"/>
        </w:rPr>
      </w:pPr>
    </w:p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33DF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33D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33DF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</w:t>
            </w:r>
            <w:r>
              <w:rPr>
                <w:rFonts w:ascii="Arial" w:hAnsi="Arial"/>
                <w:b/>
                <w:color w:val="000000"/>
                <w:sz w:val="16"/>
              </w:rPr>
              <w:t>arihleri</w:t>
            </w:r>
          </w:p>
        </w:tc>
        <w:tc>
          <w:tcPr>
            <w:tcW w:w="170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326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326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59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33DF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WERZALİT YATIRIMLARI</w:t>
            </w:r>
          </w:p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(INVESTMEN OF WERZALİT)</w:t>
            </w:r>
          </w:p>
        </w:tc>
        <w:tc>
          <w:tcPr>
            <w:tcW w:w="3260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08.03.2004-08.03.2006</w:t>
            </w:r>
          </w:p>
          <w:p w:rsidR="00000000" w:rsidRDefault="00233DF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6.370.519.-</w:t>
            </w:r>
          </w:p>
        </w:tc>
        <w:tc>
          <w:tcPr>
            <w:tcW w:w="1559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2.463.809.-</w:t>
            </w:r>
          </w:p>
        </w:tc>
      </w:tr>
    </w:tbl>
    <w:p w:rsidR="00000000" w:rsidRDefault="00233DF7">
      <w:pPr>
        <w:rPr>
          <w:rFonts w:ascii="Arial" w:hAnsi="Arial"/>
          <w:sz w:val="16"/>
        </w:rPr>
      </w:pPr>
    </w:p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34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34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34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</w:t>
            </w:r>
          </w:p>
        </w:tc>
        <w:tc>
          <w:tcPr>
            <w:tcW w:w="1343" w:type="dxa"/>
          </w:tcPr>
          <w:p w:rsidR="00000000" w:rsidRDefault="00233D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37.500.-YTL</w:t>
            </w:r>
          </w:p>
        </w:tc>
        <w:tc>
          <w:tcPr>
            <w:tcW w:w="2343" w:type="dxa"/>
          </w:tcPr>
          <w:p w:rsidR="00000000" w:rsidRDefault="00233D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MASSTAŞ A.Ş.</w:t>
            </w:r>
          </w:p>
        </w:tc>
        <w:tc>
          <w:tcPr>
            <w:tcW w:w="1343" w:type="dxa"/>
          </w:tcPr>
          <w:p w:rsidR="00000000" w:rsidRDefault="00233D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1.277.465.-YTL</w:t>
            </w:r>
          </w:p>
        </w:tc>
        <w:tc>
          <w:tcPr>
            <w:tcW w:w="2343" w:type="dxa"/>
          </w:tcPr>
          <w:p w:rsidR="00000000" w:rsidRDefault="00233D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BOLU LAM. LİF. ENT. AĞ. SAN. TİC. A.Ş.</w:t>
            </w:r>
          </w:p>
        </w:tc>
        <w:tc>
          <w:tcPr>
            <w:tcW w:w="1343" w:type="dxa"/>
          </w:tcPr>
          <w:p w:rsidR="00000000" w:rsidRDefault="00233D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2.282.500.-YTL</w:t>
            </w:r>
          </w:p>
        </w:tc>
        <w:tc>
          <w:tcPr>
            <w:tcW w:w="2343" w:type="dxa"/>
          </w:tcPr>
          <w:p w:rsidR="00000000" w:rsidRDefault="00233D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İNŞ.MOB.DEK.TİC. A.Ş.</w:t>
            </w:r>
          </w:p>
        </w:tc>
        <w:tc>
          <w:tcPr>
            <w:tcW w:w="1343" w:type="dxa"/>
          </w:tcPr>
          <w:p w:rsidR="00000000" w:rsidRDefault="00233D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20.000.-Y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233D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%40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MOBİLYA DEK. ve METAL SAN. A.Ş.</w:t>
            </w:r>
          </w:p>
        </w:tc>
        <w:tc>
          <w:tcPr>
            <w:tcW w:w="1343" w:type="dxa"/>
          </w:tcPr>
          <w:p w:rsidR="00000000" w:rsidRDefault="00233D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12.500.-YTL</w:t>
            </w:r>
          </w:p>
        </w:tc>
        <w:tc>
          <w:tcPr>
            <w:tcW w:w="2343" w:type="dxa"/>
          </w:tcPr>
          <w:p w:rsidR="00000000" w:rsidRDefault="00233D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%25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GENMAR  ORM. ÜR. A.Ş.</w:t>
            </w:r>
          </w:p>
        </w:tc>
        <w:tc>
          <w:tcPr>
            <w:tcW w:w="1343" w:type="dxa"/>
          </w:tcPr>
          <w:p w:rsidR="00000000" w:rsidRDefault="00233D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11.500.-YTL</w:t>
            </w:r>
          </w:p>
        </w:tc>
        <w:tc>
          <w:tcPr>
            <w:tcW w:w="2343" w:type="dxa"/>
          </w:tcPr>
          <w:p w:rsidR="00000000" w:rsidRDefault="00233D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KİMYA SAN. ve PAZ. A.Ş.</w:t>
            </w:r>
          </w:p>
        </w:tc>
        <w:tc>
          <w:tcPr>
            <w:tcW w:w="1343" w:type="dxa"/>
          </w:tcPr>
          <w:p w:rsidR="00000000" w:rsidRDefault="00233D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181.250.-YTL</w:t>
            </w:r>
          </w:p>
        </w:tc>
        <w:tc>
          <w:tcPr>
            <w:tcW w:w="2343" w:type="dxa"/>
          </w:tcPr>
          <w:p w:rsidR="00000000" w:rsidRDefault="00233D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%14,5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NİPPON SİGORTA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1343" w:type="dxa"/>
          </w:tcPr>
          <w:p w:rsidR="00000000" w:rsidRDefault="00233D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3.963.-YTL</w:t>
            </w:r>
          </w:p>
        </w:tc>
        <w:tc>
          <w:tcPr>
            <w:tcW w:w="2343" w:type="dxa"/>
          </w:tcPr>
          <w:p w:rsidR="00000000" w:rsidRDefault="00233D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%0,04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ANADOLU İHR.BİRLİĞİ (MOSAŞ A.Ş.)</w:t>
            </w:r>
          </w:p>
        </w:tc>
        <w:tc>
          <w:tcPr>
            <w:tcW w:w="1343" w:type="dxa"/>
          </w:tcPr>
          <w:p w:rsidR="00000000" w:rsidRDefault="00233D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700.-YTL</w:t>
            </w:r>
          </w:p>
        </w:tc>
        <w:tc>
          <w:tcPr>
            <w:tcW w:w="2343" w:type="dxa"/>
          </w:tcPr>
          <w:p w:rsidR="00000000" w:rsidRDefault="00233D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%2</w:t>
            </w:r>
          </w:p>
        </w:tc>
      </w:tr>
    </w:tbl>
    <w:p w:rsidR="00000000" w:rsidRDefault="00233DF7">
      <w:pPr>
        <w:rPr>
          <w:rFonts w:ascii="Arial" w:hAnsi="Arial"/>
          <w:color w:val="FF0000"/>
          <w:sz w:val="16"/>
        </w:rPr>
      </w:pPr>
    </w:p>
    <w:p w:rsidR="00000000" w:rsidRDefault="00233DF7">
      <w:pPr>
        <w:rPr>
          <w:rFonts w:ascii="Arial" w:hAnsi="Arial"/>
          <w:color w:val="FF0000"/>
          <w:sz w:val="16"/>
        </w:rPr>
      </w:pPr>
    </w:p>
    <w:p w:rsidR="00000000" w:rsidRDefault="00233DF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33D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D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33D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33D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A.Ş.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9.080.775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A.Ş.(*)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4.052.702.-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TOPLAM/TOTAL(1)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13.133.477.-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56.00               </w:t>
            </w:r>
          </w:p>
        </w:tc>
      </w:tr>
    </w:tbl>
    <w:p w:rsidR="00000000" w:rsidRDefault="00233DF7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(*)Genpaz A.Ş. hisse senetleri Takasbank’ta olup ayrı gösterilmiştir.</w:t>
      </w: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</w:t>
      </w:r>
      <w:r>
        <w:rPr>
          <w:rFonts w:ascii="Arial" w:hAnsi="Arial"/>
          <w:sz w:val="16"/>
        </w:rPr>
        <w:t xml:space="preserve"> sahibi kişiler (ayrı ayrı),</w:t>
      </w:r>
    </w:p>
    <w:p w:rsidR="00000000" w:rsidRDefault="00233DF7">
      <w:pPr>
        <w:jc w:val="both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33D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1.Ahmet KAHRAMAN</w:t>
            </w:r>
          </w:p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Yön.Kur.Bşk.Genel Müdür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1.326.536.-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2.M.Ziya KAHRAMAN</w:t>
            </w:r>
          </w:p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Yön.Kur.Bşk.Yardımcısı</w:t>
            </w:r>
          </w:p>
        </w:tc>
        <w:tc>
          <w:tcPr>
            <w:tcW w:w="189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2.503.500.-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</w:t>
            </w:r>
            <w:r>
              <w:rPr>
                <w:rFonts w:ascii="Arial" w:hAnsi="Arial"/>
                <w:color w:val="000000"/>
                <w:sz w:val="16"/>
              </w:rPr>
              <w:t>ehmet MUTLU</w:t>
            </w:r>
          </w:p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660.170.-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4.Abdurrahman KAHRAMAN-1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926.905.-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5.Abdurrahman KAHRAMAN-2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301.160.-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TOPLAM/TOTAL(2)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5.718.271.-</w:t>
            </w:r>
          </w:p>
        </w:tc>
        <w:tc>
          <w:tcPr>
            <w:tcW w:w="2410" w:type="dxa"/>
            <w:vAlign w:val="center"/>
          </w:tcPr>
          <w:p w:rsidR="00000000" w:rsidRDefault="00233DF7">
            <w:pPr>
              <w:tabs>
                <w:tab w:val="left" w:pos="2350"/>
              </w:tabs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24.38</w:t>
            </w:r>
          </w:p>
        </w:tc>
      </w:tr>
    </w:tbl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</w:t>
      </w:r>
      <w:r>
        <w:rPr>
          <w:rFonts w:ascii="Arial" w:hAnsi="Arial"/>
          <w:sz w:val="16"/>
        </w:rPr>
        <w:t xml:space="preserve">zer yetki ve sorumluluk veren </w:t>
      </w: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</w:t>
            </w:r>
            <w:r>
              <w:rPr>
                <w:rFonts w:ascii="Arial" w:hAnsi="Arial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33D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1.Sezai KAHRAMAN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481.535.-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2.Orhan KAHRAMAN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243.186.-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3.Mürvet KAHRAMAN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174.000.-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TOPLAM/TOTAL(3)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898.721.-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3.83</w:t>
            </w:r>
          </w:p>
        </w:tc>
      </w:tr>
    </w:tbl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</w:t>
      </w:r>
      <w:r>
        <w:rPr>
          <w:rFonts w:ascii="Arial" w:hAnsi="Arial"/>
          <w:sz w:val="16"/>
        </w:rPr>
        <w:t xml:space="preserve"> sahip olmakla birlikte, (A) alt başlığında belirtilen </w:t>
      </w: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33D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1.AS-YIL A.Ş.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1.322.400.-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TOPLAM/TOTAL(4)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1.322.400.-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5,64</w:t>
            </w:r>
          </w:p>
        </w:tc>
      </w:tr>
    </w:tbl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33D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33D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33D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1.DİĞER(3.000)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2.379.547.-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3D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</w:t>
            </w:r>
            <w:r>
              <w:rPr>
                <w:rFonts w:ascii="Arial" w:hAnsi="Arial"/>
                <w:b/>
                <w:color w:val="000000"/>
                <w:sz w:val="16"/>
              </w:rPr>
              <w:t>L(5)</w:t>
            </w:r>
          </w:p>
        </w:tc>
        <w:tc>
          <w:tcPr>
            <w:tcW w:w="1892" w:type="dxa"/>
          </w:tcPr>
          <w:p w:rsidR="00000000" w:rsidRDefault="00233D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2.379.547.-</w:t>
            </w:r>
          </w:p>
        </w:tc>
        <w:tc>
          <w:tcPr>
            <w:tcW w:w="2410" w:type="dxa"/>
          </w:tcPr>
          <w:p w:rsidR="00000000" w:rsidRDefault="00233DF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10.15</w:t>
            </w:r>
          </w:p>
        </w:tc>
      </w:tr>
    </w:tbl>
    <w:p w:rsidR="00000000" w:rsidRDefault="00233D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3DF7">
      <w:pPr>
        <w:ind w:right="-1231"/>
        <w:rPr>
          <w:rFonts w:ascii="Arial" w:hAnsi="Arial"/>
          <w:sz w:val="16"/>
        </w:rPr>
      </w:pPr>
    </w:p>
    <w:p w:rsidR="00000000" w:rsidRDefault="00233DF7">
      <w:pPr>
        <w:ind w:right="-1231"/>
        <w:rPr>
          <w:rFonts w:ascii="Arial" w:hAnsi="Arial"/>
          <w:sz w:val="16"/>
        </w:rPr>
      </w:pPr>
    </w:p>
    <w:p w:rsidR="00000000" w:rsidRDefault="00233D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567" w:bottom="692" w:left="56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DF7"/>
    <w:rsid w:val="0023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5790B-3F7A-406E-8AA0-F7A49D30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2006-05-04T13:36:00Z</cp:lastPrinted>
  <dcterms:created xsi:type="dcterms:W3CDTF">2022-09-01T21:35:00Z</dcterms:created>
  <dcterms:modified xsi:type="dcterms:W3CDTF">2022-09-01T21:35:00Z</dcterms:modified>
</cp:coreProperties>
</file>