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İHLAS HOLDİNG A.Ş.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İNŞAAT, SAĞLIK HİZMETLERİ, EĞİTİM,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CONSTRUCTION, MEDICAL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Ekim Caddesi No: 23 Yenibosna/İSTANBUL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Mücahid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Ören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Mücahid Ören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Alaettin Şener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Kemal Aydın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Özgün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Adil Önal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Hüseyin Aydın Arvasi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Gençer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Erkut</w:t>
            </w:r>
          </w:p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Taka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pStyle w:val="Heading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460.000.000,00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394.640.973,50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</w:t>
            </w:r>
            <w:r>
              <w:rPr>
                <w:rFonts w:ascii="Arial" w:hAnsi="Arial"/>
                <w:sz w:val="16"/>
              </w:rPr>
              <w:t>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71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118" w:type="dxa"/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118" w:type="dxa"/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9715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118" w:type="dxa"/>
          </w:tcPr>
          <w:p w:rsidR="00000000" w:rsidRDefault="0097152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9715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118" w:type="dxa"/>
          </w:tcPr>
          <w:p w:rsidR="00000000" w:rsidRDefault="0097152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4694"/>
        <w:gridCol w:w="2090"/>
        <w:gridCol w:w="17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4694" w:type="dxa"/>
          </w:tcPr>
          <w:p w:rsidR="00000000" w:rsidRDefault="00971520">
            <w:pPr>
              <w:pStyle w:val="CommentText"/>
              <w:rPr>
                <w:rFonts w:ascii="Arial" w:hAnsi="Arial"/>
                <w:b/>
                <w:sz w:val="16"/>
              </w:rPr>
            </w:pPr>
          </w:p>
          <w:p w:rsidR="00000000" w:rsidRDefault="00971520">
            <w:pPr>
              <w:pStyle w:val="CommentText"/>
              <w:rPr>
                <w:rFonts w:ascii="Arial" w:hAnsi="Arial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sz w:val="16"/>
                <w:u w:val="single"/>
                <w:lang w:val="fr-FR"/>
              </w:rPr>
              <w:t>ştirakler</w:t>
            </w: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 xml:space="preserve"> Participations</w:t>
            </w:r>
          </w:p>
        </w:tc>
        <w:tc>
          <w:tcPr>
            <w:tcW w:w="2090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  <w:r>
              <w:rPr>
                <w:rFonts w:ascii="Arial" w:hAnsi="Arial"/>
                <w:b/>
                <w:i/>
                <w:sz w:val="16"/>
              </w:rPr>
              <w:t xml:space="preserve"> (YTL)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Payı (%)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  </w:t>
            </w:r>
            <w:r>
              <w:rPr>
                <w:rFonts w:ascii="Arial" w:hAnsi="Arial"/>
                <w:sz w:val="16"/>
                <w:lang w:val="de-DE"/>
              </w:rPr>
              <w:t>1</w:t>
            </w:r>
          </w:p>
        </w:tc>
        <w:tc>
          <w:tcPr>
            <w:tcW w:w="4694" w:type="dxa"/>
          </w:tcPr>
          <w:p w:rsidR="00000000" w:rsidRDefault="00971520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Tasfiye Halinde İhlas Finans Kurumu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Sigorta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4.970.000,00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</w:t>
            </w:r>
            <w:r>
              <w:rPr>
                <w:rFonts w:ascii="Arial" w:hAnsi="Arial"/>
                <w:sz w:val="16"/>
              </w:rPr>
              <w:t xml:space="preserve"> Ev Aletleri İml.San. ve Tic.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9.617.607,00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Yay-Sat Yayın Satış Pazarlama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Kimya Sanayi Ltd.Şti.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6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Fuar Hizmetleri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55.000,00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7</w:t>
            </w:r>
          </w:p>
        </w:tc>
        <w:tc>
          <w:tcPr>
            <w:tcW w:w="4694" w:type="dxa"/>
          </w:tcPr>
          <w:p w:rsidR="00000000" w:rsidRDefault="00971520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Gayrimenkul Yatırım Ortaklığı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10.</w:t>
            </w:r>
            <w:r>
              <w:rPr>
                <w:rFonts w:ascii="Arial" w:hAnsi="Arial"/>
                <w:sz w:val="16"/>
                <w:lang w:val="de-DE"/>
              </w:rPr>
              <w:t>077.750,00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Medikal Ürünler ve Sağlık Hiz.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24.383,00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Genel Antrepoculuk Nak. ve Tic.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207.148,00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Tarsan Tartı ve Ölçü Alet.Elk.Cih.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11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Haber Ajansı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Ekstrem Güvenlik Sağ.Sis.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631.697,00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Eğitim Hizmet Kurumları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406.517,00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Promaş Profesyonel Medya Rekl.ve Film Paz.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608.090,00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Yapı Turizm ve İnşaat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1.100.523,00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Kuzuluk Kaplıca </w:t>
            </w:r>
            <w:r>
              <w:rPr>
                <w:rFonts w:ascii="Arial" w:hAnsi="Arial"/>
                <w:sz w:val="16"/>
              </w:rPr>
              <w:t>Turz. Sağl. ve Pet. Ür.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Reklam Ajans Hizmetleri  Ltd.Şti.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4694" w:type="dxa"/>
          </w:tcPr>
          <w:p w:rsidR="00000000" w:rsidRDefault="00971520">
            <w:pPr>
              <w:pStyle w:val="CommentTex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İhlas Net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Yatırım Holding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İletişim Magazin Gazt. Tic.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Kia-İhlas </w:t>
            </w:r>
            <w:r>
              <w:rPr>
                <w:rFonts w:ascii="Arial" w:hAnsi="Arial"/>
                <w:sz w:val="16"/>
              </w:rPr>
              <w:t>Motor Sanayi ve Ticaret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Pazarlama 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294.537.750,00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Motor Sehimdar Cemiyeti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Bursa-Yalova Enerji Dağıtım Ltd. Şti.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Bürosu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Gazetecili</w:t>
            </w:r>
            <w:r>
              <w:rPr>
                <w:rFonts w:ascii="Arial" w:hAnsi="Arial"/>
                <w:sz w:val="16"/>
              </w:rPr>
              <w:t>k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43.446.977,00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Yayın Holding 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195.800.000,00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4694" w:type="dxa"/>
          </w:tcPr>
          <w:p w:rsidR="00000000" w:rsidRDefault="00971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Oxford Mortage İnş. Ve Tic. A.Ş.</w:t>
            </w:r>
          </w:p>
        </w:tc>
        <w:tc>
          <w:tcPr>
            <w:tcW w:w="2090" w:type="dxa"/>
          </w:tcPr>
          <w:p w:rsidR="00000000" w:rsidRDefault="00971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72.000,00</w:t>
            </w:r>
          </w:p>
        </w:tc>
        <w:tc>
          <w:tcPr>
            <w:tcW w:w="1737" w:type="dxa"/>
          </w:tcPr>
          <w:p w:rsidR="00000000" w:rsidRDefault="009715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</w:tbl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1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971520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971520">
      <w:pPr>
        <w:jc w:val="both"/>
        <w:rPr>
          <w:rFonts w:ascii="Arial" w:hAnsi="Arial"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Enver Ören Yönetim Kurulu Başkanı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47.653.600,00</w:t>
            </w: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47.653.600,00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12,08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A.Mücahid Ören Yön.Kur.Başkan Vekili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6.332.267,70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 Alaettin Şener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105.840,00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3- M. Kemal Aydın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27.200,00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4- Yavuz Özgün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17.136,00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5- Zeki Celep </w:t>
            </w:r>
            <w:r>
              <w:rPr>
                <w:rFonts w:ascii="Arial" w:hAnsi="Arial"/>
                <w:snapToGrid w:val="0"/>
                <w:sz w:val="16"/>
              </w:rPr>
              <w:t>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6- Hüseyin Aydın Arvasi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7- İsmet Erkut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8- Ertuğrul Taka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9-Bülent Gençer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10-Adil Öna</w:t>
            </w:r>
            <w:r>
              <w:rPr>
                <w:rFonts w:ascii="Arial" w:hAnsi="Arial"/>
                <w:snapToGrid w:val="0"/>
                <w:sz w:val="16"/>
              </w:rPr>
              <w:t>l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450,00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6.521.569,30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1,66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Ali Tubay Gölbaşı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1.001.260,23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 Ayhan Apak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210.735,00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3- Rıdvan Büyükçelik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48.060,00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4- Abdullah Turalı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35.185,60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5- Ömer Faruk Demir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10.584,00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6- İbrahim Sermet Altın</w:t>
            </w:r>
            <w:r>
              <w:rPr>
                <w:rFonts w:ascii="Arial" w:hAnsi="Arial"/>
                <w:snapToGrid w:val="0"/>
                <w:sz w:val="16"/>
              </w:rPr>
              <w:t>ayar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7- Ömer Adnan Uncuoğlu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8- Mehmet Okyay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8.000,00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9- Nusret Baş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1.323.316,83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0,32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</w:t>
      </w:r>
      <w:r>
        <w:rPr>
          <w:rFonts w:ascii="Arial" w:hAnsi="Arial"/>
          <w:sz w:val="16"/>
        </w:rPr>
        <w:t>unan pay sahibi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(4)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0,00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</w:t>
      </w:r>
      <w:r>
        <w:rPr>
          <w:rFonts w:ascii="Arial" w:hAnsi="Arial"/>
          <w:sz w:val="16"/>
        </w:rPr>
        <w:t xml:space="preserve">, (A) alt başlığında belirtilen 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</w:t>
            </w:r>
            <w:r>
              <w:rPr>
                <w:rFonts w:ascii="Arial" w:hAnsi="Arial"/>
                <w:b/>
                <w:snapToGrid w:val="0"/>
                <w:sz w:val="16"/>
              </w:rPr>
              <w:t>PLAM (5)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0,00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715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Bilinmiyor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339.142.487,37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339.142.487,37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85,</w:t>
            </w:r>
            <w:r>
              <w:rPr>
                <w:rFonts w:ascii="Arial" w:hAnsi="Arial"/>
                <w:b/>
                <w:snapToGrid w:val="0"/>
                <w:sz w:val="16"/>
              </w:rPr>
              <w:t>94</w:t>
            </w:r>
          </w:p>
        </w:tc>
      </w:tr>
    </w:tbl>
    <w:p w:rsidR="00000000" w:rsidRDefault="009715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71520">
      <w:pPr>
        <w:pStyle w:val="Heading2"/>
      </w:pPr>
      <w:r>
        <w:t xml:space="preserve">GENEL TOPLAM 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15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ind w:right="-1231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394.640.973,50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520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100,00</w:t>
            </w:r>
          </w:p>
        </w:tc>
      </w:tr>
    </w:tbl>
    <w:p w:rsidR="00000000" w:rsidRDefault="00971520">
      <w:pPr>
        <w:ind w:right="-851"/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p w:rsidR="00000000" w:rsidRDefault="00971520">
      <w:pPr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520"/>
    <w:rsid w:val="0097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290AC-B36D-44E3-BB43-30CDF76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lang w:val="en-US"/>
    </w:r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cp:lastPrinted>2006-04-21T20:37:00Z</cp:lastPrinted>
  <dcterms:created xsi:type="dcterms:W3CDTF">2022-09-01T21:35:00Z</dcterms:created>
  <dcterms:modified xsi:type="dcterms:W3CDTF">2022-09-01T21:35:00Z</dcterms:modified>
</cp:coreProperties>
</file>