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3C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 İŞ BANKASI A.Ş.</w:t>
            </w:r>
          </w:p>
        </w:tc>
      </w:tr>
    </w:tbl>
    <w:p w:rsidR="00000000" w:rsidRDefault="00E713C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TOPTAN VE PERAKENDE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İŞ BANKASI A.Ş. GENEL MÜDÜRLÜK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34330 LEVENT /</w:t>
            </w: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AHMET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M. BARAN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NAİL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A. YAVUZ EGE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AV. NAİL GÜRMAN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EKBER GÜVENÇ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BURKAN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</w:t>
            </w:r>
            <w:r>
              <w:rPr>
                <w:rFonts w:ascii="Arial" w:hAnsi="Arial"/>
                <w:color w:val="000000"/>
                <w:sz w:val="16"/>
              </w:rPr>
              <w:t>ALİH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SAVAŞ TAŞKENT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0 212 316 00 00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0 212 316 09 00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INVESTORRELATIONS@ISBANK.COM.TR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</w:t>
            </w:r>
            <w:r>
              <w:rPr>
                <w:rFonts w:ascii="Arial" w:hAnsi="Arial"/>
                <w:b/>
                <w:color w:val="000000"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01.04.2004 – 31.03.2006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 BANKA –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(NONE)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color w:val="000000"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1.968.941.924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pStyle w:val="Heading1"/>
              <w:rPr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713C9">
      <w:pPr>
        <w:rPr>
          <w:rFonts w:ascii="Arial" w:hAnsi="Arial"/>
          <w:sz w:val="16"/>
        </w:rPr>
      </w:pPr>
    </w:p>
    <w:p w:rsidR="00000000" w:rsidRDefault="00E713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</w:t>
            </w:r>
            <w:r>
              <w:rPr>
                <w:rFonts w:ascii="Arial" w:hAnsi="Arial"/>
                <w:sz w:val="16"/>
              </w:rPr>
              <w:t>şağıda gösterilmektedir.</w:t>
            </w:r>
          </w:p>
        </w:tc>
        <w:tc>
          <w:tcPr>
            <w:tcW w:w="1134" w:type="dxa"/>
          </w:tcPr>
          <w:p w:rsidR="00000000" w:rsidRDefault="00E71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E713C9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713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E71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E71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71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  <w:vAlign w:val="center"/>
          </w:tcPr>
          <w:p w:rsidR="00000000" w:rsidRDefault="00E713C9">
            <w:pPr>
              <w:ind w:right="601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37.399.979.870</w:t>
            </w:r>
          </w:p>
        </w:tc>
        <w:tc>
          <w:tcPr>
            <w:tcW w:w="2977" w:type="dxa"/>
            <w:vAlign w:val="center"/>
          </w:tcPr>
          <w:p w:rsidR="00000000" w:rsidRDefault="00E713C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20.749.855.340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71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  <w:vAlign w:val="center"/>
          </w:tcPr>
          <w:p w:rsidR="00000000" w:rsidRDefault="00E713C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24.320.442.000</w:t>
            </w:r>
          </w:p>
        </w:tc>
        <w:tc>
          <w:tcPr>
            <w:tcW w:w="2977" w:type="dxa"/>
            <w:vAlign w:val="center"/>
          </w:tcPr>
          <w:p w:rsidR="00000000" w:rsidRDefault="00E713C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  <w:r>
              <w:rPr>
                <w:rFonts w:ascii="Arial" w:hAnsi="Arial"/>
                <w:sz w:val="16"/>
              </w:rPr>
              <w:t>.451.842.000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713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E713C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E713C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713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1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13C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71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E713C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13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E71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E71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71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2268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13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1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STRATEJİ BAĞLANTILI PROGRAMLARIN HAZIRLIK YATIRIMLARI</w:t>
            </w:r>
          </w:p>
          <w:p w:rsidR="00000000" w:rsidRDefault="00E713C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(STRATEGY RELATED PROGRAMS PREPATORY INVESTMENTS)</w:t>
            </w:r>
          </w:p>
        </w:tc>
        <w:tc>
          <w:tcPr>
            <w:tcW w:w="2268" w:type="dxa"/>
          </w:tcPr>
          <w:p w:rsidR="00000000" w:rsidRDefault="00E713C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01.05.2005-31.12.2006</w:t>
            </w:r>
          </w:p>
        </w:tc>
        <w:tc>
          <w:tcPr>
            <w:tcW w:w="1984" w:type="dxa"/>
          </w:tcPr>
          <w:p w:rsidR="00000000" w:rsidRDefault="00E713C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E713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2.262.709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1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ALTYAPI YATIRIMLARI</w:t>
            </w:r>
          </w:p>
          <w:p w:rsidR="00000000" w:rsidRDefault="00E71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(INFORMATIOAN TECHNOLOGY</w:t>
            </w:r>
          </w:p>
          <w:p w:rsidR="00000000" w:rsidRDefault="00E713C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INFRASTRUCTURE INVESTMENTS)</w:t>
            </w:r>
          </w:p>
        </w:tc>
        <w:tc>
          <w:tcPr>
            <w:tcW w:w="2268" w:type="dxa"/>
          </w:tcPr>
          <w:p w:rsidR="00000000" w:rsidRDefault="00E713C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01.05.2005-31.12.2006</w:t>
            </w:r>
          </w:p>
        </w:tc>
        <w:tc>
          <w:tcPr>
            <w:tcW w:w="1984" w:type="dxa"/>
          </w:tcPr>
          <w:p w:rsidR="00000000" w:rsidRDefault="00E713C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16.000.000      </w:t>
            </w:r>
          </w:p>
        </w:tc>
        <w:tc>
          <w:tcPr>
            <w:tcW w:w="1843" w:type="dxa"/>
          </w:tcPr>
          <w:p w:rsidR="00000000" w:rsidRDefault="00E713C9">
            <w:pPr>
              <w:ind w:right="-47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1.104.431</w:t>
            </w:r>
          </w:p>
          <w:p w:rsidR="00000000" w:rsidRDefault="00E713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13C9">
      <w:pPr>
        <w:rPr>
          <w:rFonts w:ascii="Arial" w:hAnsi="Arial"/>
          <w:sz w:val="16"/>
        </w:rPr>
      </w:pPr>
    </w:p>
    <w:p w:rsidR="00000000" w:rsidRDefault="00E713C9">
      <w:pPr>
        <w:rPr>
          <w:rFonts w:ascii="Arial" w:hAnsi="Arial"/>
          <w:sz w:val="16"/>
        </w:rPr>
      </w:pPr>
    </w:p>
    <w:p w:rsidR="00000000" w:rsidRDefault="00E713C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E71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E713C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E71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71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713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ANADOLU ANONİM TÜRK SİGORTA ŞTİ.  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ANADOLU HAYAT EMEKLİLİK A.Ş. 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TURİZM İNŞAAT VE TİCARET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ANTGIDA GIDA TAR.TUR. EN.VE DEM.ÇEL.SAN.TİC.A.Ş.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ARAP-TÜRK BANKASI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 AĞIR SANAYİ MAKİNALARI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.600.000,00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AVEA İLETİŞİM HİZMETLERİ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7.024.867.230,97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KARADENİZ ELEKTRİK DAĞITIM VE TİC.A.Ş.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1.197.000,00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TEDAVİ SAĞLIK HİZ.VE İŞL.A.Ş.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125.602.721,00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43.421.000,00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YATIRIM HOLDİNG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16.105.000,00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67.296.000,00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ÇELİKORD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FİNANSAL KİRALAMA A.Ş. 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GAYRİMENKUL YATIRIM ORTAKLIĞI A.Ş. 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329.966.000,00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</w:t>
            </w: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MERKEZLERİ YÖNETİM VE İŞLETİM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348.511,215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ELEKT.BİLGİ ÜR. DAĞ.TİC.VE İLET.HİZ.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YÖNETİMİ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İŞBANK GmbH  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82.834.397,6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İŞ-DUBLIN FINANCIAL SERVICES PLC  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202.512,50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İŞ-KORAY TURİZM ORM.MAD.İNŞ.TAAH.VE TİC.A.Ş.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41.640.000,00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YAYINLARI İŞ TÜRK LTD.ŞTİ.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MİPAŞ MÜMESSİLLİK İTH.İHR. VE </w:t>
            </w:r>
            <w:r>
              <w:rPr>
                <w:rFonts w:ascii="Arial" w:hAnsi="Arial"/>
                <w:color w:val="000000"/>
                <w:sz w:val="16"/>
              </w:rPr>
              <w:t>PAZ.A.Ş.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18.630.000,00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İŞLETMELERİ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T.HALİNDE VADELİ İŞLEMLER EĞİTİM DANIŞMANLIK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TASFİYE HALİNDE ELEKTRİK TEC.İMA.TESİS. A.Ş.(ETİTAŞ)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PİRELLİ LASTİKLERİ 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SINAİ KALKINMA BANKASI A.Ş. 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ŞİŞE VE CAM FAB.A.Ş.  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423.500.000,00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713C9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ZEPA TARIM.HAYV.VE SINAİ ÜR.ÜRET.VE PAZ.A.Ş.</w:t>
            </w:r>
          </w:p>
        </w:tc>
        <w:tc>
          <w:tcPr>
            <w:tcW w:w="1910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500.000,00</w:t>
            </w:r>
          </w:p>
        </w:tc>
        <w:tc>
          <w:tcPr>
            <w:tcW w:w="2343" w:type="dxa"/>
            <w:vAlign w:val="center"/>
          </w:tcPr>
          <w:p w:rsidR="00000000" w:rsidRDefault="00E713C9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5,53</w:t>
            </w:r>
          </w:p>
        </w:tc>
      </w:tr>
    </w:tbl>
    <w:p w:rsidR="00000000" w:rsidRDefault="00E713C9">
      <w:pPr>
        <w:rPr>
          <w:rFonts w:ascii="Arial" w:hAnsi="Arial"/>
          <w:color w:val="FF0000"/>
          <w:sz w:val="16"/>
        </w:rPr>
      </w:pPr>
    </w:p>
    <w:p w:rsidR="00000000" w:rsidRDefault="00E713C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</w:t>
            </w:r>
            <w:r>
              <w:rPr>
                <w:rFonts w:ascii="Arial" w:hAnsi="Arial"/>
                <w:sz w:val="16"/>
              </w:rPr>
              <w:t xml:space="preserve">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1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713C9">
      <w:pPr>
        <w:jc w:val="center"/>
        <w:rPr>
          <w:rFonts w:ascii="Arial" w:hAnsi="Arial"/>
          <w:sz w:val="16"/>
        </w:rPr>
      </w:pPr>
    </w:p>
    <w:p w:rsidR="00000000" w:rsidRDefault="00E713C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1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71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71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13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71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713C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</w:t>
            </w:r>
            <w:r>
              <w:rPr>
                <w:rFonts w:ascii="Arial" w:hAnsi="Arial"/>
                <w:color w:val="000000"/>
                <w:sz w:val="16"/>
              </w:rPr>
              <w:t>ANKASI A.Ş. MENSUPLARI MUNZAM SOSYAL GÜVENLİK VE YARDIMLAŞMA SANDIĞI VAKFI</w:t>
            </w:r>
          </w:p>
        </w:tc>
        <w:tc>
          <w:tcPr>
            <w:tcW w:w="1892" w:type="dxa"/>
          </w:tcPr>
          <w:p w:rsidR="00000000" w:rsidRDefault="00E713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817.966.896</w:t>
            </w:r>
          </w:p>
        </w:tc>
        <w:tc>
          <w:tcPr>
            <w:tcW w:w="2410" w:type="dxa"/>
          </w:tcPr>
          <w:p w:rsidR="00000000" w:rsidRDefault="00E713C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HALK PARTİSİ</w:t>
            </w:r>
          </w:p>
        </w:tc>
        <w:tc>
          <w:tcPr>
            <w:tcW w:w="1892" w:type="dxa"/>
          </w:tcPr>
          <w:p w:rsidR="00000000" w:rsidRDefault="00E713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553.116.356</w:t>
            </w:r>
          </w:p>
        </w:tc>
        <w:tc>
          <w:tcPr>
            <w:tcW w:w="2410" w:type="dxa"/>
          </w:tcPr>
          <w:p w:rsidR="00000000" w:rsidRDefault="00E713C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( 188.205 Kişi) </w:t>
            </w:r>
          </w:p>
        </w:tc>
        <w:tc>
          <w:tcPr>
            <w:tcW w:w="1892" w:type="dxa"/>
          </w:tcPr>
          <w:p w:rsidR="00000000" w:rsidRDefault="00E713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597.858.672</w:t>
            </w:r>
          </w:p>
        </w:tc>
        <w:tc>
          <w:tcPr>
            <w:tcW w:w="2410" w:type="dxa"/>
          </w:tcPr>
          <w:p w:rsidR="00000000" w:rsidRDefault="00E713C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713C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13C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13C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71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1.968.941.924</w:t>
            </w:r>
          </w:p>
        </w:tc>
        <w:tc>
          <w:tcPr>
            <w:tcW w:w="2410" w:type="dxa"/>
          </w:tcPr>
          <w:p w:rsidR="00000000" w:rsidRDefault="00E713C9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713C9">
      <w:pPr>
        <w:jc w:val="both"/>
        <w:rPr>
          <w:rFonts w:ascii="Arial" w:hAnsi="Arial"/>
          <w:sz w:val="16"/>
        </w:rPr>
      </w:pPr>
    </w:p>
    <w:p w:rsidR="00000000" w:rsidRDefault="00E713C9">
      <w:pPr>
        <w:jc w:val="both"/>
        <w:rPr>
          <w:rFonts w:ascii="Arial" w:hAnsi="Arial"/>
          <w:sz w:val="16"/>
        </w:rPr>
      </w:pPr>
    </w:p>
    <w:p w:rsidR="00000000" w:rsidRDefault="00E713C9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3C9"/>
    <w:rsid w:val="00E7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59F8D-7478-4309-A3C4-CABB6E8D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2006-05-12T20:33:00Z</cp:lastPrinted>
  <dcterms:created xsi:type="dcterms:W3CDTF">2022-09-01T21:35:00Z</dcterms:created>
  <dcterms:modified xsi:type="dcterms:W3CDTF">2022-09-01T21:35:00Z</dcterms:modified>
</cp:coreProperties>
</file>