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FE2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MEGES BOYA SANAYİ VE TİCARET A.Ş.</w:t>
            </w:r>
          </w:p>
        </w:tc>
      </w:tr>
    </w:tbl>
    <w:p w:rsidR="00000000" w:rsidRDefault="007E6FE2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31.03.1967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6F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6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İNŞAAT BOYALARI (SUBAZLI VE SENTETİK), SANAYİ BOYALARI VE DİĞER BOYALAR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6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CONSTRUCTIVE PAINT (WATER BASED AND SENTHETIC BASED), INDU</w:t>
            </w:r>
            <w:r>
              <w:rPr>
                <w:rFonts w:ascii="Arial" w:hAnsi="Arial"/>
                <w:sz w:val="16"/>
              </w:rPr>
              <w:t>STRIAL PAINT AND OTHERS.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6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SANAYİ MAHALLESİ, KURTKÖY SANAYİ CAD. NO. 14  34912 PENDİK/İSTANBUL.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6F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6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SELÇUK KOÇOĞLU   -   ÜMİT ALTIN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6F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6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GERARDUS LOUIS HENDRIKUS MARIA JANSEN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</w:t>
            </w:r>
            <w:r>
              <w:rPr>
                <w:rFonts w:ascii="Arial" w:hAnsi="Arial"/>
                <w:b/>
                <w:sz w:val="16"/>
              </w:rPr>
              <w:t>rd of Directors)</w:t>
            </w:r>
          </w:p>
        </w:tc>
        <w:tc>
          <w:tcPr>
            <w:tcW w:w="142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6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ANDREAS FEHREN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6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ROLF NIESSEN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6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SELÇUK KOÇOĞLU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6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ÜMİT ALTIN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6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378 11 19 – 0216 378 11 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6F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6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0216 378 11 97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</w:t>
            </w:r>
            <w:r>
              <w:rPr>
                <w:rFonts w:ascii="Arial" w:hAnsi="Arial"/>
                <w:b/>
                <w:sz w:val="16"/>
              </w:rPr>
              <w:t>ile)</w:t>
            </w:r>
          </w:p>
        </w:tc>
        <w:tc>
          <w:tcPr>
            <w:tcW w:w="142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6F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6FE2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info@meges.com</w:t>
              </w:r>
            </w:hyperlink>
            <w:r>
              <w:rPr>
                <w:rFonts w:ascii="Arial" w:hAnsi="Arial"/>
                <w:sz w:val="16"/>
              </w:rPr>
              <w:t xml:space="preserve">   -   </w:t>
            </w:r>
            <w:hyperlink r:id="rId5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ebozcali@meges.com</w:t>
              </w:r>
            </w:hyperlink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6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6F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6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TOPLU SÖZLEŞME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</w:t>
            </w:r>
            <w:r>
              <w:rPr>
                <w:rFonts w:ascii="Arial" w:hAnsi="Arial"/>
                <w:b/>
                <w:sz w:val="16"/>
              </w:rPr>
              <w:t>lective Bargaining Period)</w:t>
            </w:r>
          </w:p>
        </w:tc>
        <w:tc>
          <w:tcPr>
            <w:tcW w:w="142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6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THERE IS NO COLLECTIVE BARGAINING PERIOD.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6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SENDİKA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6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THERE IS NO LABOR UNION.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6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SENDİKA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6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THERE IS NO LABOR UN</w:t>
            </w:r>
            <w:r>
              <w:rPr>
                <w:rFonts w:ascii="Arial" w:hAnsi="Arial"/>
                <w:sz w:val="16"/>
              </w:rPr>
              <w:t>ION.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FE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E6FE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6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4.966.000.- YTL.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FE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E6FE2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7E6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4.966.000.-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6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İKİNCİ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6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SECOND NATIONAL MARKET</w:t>
            </w:r>
          </w:p>
        </w:tc>
      </w:tr>
    </w:tbl>
    <w:p w:rsidR="00000000" w:rsidRDefault="007E6FE2">
      <w:pPr>
        <w:rPr>
          <w:rFonts w:ascii="Arial" w:hAnsi="Arial"/>
          <w:sz w:val="16"/>
        </w:rPr>
      </w:pPr>
    </w:p>
    <w:p w:rsidR="00000000" w:rsidRDefault="007E6FE2">
      <w:pPr>
        <w:rPr>
          <w:rFonts w:ascii="Arial" w:hAnsi="Arial"/>
          <w:sz w:val="16"/>
        </w:rPr>
      </w:pPr>
    </w:p>
    <w:p w:rsidR="00000000" w:rsidRDefault="007E6FE2">
      <w:pPr>
        <w:rPr>
          <w:rFonts w:ascii="Arial" w:hAnsi="Arial"/>
          <w:sz w:val="16"/>
        </w:rPr>
      </w:pPr>
    </w:p>
    <w:p w:rsidR="00000000" w:rsidRDefault="007E6FE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6F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E6F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6F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</w:t>
            </w:r>
            <w:r>
              <w:rPr>
                <w:rFonts w:ascii="Arial" w:hAnsi="Arial"/>
                <w:i/>
                <w:sz w:val="16"/>
              </w:rPr>
              <w:t>ion figures of the Company for the last two years are  shown below.</w:t>
            </w:r>
          </w:p>
        </w:tc>
      </w:tr>
    </w:tbl>
    <w:p w:rsidR="00000000" w:rsidRDefault="007E6FE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990"/>
        <w:gridCol w:w="818"/>
        <w:gridCol w:w="27"/>
        <w:gridCol w:w="1881"/>
        <w:gridCol w:w="27"/>
        <w:gridCol w:w="791"/>
        <w:gridCol w:w="27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7" w:type="dxa"/>
          <w:cantSplit/>
        </w:trPr>
        <w:tc>
          <w:tcPr>
            <w:tcW w:w="709" w:type="dxa"/>
          </w:tcPr>
          <w:p w:rsidR="00000000" w:rsidRDefault="007E6F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E6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BAZLI (TON)</w:t>
            </w:r>
          </w:p>
        </w:tc>
        <w:tc>
          <w:tcPr>
            <w:tcW w:w="811" w:type="dxa"/>
          </w:tcPr>
          <w:p w:rsidR="00000000" w:rsidRDefault="007E6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E6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E6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SENTETİK (TON)</w:t>
            </w:r>
          </w:p>
        </w:tc>
        <w:tc>
          <w:tcPr>
            <w:tcW w:w="818" w:type="dxa"/>
          </w:tcPr>
          <w:p w:rsidR="00000000" w:rsidRDefault="007E6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E6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  <w:gridSpan w:val="2"/>
          </w:tcPr>
          <w:p w:rsidR="00000000" w:rsidRDefault="007E6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SANAYİ VE IC (TON)</w:t>
            </w:r>
          </w:p>
        </w:tc>
        <w:tc>
          <w:tcPr>
            <w:tcW w:w="818" w:type="dxa"/>
            <w:gridSpan w:val="2"/>
          </w:tcPr>
          <w:p w:rsidR="00000000" w:rsidRDefault="007E6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E6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7" w:type="dxa"/>
          <w:cantSplit/>
        </w:trPr>
        <w:tc>
          <w:tcPr>
            <w:tcW w:w="709" w:type="dxa"/>
          </w:tcPr>
          <w:p w:rsidR="00000000" w:rsidRDefault="007E6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E6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BASED (TONS)</w:t>
            </w:r>
          </w:p>
        </w:tc>
        <w:tc>
          <w:tcPr>
            <w:tcW w:w="811" w:type="dxa"/>
          </w:tcPr>
          <w:p w:rsidR="00000000" w:rsidRDefault="007E6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E6F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E6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SENTHETIC (TONS)</w:t>
            </w:r>
          </w:p>
        </w:tc>
        <w:tc>
          <w:tcPr>
            <w:tcW w:w="818" w:type="dxa"/>
          </w:tcPr>
          <w:p w:rsidR="00000000" w:rsidRDefault="007E6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E6F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  <w:gridSpan w:val="2"/>
          </w:tcPr>
          <w:p w:rsidR="00000000" w:rsidRDefault="007E6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PAINTS AND IC (TONS)</w:t>
            </w:r>
          </w:p>
        </w:tc>
        <w:tc>
          <w:tcPr>
            <w:tcW w:w="818" w:type="dxa"/>
            <w:gridSpan w:val="2"/>
          </w:tcPr>
          <w:p w:rsidR="00000000" w:rsidRDefault="007E6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  <w:p w:rsidR="00000000" w:rsidRDefault="007E6F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6F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E6FE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9.711</w:t>
            </w:r>
          </w:p>
        </w:tc>
        <w:tc>
          <w:tcPr>
            <w:tcW w:w="811" w:type="dxa"/>
          </w:tcPr>
          <w:p w:rsidR="00000000" w:rsidRDefault="007E6FE2">
            <w:pPr>
              <w:ind w:right="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  <w:tc>
          <w:tcPr>
            <w:tcW w:w="1990" w:type="dxa"/>
          </w:tcPr>
          <w:p w:rsidR="00000000" w:rsidRDefault="007E6FE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832</w:t>
            </w:r>
          </w:p>
        </w:tc>
        <w:tc>
          <w:tcPr>
            <w:tcW w:w="845" w:type="dxa"/>
            <w:gridSpan w:val="2"/>
          </w:tcPr>
          <w:p w:rsidR="00000000" w:rsidRDefault="007E6FE2">
            <w:pPr>
              <w:ind w:right="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1908" w:type="dxa"/>
            <w:gridSpan w:val="2"/>
          </w:tcPr>
          <w:p w:rsidR="00000000" w:rsidRDefault="007E6FE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789</w:t>
            </w:r>
          </w:p>
        </w:tc>
        <w:tc>
          <w:tcPr>
            <w:tcW w:w="818" w:type="dxa"/>
            <w:gridSpan w:val="2"/>
          </w:tcPr>
          <w:p w:rsidR="00000000" w:rsidRDefault="007E6FE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6F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E6FE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8.307</w:t>
            </w:r>
          </w:p>
        </w:tc>
        <w:tc>
          <w:tcPr>
            <w:tcW w:w="811" w:type="dxa"/>
          </w:tcPr>
          <w:p w:rsidR="00000000" w:rsidRDefault="007E6FE2">
            <w:pPr>
              <w:ind w:right="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990" w:type="dxa"/>
          </w:tcPr>
          <w:p w:rsidR="00000000" w:rsidRDefault="007E6FE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780</w:t>
            </w:r>
          </w:p>
        </w:tc>
        <w:tc>
          <w:tcPr>
            <w:tcW w:w="845" w:type="dxa"/>
            <w:gridSpan w:val="2"/>
          </w:tcPr>
          <w:p w:rsidR="00000000" w:rsidRDefault="007E6FE2">
            <w:pPr>
              <w:ind w:right="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  <w:tc>
          <w:tcPr>
            <w:tcW w:w="1908" w:type="dxa"/>
            <w:gridSpan w:val="2"/>
          </w:tcPr>
          <w:p w:rsidR="00000000" w:rsidRDefault="007E6FE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915</w:t>
            </w:r>
          </w:p>
        </w:tc>
        <w:tc>
          <w:tcPr>
            <w:tcW w:w="818" w:type="dxa"/>
            <w:gridSpan w:val="2"/>
          </w:tcPr>
          <w:p w:rsidR="00000000" w:rsidRDefault="007E6FE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</w:tr>
    </w:tbl>
    <w:p w:rsidR="00000000" w:rsidRDefault="007E6FE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E6FE2">
      <w:pPr>
        <w:pStyle w:val="Heading3"/>
      </w:pPr>
      <w:r>
        <w:t>C.U.R.-Capacity Utilization Rate</w:t>
      </w:r>
    </w:p>
    <w:p w:rsidR="00000000" w:rsidRDefault="007E6FE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6F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E6F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6F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</w:t>
            </w:r>
            <w:r>
              <w:rPr>
                <w:rFonts w:ascii="Arial" w:hAnsi="Arial"/>
                <w:i/>
                <w:sz w:val="16"/>
              </w:rPr>
              <w:t>st two years are  shown below.</w:t>
            </w:r>
          </w:p>
        </w:tc>
      </w:tr>
    </w:tbl>
    <w:p w:rsidR="00000000" w:rsidRDefault="007E6FE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6F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E6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BAZLI (TON)</w:t>
            </w:r>
          </w:p>
        </w:tc>
        <w:tc>
          <w:tcPr>
            <w:tcW w:w="1990" w:type="dxa"/>
          </w:tcPr>
          <w:p w:rsidR="00000000" w:rsidRDefault="007E6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SENTETİK (TON)</w:t>
            </w:r>
          </w:p>
        </w:tc>
        <w:tc>
          <w:tcPr>
            <w:tcW w:w="1908" w:type="dxa"/>
          </w:tcPr>
          <w:p w:rsidR="00000000" w:rsidRDefault="007E6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SANAYİ VE IC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6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E6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BASED (TONS)</w:t>
            </w:r>
          </w:p>
        </w:tc>
        <w:tc>
          <w:tcPr>
            <w:tcW w:w="1990" w:type="dxa"/>
          </w:tcPr>
          <w:p w:rsidR="00000000" w:rsidRDefault="007E6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SENTHETIC (TONS)</w:t>
            </w:r>
          </w:p>
        </w:tc>
        <w:tc>
          <w:tcPr>
            <w:tcW w:w="1908" w:type="dxa"/>
          </w:tcPr>
          <w:p w:rsidR="00000000" w:rsidRDefault="007E6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PAINTS AND IC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6F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E6FE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9.464</w:t>
            </w:r>
          </w:p>
        </w:tc>
        <w:tc>
          <w:tcPr>
            <w:tcW w:w="1990" w:type="dxa"/>
          </w:tcPr>
          <w:p w:rsidR="00000000" w:rsidRDefault="007E6FE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848</w:t>
            </w:r>
          </w:p>
        </w:tc>
        <w:tc>
          <w:tcPr>
            <w:tcW w:w="1908" w:type="dxa"/>
          </w:tcPr>
          <w:p w:rsidR="00000000" w:rsidRDefault="007E6FE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6F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E6FE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8.194</w:t>
            </w:r>
          </w:p>
        </w:tc>
        <w:tc>
          <w:tcPr>
            <w:tcW w:w="1990" w:type="dxa"/>
          </w:tcPr>
          <w:p w:rsidR="00000000" w:rsidRDefault="007E6FE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797</w:t>
            </w:r>
          </w:p>
        </w:tc>
        <w:tc>
          <w:tcPr>
            <w:tcW w:w="1908" w:type="dxa"/>
          </w:tcPr>
          <w:p w:rsidR="00000000" w:rsidRDefault="007E6FE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904</w:t>
            </w:r>
          </w:p>
        </w:tc>
      </w:tr>
    </w:tbl>
    <w:p w:rsidR="00000000" w:rsidRDefault="007E6FE2">
      <w:pPr>
        <w:rPr>
          <w:rFonts w:ascii="Arial" w:hAnsi="Arial"/>
          <w:sz w:val="16"/>
        </w:rPr>
      </w:pPr>
    </w:p>
    <w:p w:rsidR="00000000" w:rsidRDefault="007E6FE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6F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</w:t>
            </w:r>
            <w:r>
              <w:rPr>
                <w:rFonts w:ascii="Arial" w:hAnsi="Arial"/>
                <w:sz w:val="16"/>
              </w:rPr>
              <w:t>acat rakamları aşağıda gösterilmiştir.</w:t>
            </w:r>
          </w:p>
        </w:tc>
        <w:tc>
          <w:tcPr>
            <w:tcW w:w="1134" w:type="dxa"/>
          </w:tcPr>
          <w:p w:rsidR="00000000" w:rsidRDefault="007E6F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6F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E6FE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E6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E6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7E6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E6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7E6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E6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E6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E6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s(%)</w:t>
            </w:r>
          </w:p>
        </w:tc>
        <w:tc>
          <w:tcPr>
            <w:tcW w:w="1559" w:type="dxa"/>
          </w:tcPr>
          <w:p w:rsidR="00000000" w:rsidRDefault="007E6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E6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E6F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7E6FE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2.747.144 YTL</w:t>
            </w:r>
          </w:p>
          <w:p w:rsidR="00000000" w:rsidRDefault="007E6FE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1.805.860 USD</w:t>
            </w:r>
          </w:p>
          <w:p w:rsidR="00000000" w:rsidRDefault="007E6FE2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  <w:p w:rsidR="00000000" w:rsidRDefault="007E6FE2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7E6FE2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20,4</w:t>
            </w:r>
          </w:p>
        </w:tc>
        <w:tc>
          <w:tcPr>
            <w:tcW w:w="1559" w:type="dxa"/>
          </w:tcPr>
          <w:p w:rsidR="00000000" w:rsidRDefault="007E6FE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456.841 USD</w:t>
            </w:r>
          </w:p>
          <w:p w:rsidR="00000000" w:rsidRDefault="007E6FE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627.870 YTL</w:t>
            </w:r>
          </w:p>
        </w:tc>
        <w:tc>
          <w:tcPr>
            <w:tcW w:w="2269" w:type="dxa"/>
          </w:tcPr>
          <w:p w:rsidR="00000000" w:rsidRDefault="007E6FE2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E6F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7E6FE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3.244.429 YTL</w:t>
            </w:r>
          </w:p>
          <w:p w:rsidR="00000000" w:rsidRDefault="007E6FE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2.013.685 USD</w:t>
            </w:r>
          </w:p>
        </w:tc>
        <w:tc>
          <w:tcPr>
            <w:tcW w:w="2410" w:type="dxa"/>
          </w:tcPr>
          <w:p w:rsidR="00000000" w:rsidRDefault="007E6FE2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24,2</w:t>
            </w:r>
          </w:p>
        </w:tc>
        <w:tc>
          <w:tcPr>
            <w:tcW w:w="1559" w:type="dxa"/>
          </w:tcPr>
          <w:p w:rsidR="00000000" w:rsidRDefault="007E6FE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526.373 YTL</w:t>
            </w:r>
          </w:p>
          <w:p w:rsidR="00000000" w:rsidRDefault="007E6FE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33O.917 USD</w:t>
            </w:r>
          </w:p>
        </w:tc>
        <w:tc>
          <w:tcPr>
            <w:tcW w:w="2269" w:type="dxa"/>
          </w:tcPr>
          <w:p w:rsidR="00000000" w:rsidRDefault="007E6FE2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</w:t>
            </w:r>
          </w:p>
        </w:tc>
      </w:tr>
    </w:tbl>
    <w:p w:rsidR="00000000" w:rsidRDefault="007E6FE2">
      <w:pPr>
        <w:rPr>
          <w:rFonts w:ascii="Arial" w:hAnsi="Arial"/>
          <w:b/>
          <w:sz w:val="16"/>
          <w:u w:val="single"/>
        </w:rPr>
      </w:pPr>
    </w:p>
    <w:p w:rsidR="00000000" w:rsidRDefault="007E6FE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E6F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</w:t>
            </w:r>
            <w:r>
              <w:rPr>
                <w:rFonts w:ascii="Arial" w:hAnsi="Arial"/>
                <w:sz w:val="16"/>
              </w:rPr>
              <w:t>edir.</w:t>
            </w:r>
          </w:p>
        </w:tc>
        <w:tc>
          <w:tcPr>
            <w:tcW w:w="1212" w:type="dxa"/>
          </w:tcPr>
          <w:p w:rsidR="00000000" w:rsidRDefault="007E6FE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E6F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E6FE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E6FE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7E6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E6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E6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7E6FE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E6FE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E6FE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E6FE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7E6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ated Ending Date</w:t>
            </w:r>
          </w:p>
        </w:tc>
        <w:tc>
          <w:tcPr>
            <w:tcW w:w="2214" w:type="dxa"/>
          </w:tcPr>
          <w:p w:rsidR="00000000" w:rsidRDefault="007E6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7E6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E6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FABRİKA AYDINLATMA TESİSLERİ</w:t>
            </w:r>
          </w:p>
          <w:p w:rsidR="00000000" w:rsidRDefault="007E6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FACTORY STAGE LIGHTING SYSTEMS</w:t>
            </w:r>
          </w:p>
        </w:tc>
        <w:tc>
          <w:tcPr>
            <w:tcW w:w="2043" w:type="dxa"/>
          </w:tcPr>
          <w:p w:rsidR="00000000" w:rsidRDefault="007E6FE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09.2005-06.2006</w:t>
            </w:r>
          </w:p>
        </w:tc>
        <w:tc>
          <w:tcPr>
            <w:tcW w:w="2214" w:type="dxa"/>
          </w:tcPr>
          <w:p w:rsidR="00000000" w:rsidRDefault="007E6FE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25.088</w:t>
            </w:r>
          </w:p>
        </w:tc>
        <w:tc>
          <w:tcPr>
            <w:tcW w:w="1843" w:type="dxa"/>
          </w:tcPr>
          <w:p w:rsidR="00000000" w:rsidRDefault="007E6FE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E6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MİKSER DİSSOLVER</w:t>
            </w:r>
          </w:p>
          <w:p w:rsidR="00000000" w:rsidRDefault="007E6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MIXER DISSOLVER</w:t>
            </w:r>
          </w:p>
        </w:tc>
        <w:tc>
          <w:tcPr>
            <w:tcW w:w="2043" w:type="dxa"/>
          </w:tcPr>
          <w:p w:rsidR="00000000" w:rsidRDefault="007E6FE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08.2005-06.2006</w:t>
            </w:r>
          </w:p>
        </w:tc>
        <w:tc>
          <w:tcPr>
            <w:tcW w:w="2214" w:type="dxa"/>
          </w:tcPr>
          <w:p w:rsidR="00000000" w:rsidRDefault="007E6FE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5.692</w:t>
            </w:r>
          </w:p>
        </w:tc>
        <w:tc>
          <w:tcPr>
            <w:tcW w:w="1843" w:type="dxa"/>
          </w:tcPr>
          <w:p w:rsidR="00000000" w:rsidRDefault="007E6FE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E6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FABRİKA ÇEVRE DUVAR YAPIMI</w:t>
            </w:r>
          </w:p>
          <w:p w:rsidR="00000000" w:rsidRDefault="007E6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FACTORY BORDERLINE WALL CONST.</w:t>
            </w:r>
          </w:p>
        </w:tc>
        <w:tc>
          <w:tcPr>
            <w:tcW w:w="2043" w:type="dxa"/>
          </w:tcPr>
          <w:p w:rsidR="00000000" w:rsidRDefault="007E6FE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11.2005-06.2006</w:t>
            </w:r>
          </w:p>
        </w:tc>
        <w:tc>
          <w:tcPr>
            <w:tcW w:w="2214" w:type="dxa"/>
          </w:tcPr>
          <w:p w:rsidR="00000000" w:rsidRDefault="007E6FE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53.326</w:t>
            </w:r>
          </w:p>
        </w:tc>
        <w:tc>
          <w:tcPr>
            <w:tcW w:w="1843" w:type="dxa"/>
          </w:tcPr>
          <w:p w:rsidR="00000000" w:rsidRDefault="007E6FE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E6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İŞLETME İÇİ MİNİ LABARATUVAR</w:t>
            </w:r>
          </w:p>
          <w:p w:rsidR="00000000" w:rsidRDefault="007E6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MINI LABRATORY IN THE FACTORY</w:t>
            </w:r>
          </w:p>
        </w:tc>
        <w:tc>
          <w:tcPr>
            <w:tcW w:w="2043" w:type="dxa"/>
          </w:tcPr>
          <w:p w:rsidR="00000000" w:rsidRDefault="007E6FE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11.2005-06.2006</w:t>
            </w:r>
          </w:p>
        </w:tc>
        <w:tc>
          <w:tcPr>
            <w:tcW w:w="2214" w:type="dxa"/>
          </w:tcPr>
          <w:p w:rsidR="00000000" w:rsidRDefault="007E6FE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257</w:t>
            </w:r>
          </w:p>
        </w:tc>
        <w:tc>
          <w:tcPr>
            <w:tcW w:w="1843" w:type="dxa"/>
          </w:tcPr>
          <w:p w:rsidR="00000000" w:rsidRDefault="007E6FE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E6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TEHLİKELİ ATIK SAHASI İNŞAATI</w:t>
            </w:r>
          </w:p>
          <w:p w:rsidR="00000000" w:rsidRDefault="007E6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DANGEROUS WASTE FIELD CONST.</w:t>
            </w:r>
          </w:p>
        </w:tc>
        <w:tc>
          <w:tcPr>
            <w:tcW w:w="2043" w:type="dxa"/>
          </w:tcPr>
          <w:p w:rsidR="00000000" w:rsidRDefault="007E6FE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12.2005-06.2006</w:t>
            </w:r>
          </w:p>
        </w:tc>
        <w:tc>
          <w:tcPr>
            <w:tcW w:w="2214" w:type="dxa"/>
          </w:tcPr>
          <w:p w:rsidR="00000000" w:rsidRDefault="007E6FE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</w:t>
            </w:r>
          </w:p>
        </w:tc>
        <w:tc>
          <w:tcPr>
            <w:tcW w:w="1843" w:type="dxa"/>
          </w:tcPr>
          <w:p w:rsidR="00000000" w:rsidRDefault="007E6FE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E6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PEARL-MILL</w:t>
            </w:r>
          </w:p>
          <w:p w:rsidR="00000000" w:rsidRDefault="007E6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PEARL-MILL</w:t>
            </w:r>
          </w:p>
        </w:tc>
        <w:tc>
          <w:tcPr>
            <w:tcW w:w="2043" w:type="dxa"/>
          </w:tcPr>
          <w:p w:rsidR="00000000" w:rsidRDefault="007E6FE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12.2005-06.2006</w:t>
            </w:r>
          </w:p>
        </w:tc>
        <w:tc>
          <w:tcPr>
            <w:tcW w:w="2214" w:type="dxa"/>
          </w:tcPr>
          <w:p w:rsidR="00000000" w:rsidRDefault="007E6FE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2.970</w:t>
            </w:r>
          </w:p>
        </w:tc>
        <w:tc>
          <w:tcPr>
            <w:tcW w:w="1843" w:type="dxa"/>
          </w:tcPr>
          <w:p w:rsidR="00000000" w:rsidRDefault="007E6FE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</w:t>
            </w:r>
          </w:p>
        </w:tc>
      </w:tr>
    </w:tbl>
    <w:p w:rsidR="00000000" w:rsidRDefault="007E6FE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6F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</w:t>
            </w:r>
            <w:r>
              <w:rPr>
                <w:rFonts w:ascii="Arial" w:hAnsi="Arial"/>
                <w:sz w:val="16"/>
              </w:rPr>
              <w:t xml:space="preserve">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E6F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6F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E6FE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6F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E6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7E6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6FE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E6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apital</w:t>
            </w:r>
          </w:p>
        </w:tc>
        <w:tc>
          <w:tcPr>
            <w:tcW w:w="2342" w:type="dxa"/>
          </w:tcPr>
          <w:p w:rsidR="00000000" w:rsidRDefault="007E6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6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İŞTİRAKİMİZ YOKTUR.</w:t>
            </w:r>
          </w:p>
          <w:p w:rsidR="00000000" w:rsidRDefault="007E6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PARTICIPATION</w:t>
            </w:r>
          </w:p>
        </w:tc>
        <w:tc>
          <w:tcPr>
            <w:tcW w:w="2304" w:type="dxa"/>
          </w:tcPr>
          <w:p w:rsidR="00000000" w:rsidRDefault="007E6FE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7E6FE2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7E6FE2">
      <w:pPr>
        <w:rPr>
          <w:rFonts w:ascii="Arial" w:hAnsi="Arial"/>
          <w:sz w:val="16"/>
        </w:rPr>
      </w:pPr>
    </w:p>
    <w:p w:rsidR="00000000" w:rsidRDefault="007E6FE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6F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E6F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6F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E6FE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7E6FE2">
            <w:pPr>
              <w:pStyle w:val="Heading4"/>
              <w:rPr>
                <w:color w:val="auto"/>
              </w:rPr>
            </w:pPr>
            <w:r>
              <w:rPr>
                <w:color w:val="auto"/>
              </w:rPr>
              <w:t>Ortak Ünvanı</w:t>
            </w:r>
          </w:p>
        </w:tc>
        <w:tc>
          <w:tcPr>
            <w:tcW w:w="1908" w:type="dxa"/>
          </w:tcPr>
          <w:p w:rsidR="00000000" w:rsidRDefault="007E6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</w:t>
            </w:r>
            <w:r>
              <w:rPr>
                <w:rFonts w:ascii="Arial" w:hAnsi="Arial"/>
                <w:b/>
                <w:sz w:val="16"/>
              </w:rPr>
              <w:t>TL)</w:t>
            </w:r>
          </w:p>
        </w:tc>
        <w:tc>
          <w:tcPr>
            <w:tcW w:w="2410" w:type="dxa"/>
          </w:tcPr>
          <w:p w:rsidR="00000000" w:rsidRDefault="007E6F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7E6FE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E6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E6F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7E6FE2">
      <w:pPr>
        <w:ind w:left="426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617"/>
        <w:gridCol w:w="1275"/>
        <w:gridCol w:w="284"/>
        <w:gridCol w:w="1984"/>
        <w:gridCol w:w="284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4" w:type="dxa"/>
          <w:trHeight w:val="202"/>
        </w:trPr>
        <w:tc>
          <w:tcPr>
            <w:tcW w:w="3969" w:type="dxa"/>
            <w:gridSpan w:val="2"/>
          </w:tcPr>
          <w:p w:rsidR="00000000" w:rsidRDefault="007E6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DEGUSSA CONSTRUCTION CHEMICALS GMBH</w:t>
            </w:r>
          </w:p>
        </w:tc>
        <w:tc>
          <w:tcPr>
            <w:tcW w:w="1275" w:type="dxa"/>
          </w:tcPr>
          <w:p w:rsidR="00000000" w:rsidRDefault="007E6FE2">
            <w:pPr>
              <w:ind w:left="-172" w:firstLine="19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3.747.153</w:t>
            </w:r>
          </w:p>
        </w:tc>
        <w:tc>
          <w:tcPr>
            <w:tcW w:w="2268" w:type="dxa"/>
            <w:gridSpan w:val="2"/>
          </w:tcPr>
          <w:p w:rsidR="00000000" w:rsidRDefault="007E6FE2">
            <w:pPr>
              <w:ind w:left="-30" w:firstLine="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4" w:type="dxa"/>
          <w:trHeight w:val="202"/>
        </w:trPr>
        <w:tc>
          <w:tcPr>
            <w:tcW w:w="3969" w:type="dxa"/>
            <w:gridSpan w:val="2"/>
          </w:tcPr>
          <w:p w:rsidR="00000000" w:rsidRDefault="007E6F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(TAHMİNİ 1000 KİŞİ)</w:t>
            </w:r>
          </w:p>
        </w:tc>
        <w:tc>
          <w:tcPr>
            <w:tcW w:w="1275" w:type="dxa"/>
          </w:tcPr>
          <w:p w:rsidR="00000000" w:rsidRDefault="007E6FE2">
            <w:pPr>
              <w:ind w:left="-172" w:firstLine="19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1.218.847</w:t>
            </w:r>
          </w:p>
        </w:tc>
        <w:tc>
          <w:tcPr>
            <w:tcW w:w="2268" w:type="dxa"/>
            <w:gridSpan w:val="2"/>
          </w:tcPr>
          <w:p w:rsidR="00000000" w:rsidRDefault="007E6FE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4" w:type="dxa"/>
          <w:trHeight w:val="202"/>
        </w:trPr>
        <w:tc>
          <w:tcPr>
            <w:tcW w:w="3969" w:type="dxa"/>
            <w:gridSpan w:val="2"/>
          </w:tcPr>
          <w:p w:rsidR="00000000" w:rsidRDefault="007E6FE2">
            <w:pPr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</w:tcPr>
          <w:p w:rsidR="00000000" w:rsidRDefault="007E6FE2">
            <w:pPr>
              <w:ind w:left="-172" w:firstLine="19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4.966.000</w:t>
            </w:r>
          </w:p>
        </w:tc>
        <w:tc>
          <w:tcPr>
            <w:tcW w:w="2268" w:type="dxa"/>
            <w:gridSpan w:val="2"/>
          </w:tcPr>
          <w:p w:rsidR="00000000" w:rsidRDefault="007E6FE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E6FE2">
            <w:pPr>
              <w:rPr>
                <w:rFonts w:ascii="Arial" w:hAnsi="Arial"/>
                <w:sz w:val="16"/>
              </w:rPr>
            </w:pPr>
          </w:p>
        </w:tc>
        <w:tc>
          <w:tcPr>
            <w:tcW w:w="2176" w:type="dxa"/>
            <w:gridSpan w:val="3"/>
          </w:tcPr>
          <w:p w:rsidR="00000000" w:rsidRDefault="007E6FE2">
            <w:pPr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7E6FE2">
            <w:pPr>
              <w:ind w:right="1103"/>
              <w:rPr>
                <w:rFonts w:ascii="Arial" w:hAnsi="Arial"/>
                <w:sz w:val="16"/>
              </w:rPr>
            </w:pPr>
          </w:p>
        </w:tc>
      </w:tr>
    </w:tbl>
    <w:p w:rsidR="00000000" w:rsidRDefault="007E6F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6FE2"/>
    <w:rsid w:val="007E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2358A-86D3-4403-82D0-344FCB99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bozcali@meges.com" TargetMode="External"/><Relationship Id="rId4" Type="http://schemas.openxmlformats.org/officeDocument/2006/relationships/hyperlink" Target="mailto:info@meg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4292</CharactersWithSpaces>
  <SharedDoc>false</SharedDoc>
  <HLinks>
    <vt:vector size="12" baseType="variant">
      <vt:variant>
        <vt:i4>6684736</vt:i4>
      </vt:variant>
      <vt:variant>
        <vt:i4>3</vt:i4>
      </vt:variant>
      <vt:variant>
        <vt:i4>0</vt:i4>
      </vt:variant>
      <vt:variant>
        <vt:i4>5</vt:i4>
      </vt:variant>
      <vt:variant>
        <vt:lpwstr>mailto:ebozcali@meges.com</vt:lpwstr>
      </vt:variant>
      <vt:variant>
        <vt:lpwstr/>
      </vt:variant>
      <vt:variant>
        <vt:i4>7077969</vt:i4>
      </vt:variant>
      <vt:variant>
        <vt:i4>0</vt:i4>
      </vt:variant>
      <vt:variant>
        <vt:i4>0</vt:i4>
      </vt:variant>
      <vt:variant>
        <vt:i4>5</vt:i4>
      </vt:variant>
      <vt:variant>
        <vt:lpwstr>mailto:info@meges.com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2022-09-01T21:35:00Z</dcterms:created>
  <dcterms:modified xsi:type="dcterms:W3CDTF">2022-09-01T21:35:00Z</dcterms:modified>
</cp:coreProperties>
</file>