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D2C">
            <w:pPr>
              <w:pStyle w:val="Heading2"/>
            </w:pPr>
            <w:r>
              <w:t>PERA MENKUL KIYMETLER YATIRIM ORTAKLIĞI A.Ş.</w:t>
            </w:r>
          </w:p>
        </w:tc>
      </w:tr>
    </w:tbl>
    <w:p w:rsidR="00000000" w:rsidRDefault="00875D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 57 KARAKÖY-İSTANBUL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H.KADRİ SAMSUNLU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</w:t>
            </w:r>
            <w:r>
              <w:rPr>
                <w:rFonts w:ascii="Arial" w:hAnsi="Arial"/>
                <w:color w:val="000000"/>
                <w:sz w:val="16"/>
              </w:rPr>
              <w:t xml:space="preserve"> 244 54 67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pStyle w:val="Heading1"/>
            </w:pPr>
            <w: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25,195,925.90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IMKB-ULUS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75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75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75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jc w:val="center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PERA MENKUL KIYMETLER YATIRIM ORTAKLIĞI A.Ş.30/12/2005 TARİHLİ PORTFÖY DEĞER TABLOSU</w:t>
      </w:r>
    </w:p>
    <w:tbl>
      <w:tblPr>
        <w:tblW w:w="0" w:type="auto"/>
        <w:tblInd w:w="-9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9"/>
        <w:gridCol w:w="1560"/>
        <w:gridCol w:w="1842"/>
        <w:gridCol w:w="1843"/>
        <w:gridCol w:w="74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Menkul Kıymetin Türü(Type Of Securities)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Nominal Değer (TL.)</w:t>
            </w:r>
          </w:p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(Nominal Value)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Toplam Alış Maliyeti (TL.)</w:t>
            </w:r>
          </w:p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(Total Cost)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Toplam Rayiç Değer (TL.)</w:t>
            </w:r>
          </w:p>
          <w:p w:rsidR="00000000" w:rsidRDefault="00875D2C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(Total Market Value)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Grup %</w:t>
            </w:r>
          </w:p>
          <w:p w:rsidR="00000000" w:rsidRDefault="00875D2C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Genel %</w:t>
            </w:r>
          </w:p>
          <w:p w:rsidR="00000000" w:rsidRDefault="00875D2C">
            <w:pPr>
              <w:jc w:val="right"/>
              <w:rPr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1) HİSSE SENEDİ (SHARES)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4,832,793.00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20,899,949,.30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22,948,924,.08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KIMYA PETROL VE KAUÇUK ÜRÜNLER</w:t>
            </w:r>
          </w:p>
          <w:p w:rsidR="00000000" w:rsidRDefault="00875D2C">
            <w:pPr>
              <w:rPr>
                <w:b/>
                <w:sz w:val="14"/>
              </w:rPr>
            </w:pPr>
            <w:r>
              <w:rPr>
                <w:sz w:val="14"/>
              </w:rPr>
              <w:t>(Manufacture of Chemicals and of Chemical Petroleum Rubber and Plastic Products)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2.,712,155.80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2,732,400.00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11.8</w:t>
            </w:r>
            <w:r>
              <w:rPr>
                <w:b/>
                <w:sz w:val="16"/>
              </w:rPr>
              <w:t>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TUPRS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2.,712,155.80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2,732,400.00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b/>
                <w:sz w:val="16"/>
              </w:rPr>
              <w:t>11.88%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TAŞ VE TOPRAĞA DAYALI SANAYİ</w:t>
            </w:r>
          </w:p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(Manufacture of Non-Metallic Mineral Products)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99,529.00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346,085.19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673,770.16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2.93%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BTCIM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51,500.00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128.033,53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383,675.00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ANACM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48,029.00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218,051.66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290,095.16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1.26%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0.92%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METAL EŞYA MAKİNE VE GEREÇ YAPIM</w:t>
            </w:r>
          </w:p>
          <w:p w:rsidR="00000000" w:rsidRDefault="00875D2C">
            <w:pPr>
              <w:rPr>
                <w:b/>
                <w:sz w:val="14"/>
              </w:rPr>
            </w:pPr>
            <w:r>
              <w:rPr>
                <w:sz w:val="14"/>
              </w:rPr>
              <w:t>(Manufacture of Fabricated Metal Products Machinery&amp;Equipment)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125,000.00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1,071,244.07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1,190,000.00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5.18%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ARCLK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125,000.00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1,071,244.07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1,190,000.00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5.18%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3.79%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b/>
                <w:sz w:val="14"/>
              </w:rPr>
              <w:t>ULAŞTIRMA VE DEPOLA</w:t>
            </w:r>
            <w:r>
              <w:rPr>
                <w:b/>
                <w:sz w:val="14"/>
              </w:rPr>
              <w:t>MA</w:t>
            </w:r>
            <w:r>
              <w:rPr>
                <w:sz w:val="14"/>
              </w:rPr>
              <w:t>(Transport.&amp;Storage)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1,284,410.36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1,263,000.00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5.49%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THYAO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150,000.00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1,284,410.36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1,263,000.00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5.49%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4.02%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b/>
                <w:sz w:val="14"/>
              </w:rPr>
              <w:t>SİGORTA ŞİRKETLERİ</w:t>
            </w:r>
            <w:r>
              <w:rPr>
                <w:sz w:val="14"/>
              </w:rPr>
              <w:t>(Insurance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1,038,264.00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3,921,267.12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5,070,553.92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22.05%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ANSGR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840,000.00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2,262,113.09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3,0</w:t>
            </w:r>
            <w:r>
              <w:rPr>
                <w:sz w:val="14"/>
              </w:rPr>
              <w:t>32,400.00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9.66%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AKGRT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198,264.00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1,659,154.03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2,038,153.92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8.86%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6.49%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HOLDİNG VE YATIRIM ŞİRKETLERİ</w:t>
            </w:r>
          </w:p>
          <w:p w:rsidR="00000000" w:rsidRDefault="00875D2C">
            <w:pPr>
              <w:rPr>
                <w:b/>
                <w:sz w:val="14"/>
              </w:rPr>
            </w:pPr>
            <w:r>
              <w:rPr>
                <w:sz w:val="14"/>
              </w:rPr>
              <w:t>(Holding&amp;Investment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3,010,000.00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9,055,735.69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9,532,200.00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41.65%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ALARK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35,000.00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1,976,000.00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1,992,200.00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8.67%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6.34%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SAHOL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765,000.00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764,000.00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3.32%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GLYHO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2,225,000.00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3,575,735.69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3,916,000.00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17.06%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DOHOL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650,000.00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2,739,000.00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2,860,000.00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12.44%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9.11%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İLETİŞİM  </w:t>
            </w:r>
            <w:r>
              <w:rPr>
                <w:sz w:val="14"/>
              </w:rPr>
              <w:t>(Communication)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2,509,051.07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2,487,000.00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10.82%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TCELL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2,509,051.07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2,487,000.00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10.82%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7.92%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II) BORÇLANMA SENEDİ</w:t>
            </w:r>
            <w:r>
              <w:rPr>
                <w:sz w:val="14"/>
              </w:rPr>
              <w:t>(Debt Securities)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9,365,740.00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8,388,281.43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8,412,657.39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Hazine Bonosu     TRB080206T12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1,000,000.00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968,141.43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986,570.00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3.14%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Repo             TRT140606P14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57,120.00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62</w:t>
            </w:r>
            <w:r>
              <w:rPr>
                <w:sz w:val="14"/>
              </w:rPr>
              <w:t>,000.00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62,051.13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0.74%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0.20%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Repo             TRT140606P14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308,620.00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335,000.00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335,276.26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1.07%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Devlet Tahvili TRT070307T11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3,000,000.00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2,565,240.00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2,567,310.00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30.52%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8.17%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Devlet Tahvili  TRT081106T11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5,000,000.00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4,457,900.00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4"/>
              </w:rPr>
            </w:pPr>
            <w:r>
              <w:rPr>
                <w:sz w:val="14"/>
              </w:rPr>
              <w:t>4,461,450.00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53.03%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III) </w:t>
            </w:r>
            <w:r>
              <w:rPr>
                <w:b/>
                <w:sz w:val="14"/>
              </w:rPr>
              <w:t xml:space="preserve">DİĞER </w:t>
            </w:r>
            <w:r>
              <w:rPr>
                <w:sz w:val="14"/>
              </w:rPr>
              <w:t>(Other)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PORTFÖY DEĞERİ TOPLAMI (I+II+III)</w:t>
            </w:r>
          </w:p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(Total Portfolio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31,361,581.47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HAZIR DEĞERLER  (Current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8,130,745.42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ALACAKLAR  (Current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1,271,370.45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DİĞER AKTİFLER (Other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23,138.20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BORÇLAR (Debts) (-)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2,866,413.88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TOPLAM DEĞER </w:t>
            </w:r>
            <w:r>
              <w:rPr>
                <w:sz w:val="14"/>
              </w:rPr>
              <w:t>(Total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37,920,421.66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TOP.DEĞ/PAY SAY.</w:t>
            </w:r>
            <w:r>
              <w:rPr>
                <w:sz w:val="14"/>
              </w:rPr>
              <w:t>(Total Value/Total Num.of Shares)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1,505022 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D2C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</w:tbl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p w:rsidR="00000000" w:rsidRDefault="00875D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</w:t>
            </w:r>
            <w:r>
              <w:rPr>
                <w:rFonts w:ascii="Arial" w:hAnsi="Arial"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:rsidR="00000000" w:rsidRDefault="00875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5D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D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5D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75D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D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5D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75D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75D2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Yatırım Holding A.Ş.</w:t>
            </w:r>
          </w:p>
        </w:tc>
        <w:tc>
          <w:tcPr>
            <w:tcW w:w="1892" w:type="dxa"/>
          </w:tcPr>
          <w:p w:rsidR="00000000" w:rsidRDefault="00875D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7,975,201</w:t>
            </w:r>
          </w:p>
        </w:tc>
        <w:tc>
          <w:tcPr>
            <w:tcW w:w="2410" w:type="dxa"/>
          </w:tcPr>
          <w:p w:rsidR="00000000" w:rsidRDefault="00875D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</w:t>
            </w: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Hayat Sigorta A.Ş.</w:t>
            </w:r>
          </w:p>
        </w:tc>
        <w:tc>
          <w:tcPr>
            <w:tcW w:w="1892" w:type="dxa"/>
          </w:tcPr>
          <w:p w:rsidR="00000000" w:rsidRDefault="00875D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1,135,000</w:t>
            </w:r>
          </w:p>
        </w:tc>
        <w:tc>
          <w:tcPr>
            <w:tcW w:w="2410" w:type="dxa"/>
          </w:tcPr>
          <w:p w:rsidR="00000000" w:rsidRDefault="00875D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875D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16.085.725</w:t>
            </w:r>
          </w:p>
        </w:tc>
        <w:tc>
          <w:tcPr>
            <w:tcW w:w="2410" w:type="dxa"/>
          </w:tcPr>
          <w:p w:rsidR="00000000" w:rsidRDefault="00875D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75D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25,195,926</w:t>
            </w:r>
          </w:p>
        </w:tc>
        <w:tc>
          <w:tcPr>
            <w:tcW w:w="2410" w:type="dxa"/>
          </w:tcPr>
          <w:p w:rsidR="00000000" w:rsidRDefault="00875D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D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75D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75D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75D2C">
      <w:pPr>
        <w:jc w:val="both"/>
        <w:rPr>
          <w:rFonts w:ascii="Arial" w:hAnsi="Arial"/>
          <w:sz w:val="18"/>
        </w:rPr>
      </w:pPr>
    </w:p>
    <w:p w:rsidR="00000000" w:rsidRDefault="00875D2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(01.01.2005-31.12.2005 dönemine ait bağımsız denetim raporundan yazılmıştır)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5D2C"/>
    <w:rsid w:val="008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258F-8E43-4EBA-BE39-C6933B6D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2006-05-05T18:15:00Z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1108755880</vt:i4>
  </property>
  <property fmtid="{D5CDD505-2E9C-101B-9397-08002B2CF9AE}" pid="3" name="_EmailSubject">
    <vt:lpwstr>SYB</vt:lpwstr>
  </property>
  <property fmtid="{D5CDD505-2E9C-101B-9397-08002B2CF9AE}" pid="4" name="_AuthorEmail">
    <vt:lpwstr>HaleK@global.com.tr</vt:lpwstr>
  </property>
  <property fmtid="{D5CDD505-2E9C-101B-9397-08002B2CF9AE}" pid="5" name="_AuthorEmailDisplayName">
    <vt:lpwstr>Hale Karlidag</vt:lpwstr>
  </property>
  <property fmtid="{D5CDD505-2E9C-101B-9397-08002B2CF9AE}" pid="6" name="_ReviewingToolsShownOnce">
    <vt:lpwstr/>
  </property>
</Properties>
</file>