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13B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PETKİM   PETROKİMYA  HOLDİNG  A.Ş.</w:t>
            </w:r>
          </w:p>
        </w:tc>
      </w:tr>
    </w:tbl>
    <w:p w:rsidR="00000000" w:rsidRDefault="007413B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03.04.1965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PETROKİMYASAL  HAMMADDE 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ALİAĞA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    İLTER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 ALİ  GÜRKAYNAK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KENAN     YAVUZ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BİROL      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FİKRET  USLU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ERKAN     GÜRKAN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NACİ         AĞBAL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0-232-616 12 40 – 20 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0-232-616 12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petkim@petkim.com.tr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PETROL- İŞ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KAMU 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300.000.000 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204.750.000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</w:t>
            </w:r>
            <w:r>
              <w:rPr>
                <w:rFonts w:ascii="Arial" w:hAnsi="Arial"/>
                <w:b/>
                <w:sz w:val="16"/>
              </w:rPr>
              <w:t>ding Market)</w:t>
            </w:r>
          </w:p>
        </w:tc>
        <w:tc>
          <w:tcPr>
            <w:tcW w:w="142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 MARKET</w:t>
            </w:r>
          </w:p>
        </w:tc>
      </w:tr>
    </w:tbl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"/>
        <w:gridCol w:w="157"/>
        <w:gridCol w:w="428"/>
        <w:gridCol w:w="281"/>
        <w:gridCol w:w="1704"/>
        <w:gridCol w:w="139"/>
        <w:gridCol w:w="567"/>
        <w:gridCol w:w="121"/>
        <w:gridCol w:w="20"/>
        <w:gridCol w:w="595"/>
        <w:gridCol w:w="211"/>
        <w:gridCol w:w="923"/>
        <w:gridCol w:w="293"/>
        <w:gridCol w:w="34"/>
        <w:gridCol w:w="740"/>
        <w:gridCol w:w="65"/>
        <w:gridCol w:w="116"/>
        <w:gridCol w:w="637"/>
        <w:gridCol w:w="638"/>
        <w:gridCol w:w="567"/>
        <w:gridCol w:w="703"/>
        <w:gridCol w:w="136"/>
        <w:gridCol w:w="176"/>
        <w:gridCol w:w="262"/>
        <w:gridCol w:w="24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506" w:type="dxa"/>
          <w:cantSplit/>
        </w:trPr>
        <w:tc>
          <w:tcPr>
            <w:tcW w:w="4105" w:type="dxa"/>
            <w:gridSpan w:val="10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Şirket'in son iki yıl itibari ile </w:t>
            </w:r>
            <w:r>
              <w:rPr>
                <w:rFonts w:ascii="Arial" w:hAnsi="Arial"/>
                <w:i/>
                <w:sz w:val="16"/>
                <w:u w:val="single"/>
              </w:rPr>
              <w:t>üretim bilgileri</w:t>
            </w:r>
            <w:r>
              <w:rPr>
                <w:rFonts w:ascii="Arial" w:hAnsi="Arial"/>
                <w:i/>
                <w:sz w:val="16"/>
              </w:rPr>
              <w:t xml:space="preserve"> aşağıda gösterilmiştir.</w:t>
            </w:r>
          </w:p>
        </w:tc>
        <w:tc>
          <w:tcPr>
            <w:tcW w:w="1134" w:type="dxa"/>
            <w:gridSpan w:val="2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105" w:type="dxa"/>
            <w:gridSpan w:val="11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250" w:type="dxa"/>
          <w:wAfter w:w="685" w:type="dxa"/>
          <w:cantSplit/>
        </w:trPr>
        <w:tc>
          <w:tcPr>
            <w:tcW w:w="425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gridSpan w:val="2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TermoPlastikler (Ton)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827" w:type="dxa"/>
            <w:gridSpan w:val="3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42" w:type="dxa"/>
            <w:gridSpan w:val="5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Hammaddeleri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9" w:type="dxa"/>
            <w:gridSpan w:val="3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8" w:type="dxa"/>
            <w:gridSpan w:val="4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Ürünler (Ton)</w:t>
            </w:r>
          </w:p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9" w:type="dxa"/>
            <w:gridSpan w:val="2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250" w:type="dxa"/>
          <w:wAfter w:w="685" w:type="dxa"/>
          <w:cantSplit/>
        </w:trPr>
        <w:tc>
          <w:tcPr>
            <w:tcW w:w="425" w:type="dxa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gridSpan w:val="2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Thermoplastics (Tons)</w:t>
            </w:r>
          </w:p>
          <w:p w:rsidR="00000000" w:rsidRDefault="007413B5">
            <w:pPr>
              <w:ind w:left="459" w:right="459" w:firstLine="142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27" w:type="dxa"/>
            <w:gridSpan w:val="3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42" w:type="dxa"/>
            <w:gridSpan w:val="5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Raw Materials</w:t>
            </w:r>
          </w:p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9" w:type="dxa"/>
            <w:gridSpan w:val="3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8" w:type="dxa"/>
            <w:gridSpan w:val="4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Other Products (Tons)</w:t>
            </w:r>
          </w:p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9" w:type="dxa"/>
            <w:gridSpan w:val="2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44" w:type="dxa"/>
          <w:trHeight w:val="255"/>
        </w:trPr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1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452.673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77</w:t>
            </w:r>
          </w:p>
        </w:tc>
        <w:tc>
          <w:tcPr>
            <w:tcW w:w="21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184.714</w:t>
            </w:r>
          </w:p>
        </w:tc>
        <w:tc>
          <w:tcPr>
            <w:tcW w:w="9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1.224.015</w:t>
            </w:r>
          </w:p>
        </w:tc>
        <w:tc>
          <w:tcPr>
            <w:tcW w:w="18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93" w:type="dxa"/>
          <w:wAfter w:w="244" w:type="dxa"/>
          <w:trHeight w:val="255"/>
        </w:trPr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1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515.871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234.343</w:t>
            </w:r>
          </w:p>
        </w:tc>
        <w:tc>
          <w:tcPr>
            <w:tcW w:w="9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588.100</w:t>
            </w:r>
          </w:p>
        </w:tc>
        <w:tc>
          <w:tcPr>
            <w:tcW w:w="18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250" w:type="dxa"/>
          <w:cantSplit/>
        </w:trPr>
        <w:tc>
          <w:tcPr>
            <w:tcW w:w="709" w:type="dxa"/>
            <w:gridSpan w:val="2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gridSpan w:val="5"/>
          </w:tcPr>
          <w:p w:rsidR="00000000" w:rsidRDefault="007413B5">
            <w:pPr>
              <w:ind w:right="-391" w:firstLine="142"/>
              <w:jc w:val="both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left="601" w:right="-534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  <w:gridSpan w:val="2"/>
          </w:tcPr>
          <w:p w:rsidR="00000000" w:rsidRDefault="007413B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4"/>
          </w:tcPr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3"/>
          </w:tcPr>
          <w:p w:rsidR="00000000" w:rsidRDefault="007413B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3"/>
          </w:tcPr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4"/>
          </w:tcPr>
          <w:p w:rsidR="00000000" w:rsidRDefault="007413B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4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 Kapasite Kullanım Oranı</w:t>
      </w:r>
    </w:p>
    <w:p w:rsidR="00000000" w:rsidRDefault="007413B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Şirket'in son iki yıl itibari ile</w:t>
            </w:r>
            <w:r>
              <w:rPr>
                <w:rFonts w:ascii="Arial" w:hAnsi="Arial"/>
                <w:i/>
                <w:sz w:val="16"/>
                <w:u w:val="single"/>
              </w:rPr>
              <w:t xml:space="preserve"> satış miktarı bilgileri</w:t>
            </w:r>
            <w:r>
              <w:rPr>
                <w:rFonts w:ascii="Arial" w:hAnsi="Arial"/>
                <w:i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105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413B5">
      <w:pPr>
        <w:rPr>
          <w:rFonts w:ascii="Arial" w:hAnsi="Arial"/>
          <w:sz w:val="16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7"/>
        <w:gridCol w:w="543"/>
        <w:gridCol w:w="166"/>
        <w:gridCol w:w="142"/>
        <w:gridCol w:w="235"/>
        <w:gridCol w:w="1677"/>
        <w:gridCol w:w="253"/>
        <w:gridCol w:w="507"/>
        <w:gridCol w:w="21"/>
        <w:gridCol w:w="1075"/>
        <w:gridCol w:w="342"/>
        <w:gridCol w:w="851"/>
        <w:gridCol w:w="142"/>
        <w:gridCol w:w="997"/>
        <w:gridCol w:w="818"/>
        <w:gridCol w:w="736"/>
        <w:gridCol w:w="284"/>
        <w:gridCol w:w="622"/>
        <w:gridCol w:w="196"/>
        <w:gridCol w:w="70"/>
        <w:gridCol w:w="818"/>
        <w:gridCol w:w="102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7" w:type="dxa"/>
          <w:cantSplit/>
        </w:trPr>
        <w:tc>
          <w:tcPr>
            <w:tcW w:w="851" w:type="dxa"/>
            <w:gridSpan w:val="3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gridSpan w:val="5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TermoPlastikler (Ton)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Thermoplastics (Tons)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left="459" w:right="459" w:firstLine="142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gridSpan w:val="3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Hammaddeleri (Ton)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Raw Materials (Tons)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left="-14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gridSpan w:val="5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Diğer Ürünler (Ton)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Other Products (Tons)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gridSpan w:val="2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3"/>
          </w:tcPr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838" w:type="dxa"/>
          <w:cantSplit/>
        </w:trPr>
        <w:tc>
          <w:tcPr>
            <w:tcW w:w="709" w:type="dxa"/>
            <w:gridSpan w:val="2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4"/>
          </w:tcPr>
          <w:p w:rsidR="00000000" w:rsidRDefault="007413B5">
            <w:pPr>
              <w:ind w:left="459" w:right="459" w:firstLine="142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45" w:type="dxa"/>
            <w:gridSpan w:val="4"/>
          </w:tcPr>
          <w:p w:rsidR="00000000" w:rsidRDefault="007413B5">
            <w:pPr>
              <w:ind w:left="-14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3"/>
          </w:tcPr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5"/>
          </w:tcPr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7"/>
          <w:wAfter w:w="3828" w:type="dxa"/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2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446.234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4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91" w:firstLine="1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181.209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451.143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7"/>
          <w:wAfter w:w="3828" w:type="dxa"/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2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489.510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4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91" w:firstLine="1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237.178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582.845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7" w:type="dxa"/>
          <w:cantSplit/>
        </w:trPr>
        <w:tc>
          <w:tcPr>
            <w:tcW w:w="1086" w:type="dxa"/>
            <w:gridSpan w:val="4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33" w:type="dxa"/>
            <w:gridSpan w:val="5"/>
          </w:tcPr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92" w:type="dxa"/>
            <w:gridSpan w:val="8"/>
          </w:tcPr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922" w:type="dxa"/>
            <w:gridSpan w:val="5"/>
          </w:tcPr>
          <w:p w:rsidR="00000000" w:rsidRDefault="007413B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Şirket'in son iki yıl içinde ger</w:t>
            </w:r>
            <w:r>
              <w:rPr>
                <w:rFonts w:ascii="Arial" w:hAnsi="Arial"/>
                <w:i/>
                <w:sz w:val="16"/>
              </w:rPr>
              <w:t xml:space="preserve">çekleştirdiği </w:t>
            </w:r>
            <w:r>
              <w:rPr>
                <w:rFonts w:ascii="Arial" w:hAnsi="Arial"/>
                <w:i/>
                <w:sz w:val="16"/>
                <w:u w:val="single"/>
              </w:rPr>
              <w:t>ithalat ve ihracat rakamları</w:t>
            </w:r>
            <w:r>
              <w:rPr>
                <w:rFonts w:ascii="Arial" w:hAnsi="Arial"/>
                <w:i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105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413B5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"/>
        <w:gridCol w:w="135"/>
        <w:gridCol w:w="296"/>
        <w:gridCol w:w="269"/>
        <w:gridCol w:w="340"/>
        <w:gridCol w:w="770"/>
        <w:gridCol w:w="757"/>
        <w:gridCol w:w="283"/>
        <w:gridCol w:w="587"/>
        <w:gridCol w:w="689"/>
        <w:gridCol w:w="173"/>
        <w:gridCol w:w="394"/>
        <w:gridCol w:w="284"/>
        <w:gridCol w:w="122"/>
        <w:gridCol w:w="283"/>
        <w:gridCol w:w="1029"/>
        <w:gridCol w:w="125"/>
        <w:gridCol w:w="1980"/>
        <w:gridCol w:w="15"/>
        <w:gridCol w:w="173"/>
        <w:gridCol w:w="15"/>
        <w:gridCol w:w="80"/>
        <w:gridCol w:w="6"/>
        <w:gridCol w:w="87"/>
        <w:gridCol w:w="95"/>
        <w:gridCol w:w="18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404" w:type="dxa"/>
          <w:wAfter w:w="370" w:type="dxa"/>
          <w:cantSplit/>
          <w:trHeight w:val="250"/>
        </w:trPr>
        <w:tc>
          <w:tcPr>
            <w:tcW w:w="905" w:type="dxa"/>
            <w:gridSpan w:val="3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  <w:gridSpan w:val="2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6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gridSpan w:val="4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9" w:type="dxa"/>
            <w:gridSpan w:val="6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69" w:type="dxa"/>
          <w:trHeight w:val="25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İthalat (YTL)</w:t>
            </w:r>
          </w:p>
        </w:tc>
        <w:tc>
          <w:tcPr>
            <w:tcW w:w="253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MMaliyetler İçindeki Payı (%)</w:t>
            </w:r>
          </w:p>
        </w:tc>
        <w:tc>
          <w:tcPr>
            <w:tcW w:w="379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80" w:firstLine="1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                 Sa</w:t>
            </w:r>
            <w:r>
              <w:rPr>
                <w:rFonts w:ascii="Arial" w:hAnsi="Arial"/>
                <w:b/>
                <w:sz w:val="16"/>
              </w:rPr>
              <w:t>tışlar İçindeki Payı 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69" w:type="dxa"/>
          <w:trHeight w:val="25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Imports ($)</w:t>
            </w:r>
          </w:p>
        </w:tc>
        <w:tc>
          <w:tcPr>
            <w:tcW w:w="253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 Proportion in Costs (%)</w:t>
            </w:r>
          </w:p>
        </w:tc>
        <w:tc>
          <w:tcPr>
            <w:tcW w:w="34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80" w:firstLine="1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Exports ($)</w:t>
            </w:r>
          </w:p>
        </w:tc>
        <w:tc>
          <w:tcPr>
            <w:tcW w:w="1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80" w:firstLine="18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2"/>
          <w:wBefore w:w="269" w:type="dxa"/>
          <w:wAfter w:w="283" w:type="dxa"/>
          <w:trHeight w:val="25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12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4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80" w:firstLine="180"/>
              <w:rPr>
                <w:rFonts w:ascii="Arial" w:hAnsi="Arial"/>
                <w:sz w:val="16"/>
              </w:rPr>
            </w:pPr>
          </w:p>
        </w:tc>
        <w:tc>
          <w:tcPr>
            <w:tcW w:w="1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80" w:firstLine="180"/>
              <w:rPr>
                <w:rFonts w:ascii="Arial" w:hAnsi="Arial"/>
                <w:sz w:val="16"/>
              </w:rPr>
            </w:pPr>
          </w:p>
        </w:tc>
        <w:tc>
          <w:tcPr>
            <w:tcW w:w="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2"/>
          <w:wBefore w:w="269" w:type="dxa"/>
          <w:wAfter w:w="283" w:type="dxa"/>
          <w:trHeight w:val="25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$  420.751.000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6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80" w:firstLine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217.089.000                22</w:t>
            </w:r>
          </w:p>
        </w:tc>
        <w:tc>
          <w:tcPr>
            <w:tcW w:w="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2"/>
          <w:wBefore w:w="269" w:type="dxa"/>
          <w:wAfter w:w="283" w:type="dxa"/>
          <w:trHeight w:val="25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YTL 564.147.584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6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80" w:firstLine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 292.400.418</w:t>
            </w:r>
          </w:p>
        </w:tc>
        <w:tc>
          <w:tcPr>
            <w:tcW w:w="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2"/>
          <w:wBefore w:w="269" w:type="dxa"/>
          <w:wAfter w:w="283" w:type="dxa"/>
          <w:trHeight w:val="25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$  285.051.083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6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80" w:firstLine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182.362.000        </w:t>
            </w:r>
            <w:r>
              <w:rPr>
                <w:rFonts w:ascii="Arial" w:hAnsi="Arial"/>
                <w:sz w:val="16"/>
              </w:rPr>
              <w:t xml:space="preserve">        18</w:t>
            </w:r>
          </w:p>
        </w:tc>
        <w:tc>
          <w:tcPr>
            <w:tcW w:w="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5"/>
          <w:wBefore w:w="269" w:type="dxa"/>
          <w:wAfter w:w="456" w:type="dxa"/>
          <w:trHeight w:val="25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1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YTL 382.567.058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423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ind w:left="-180" w:firstLine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YTL 279.018.258</w:t>
            </w:r>
          </w:p>
        </w:tc>
        <w:tc>
          <w:tcPr>
            <w:tcW w:w="1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404" w:type="dxa"/>
          <w:wAfter w:w="370" w:type="dxa"/>
          <w:cantSplit/>
          <w:trHeight w:val="250"/>
        </w:trPr>
        <w:tc>
          <w:tcPr>
            <w:tcW w:w="905" w:type="dxa"/>
            <w:gridSpan w:val="3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  <w:gridSpan w:val="2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  <w:gridSpan w:val="6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  <w:gridSpan w:val="4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9" w:type="dxa"/>
            <w:gridSpan w:val="6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0"/>
          <w:wAfter w:w="2764" w:type="dxa"/>
          <w:trHeight w:val="25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Not:</w:t>
            </w:r>
          </w:p>
        </w:tc>
        <w:tc>
          <w:tcPr>
            <w:tcW w:w="598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İthalat rakamlarına yatırım harcamaları dahil değildir.</w:t>
            </w:r>
          </w:p>
        </w:tc>
      </w:tr>
    </w:tbl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Şirket'in devam etmekte olan ve </w:t>
            </w:r>
            <w:r>
              <w:rPr>
                <w:rFonts w:ascii="Arial" w:hAnsi="Arial"/>
                <w:i/>
                <w:sz w:val="16"/>
                <w:u w:val="single"/>
              </w:rPr>
              <w:t>proje halindeki yatırımları</w:t>
            </w:r>
            <w:r>
              <w:rPr>
                <w:rFonts w:ascii="Arial" w:hAnsi="Arial"/>
                <w:i/>
                <w:sz w:val="16"/>
              </w:rPr>
              <w:t xml:space="preserve"> aşağıda verilmektedir.</w:t>
            </w:r>
          </w:p>
        </w:tc>
        <w:tc>
          <w:tcPr>
            <w:tcW w:w="1212" w:type="dxa"/>
          </w:tcPr>
          <w:p w:rsidR="00000000" w:rsidRDefault="007413B5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4184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i/>
                <w:sz w:val="16"/>
              </w:rPr>
              <w:t>ects of the Company are given below.</w:t>
            </w:r>
          </w:p>
        </w:tc>
      </w:tr>
    </w:tbl>
    <w:p w:rsidR="00000000" w:rsidRDefault="007413B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ÇEŞİTLİ  </w:t>
            </w:r>
            <w:r>
              <w:rPr>
                <w:rFonts w:ascii="Arial" w:hAnsi="Arial"/>
                <w:sz w:val="16"/>
              </w:rPr>
              <w:t>ETÜTLER</w:t>
            </w: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965.000</w:t>
            </w: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MISCELLANEOUS PROJECT STUDIES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 PROJELERİ</w:t>
            </w: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2001-2006</w:t>
            </w: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431.661.000</w:t>
            </w: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487.223.334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EXPANSION  PROJECTS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TORBA  DOLUM  ÜNİTELERİNİN DEĞİŞİMİ</w:t>
            </w: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2001-2006</w:t>
            </w: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6.338.000</w:t>
            </w: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3.983.320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  FILLING  STATIONS  RENEWAL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</w:t>
            </w:r>
            <w:r>
              <w:rPr>
                <w:rFonts w:ascii="Arial" w:hAnsi="Arial"/>
                <w:sz w:val="16"/>
              </w:rPr>
              <w:t>DIMCI TESİSLER İYİLEŞTİRME PROJESİ</w:t>
            </w: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1999-2007</w:t>
            </w: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213.213.000</w:t>
            </w: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85.003.287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OFF-SITE FACILITIES IMPROVEMENT PROJECT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 YENİLEME YATIRIMLARI</w:t>
            </w: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117.387.000</w:t>
            </w: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66.741.547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MAINTENANCE  AND  RENEWALS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 FAB. ELEKTROLİZER SİST.REHABİLİTASYONU</w:t>
            </w: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  <w:r>
              <w:rPr>
                <w:rFonts w:ascii="Arial" w:hAnsi="Arial"/>
                <w:sz w:val="16"/>
              </w:rPr>
              <w:t>-2007</w:t>
            </w: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14.845.000</w:t>
            </w: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  UNIT REHABILITATION OF MEMBRANE CELLS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413B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413B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413B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413B5"/>
    <w:p w:rsidR="00000000" w:rsidRDefault="007413B5">
      <w: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Şirket'in  </w:t>
            </w:r>
            <w:r>
              <w:rPr>
                <w:rFonts w:ascii="Arial" w:hAnsi="Arial"/>
                <w:i/>
                <w:sz w:val="16"/>
                <w:u w:val="single"/>
              </w:rPr>
              <w:t>başlıca iştirakleri ve iştirak sermayesi içindeki pay</w:t>
            </w:r>
            <w:r>
              <w:rPr>
                <w:rFonts w:ascii="Arial" w:hAnsi="Arial"/>
                <w:i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105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45"/>
        <w:gridCol w:w="1559"/>
        <w:gridCol w:w="390"/>
        <w:gridCol w:w="1597"/>
        <w:gridCol w:w="38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87" w:type="dxa"/>
          <w:cantSplit/>
          <w:trHeight w:val="250"/>
        </w:trPr>
        <w:tc>
          <w:tcPr>
            <w:tcW w:w="2268" w:type="dxa"/>
          </w:tcPr>
          <w:p w:rsidR="00000000" w:rsidRDefault="007413B5">
            <w:pPr>
              <w:ind w:left="-241" w:firstLine="24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İştirakler </w:t>
            </w:r>
          </w:p>
          <w:p w:rsidR="00000000" w:rsidRDefault="007413B5">
            <w:pPr>
              <w:ind w:left="-241" w:firstLine="241"/>
              <w:rPr>
                <w:rFonts w:ascii="Arial" w:hAnsi="Arial"/>
                <w:b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left="-241" w:firstLine="24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Participations 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left="-241" w:firstLine="241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left="-241" w:firstLine="241"/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left="-241" w:firstLine="24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İTAŞ Teknopark T. A.Ş.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2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Capital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YTL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7" w:type="dxa"/>
            <w:gridSpan w:val="2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(%)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0,125</w:t>
            </w:r>
          </w:p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1949" w:type="dxa"/>
            <w:gridSpan w:val="2"/>
          </w:tcPr>
          <w:p w:rsidR="00000000" w:rsidRDefault="007413B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7413B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Şirket'in  başlıca </w:t>
            </w:r>
            <w:r>
              <w:rPr>
                <w:rFonts w:ascii="Arial" w:hAnsi="Arial"/>
                <w:i/>
                <w:sz w:val="16"/>
                <w:u w:val="single"/>
              </w:rPr>
              <w:t>ortakları ve sermaye payları</w:t>
            </w:r>
            <w:r>
              <w:rPr>
                <w:rFonts w:ascii="Arial" w:hAnsi="Arial"/>
                <w:i/>
                <w:sz w:val="16"/>
              </w:rPr>
              <w:t xml:space="preserve"> aşağıda gösterilmekt</w:t>
            </w:r>
            <w:r>
              <w:rPr>
                <w:rFonts w:ascii="Arial" w:hAnsi="Arial"/>
                <w:i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105" w:type="dxa"/>
          </w:tcPr>
          <w:p w:rsidR="00000000" w:rsidRDefault="00741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413B5">
      <w:pPr>
        <w:rPr>
          <w:rFonts w:ascii="Arial" w:hAnsi="Arial"/>
          <w:sz w:val="16"/>
        </w:rPr>
      </w:pPr>
    </w:p>
    <w:p w:rsidR="00000000" w:rsidRDefault="007413B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413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741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741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ÖZELLEŞTİRME İDARESİ BAŞKANLIĞI</w:t>
      </w:r>
      <w:r>
        <w:rPr>
          <w:rFonts w:ascii="Arial" w:hAnsi="Arial"/>
          <w:sz w:val="16"/>
        </w:rPr>
        <w:tab/>
        <w:t>111.223.358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54,32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475"/>
        <w:gridCol w:w="1417"/>
        <w:gridCol w:w="475"/>
        <w:gridCol w:w="1935"/>
        <w:gridCol w:w="47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EM</w:t>
            </w:r>
            <w:r>
              <w:rPr>
                <w:rFonts w:ascii="Arial" w:hAnsi="Arial"/>
                <w:sz w:val="16"/>
              </w:rPr>
              <w:t xml:space="preserve">EKLİ SANDIĞI                         </w:t>
            </w:r>
          </w:p>
        </w:tc>
        <w:tc>
          <w:tcPr>
            <w:tcW w:w="1892" w:type="dxa"/>
            <w:gridSpan w:val="2"/>
          </w:tcPr>
          <w:p w:rsidR="00000000" w:rsidRDefault="007413B5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14.332.500</w:t>
            </w:r>
          </w:p>
        </w:tc>
        <w:tc>
          <w:tcPr>
            <w:tcW w:w="2410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                        </w:t>
            </w:r>
          </w:p>
        </w:tc>
        <w:tc>
          <w:tcPr>
            <w:tcW w:w="1892" w:type="dxa"/>
            <w:gridSpan w:val="2"/>
          </w:tcPr>
          <w:p w:rsidR="00000000" w:rsidRDefault="007413B5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79.194.142</w:t>
            </w:r>
          </w:p>
        </w:tc>
        <w:tc>
          <w:tcPr>
            <w:tcW w:w="2410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    İLTER                         </w:t>
            </w:r>
          </w:p>
        </w:tc>
        <w:tc>
          <w:tcPr>
            <w:tcW w:w="1892" w:type="dxa"/>
            <w:gridSpan w:val="2"/>
          </w:tcPr>
          <w:p w:rsidR="00000000" w:rsidRDefault="007413B5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0.005</w:t>
            </w:r>
          </w:p>
        </w:tc>
        <w:tc>
          <w:tcPr>
            <w:tcW w:w="2410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ALİ       GÜRKAYNAK                         </w:t>
            </w:r>
          </w:p>
        </w:tc>
        <w:tc>
          <w:tcPr>
            <w:tcW w:w="1892" w:type="dxa"/>
            <w:gridSpan w:val="2"/>
          </w:tcPr>
          <w:p w:rsidR="00000000" w:rsidRDefault="007413B5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2410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KENAN      YAVUZ                         </w:t>
            </w:r>
          </w:p>
        </w:tc>
        <w:tc>
          <w:tcPr>
            <w:tcW w:w="1892" w:type="dxa"/>
            <w:gridSpan w:val="2"/>
          </w:tcPr>
          <w:p w:rsidR="00000000" w:rsidRDefault="007413B5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0.005</w:t>
            </w:r>
          </w:p>
        </w:tc>
        <w:tc>
          <w:tcPr>
            <w:tcW w:w="2410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BİROL        AYDEMİR                         </w:t>
            </w:r>
          </w:p>
        </w:tc>
        <w:tc>
          <w:tcPr>
            <w:tcW w:w="1892" w:type="dxa"/>
            <w:gridSpan w:val="2"/>
          </w:tcPr>
          <w:p w:rsidR="00000000" w:rsidRDefault="007413B5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0.005</w:t>
            </w:r>
          </w:p>
        </w:tc>
        <w:tc>
          <w:tcPr>
            <w:tcW w:w="2410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FİKRET USLU                         </w:t>
            </w:r>
          </w:p>
        </w:tc>
        <w:tc>
          <w:tcPr>
            <w:tcW w:w="1892" w:type="dxa"/>
            <w:gridSpan w:val="2"/>
          </w:tcPr>
          <w:p w:rsidR="00000000" w:rsidRDefault="007413B5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0.005</w:t>
            </w:r>
          </w:p>
        </w:tc>
        <w:tc>
          <w:tcPr>
            <w:tcW w:w="2410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ERKAN       GÜRKAN                    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892" w:type="dxa"/>
            <w:gridSpan w:val="2"/>
          </w:tcPr>
          <w:p w:rsidR="00000000" w:rsidRDefault="007413B5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0.005</w:t>
            </w:r>
          </w:p>
        </w:tc>
        <w:tc>
          <w:tcPr>
            <w:tcW w:w="2410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NACİ           AĞBAL                         </w:t>
            </w:r>
          </w:p>
        </w:tc>
        <w:tc>
          <w:tcPr>
            <w:tcW w:w="1892" w:type="dxa"/>
            <w:gridSpan w:val="2"/>
          </w:tcPr>
          <w:p w:rsidR="00000000" w:rsidRDefault="007413B5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0.005</w:t>
            </w:r>
          </w:p>
        </w:tc>
        <w:tc>
          <w:tcPr>
            <w:tcW w:w="2410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  <w:gridSpan w:val="2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  <w:p w:rsidR="00000000" w:rsidRDefault="00741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</w:t>
            </w:r>
          </w:p>
        </w:tc>
        <w:tc>
          <w:tcPr>
            <w:tcW w:w="1892" w:type="dxa"/>
            <w:gridSpan w:val="2"/>
          </w:tcPr>
          <w:p w:rsidR="00000000" w:rsidRDefault="007413B5">
            <w:pPr>
              <w:ind w:firstLine="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</w:p>
          <w:p w:rsidR="00000000" w:rsidRDefault="007413B5">
            <w:pPr>
              <w:ind w:firstLine="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204.750.000</w:t>
            </w:r>
          </w:p>
        </w:tc>
        <w:tc>
          <w:tcPr>
            <w:tcW w:w="2410" w:type="dxa"/>
            <w:gridSpan w:val="2"/>
          </w:tcPr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  <w:p w:rsidR="00000000" w:rsidRDefault="00741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100.00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5" w:type="dxa"/>
          <w:trHeight w:val="202"/>
        </w:trPr>
        <w:tc>
          <w:tcPr>
            <w:tcW w:w="3352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gridSpan w:val="2"/>
          </w:tcPr>
          <w:p w:rsidR="00000000" w:rsidRDefault="00741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7413B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5" w:type="dxa"/>
          <w:trHeight w:val="202"/>
        </w:trPr>
        <w:tc>
          <w:tcPr>
            <w:tcW w:w="3352" w:type="dxa"/>
          </w:tcPr>
          <w:p w:rsidR="00000000" w:rsidRDefault="007413B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gridSpan w:val="2"/>
          </w:tcPr>
          <w:p w:rsidR="00000000" w:rsidRDefault="007413B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7413B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7413B5">
      <w:pPr>
        <w:pStyle w:val="BodyText"/>
        <w:rPr>
          <w:color w:val="auto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13B5"/>
    <w:rsid w:val="0074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2D002D-5148-47AE-A425-57FD5743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kim@petk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5283</CharactersWithSpaces>
  <SharedDoc>false</SharedDoc>
  <HLinks>
    <vt:vector size="6" baseType="variant">
      <vt:variant>
        <vt:i4>5636139</vt:i4>
      </vt:variant>
      <vt:variant>
        <vt:i4>0</vt:i4>
      </vt:variant>
      <vt:variant>
        <vt:i4>0</vt:i4>
      </vt:variant>
      <vt:variant>
        <vt:i4>5</vt:i4>
      </vt:variant>
      <vt:variant>
        <vt:lpwstr>mailto:petkim@petkim.com.tr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2006-04-24T15:25:00Z</cp:lastPrinted>
  <dcterms:created xsi:type="dcterms:W3CDTF">2022-09-01T21:36:00Z</dcterms:created>
  <dcterms:modified xsi:type="dcterms:W3CDTF">2022-09-01T21:36:00Z</dcterms:modified>
</cp:coreProperties>
</file>