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pStyle w:val="Heading2"/>
            </w:pPr>
            <w:r>
              <w:t>PİMAŞ PLASTİK İNŞAAT MALZEMELERİ A.Ş.</w:t>
            </w:r>
          </w:p>
        </w:tc>
      </w:tr>
    </w:tbl>
    <w:p w:rsidR="00000000" w:rsidRDefault="00180E4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5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MANIFACTURE OF PVC WINDOW 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A</w:t>
            </w:r>
            <w:r>
              <w:rPr>
                <w:rFonts w:ascii="Arial" w:hAnsi="Arial"/>
                <w:color w:val="000000"/>
                <w:sz w:val="16"/>
              </w:rPr>
              <w:t>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MELEK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0262 744 31 33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0262 743 47 00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SÖZLEŞME </w:t>
            </w:r>
          </w:p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18.000.000 -YTL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80E41">
      <w:pPr>
        <w:rPr>
          <w:rFonts w:ascii="Arial" w:hAnsi="Arial"/>
          <w:sz w:val="16"/>
        </w:rPr>
      </w:pPr>
    </w:p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üretim bilgileri aşağıda gösterilmiştir.</w:t>
            </w:r>
          </w:p>
        </w:tc>
        <w:tc>
          <w:tcPr>
            <w:tcW w:w="1162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E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806" w:type="dxa"/>
          </w:tcPr>
          <w:p w:rsidR="00000000" w:rsidRDefault="00180E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E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0E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  <w:tc>
          <w:tcPr>
            <w:tcW w:w="818" w:type="dxa"/>
          </w:tcPr>
          <w:p w:rsidR="00000000" w:rsidRDefault="00180E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E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806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PIPE(TON)</w:t>
            </w:r>
          </w:p>
        </w:tc>
        <w:tc>
          <w:tcPr>
            <w:tcW w:w="818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28.609</w:t>
            </w:r>
          </w:p>
        </w:tc>
        <w:tc>
          <w:tcPr>
            <w:tcW w:w="806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23.532</w:t>
            </w:r>
          </w:p>
        </w:tc>
        <w:tc>
          <w:tcPr>
            <w:tcW w:w="806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80E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80E41">
      <w:pPr>
        <w:pStyle w:val="Heading3"/>
      </w:pPr>
      <w:r>
        <w:t>C.U.R.-Capacity Utilization Rate</w:t>
      </w:r>
    </w:p>
    <w:p w:rsidR="00000000" w:rsidRDefault="00180E41">
      <w:pPr>
        <w:rPr>
          <w:rFonts w:ascii="Arial" w:hAnsi="Arial"/>
          <w:sz w:val="16"/>
        </w:rPr>
      </w:pPr>
    </w:p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E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1990" w:type="dxa"/>
          </w:tcPr>
          <w:p w:rsidR="00000000" w:rsidRDefault="00180E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1990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28.127</w:t>
            </w:r>
          </w:p>
        </w:tc>
        <w:tc>
          <w:tcPr>
            <w:tcW w:w="1990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23.363</w:t>
            </w:r>
          </w:p>
        </w:tc>
        <w:tc>
          <w:tcPr>
            <w:tcW w:w="1990" w:type="dxa"/>
          </w:tcPr>
          <w:p w:rsidR="00000000" w:rsidRDefault="00180E4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80E41">
      <w:pPr>
        <w:rPr>
          <w:rFonts w:ascii="Arial" w:hAnsi="Arial"/>
          <w:sz w:val="16"/>
        </w:rPr>
      </w:pPr>
    </w:p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1810" w:type="dxa"/>
          </w:tcPr>
          <w:p w:rsidR="00000000" w:rsidRDefault="00180E41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36.732.399</w:t>
            </w:r>
          </w:p>
          <w:p w:rsidR="00000000" w:rsidRDefault="00180E41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27.412.238</w:t>
            </w:r>
          </w:p>
        </w:tc>
        <w:tc>
          <w:tcPr>
            <w:tcW w:w="2127" w:type="dxa"/>
          </w:tcPr>
          <w:p w:rsidR="00000000" w:rsidRDefault="00180E41">
            <w:pPr>
              <w:tabs>
                <w:tab w:val="left" w:pos="963"/>
              </w:tabs>
              <w:ind w:left="-62"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2126" w:type="dxa"/>
          </w:tcPr>
          <w:p w:rsidR="00000000" w:rsidRDefault="00180E41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22.646.761</w:t>
            </w:r>
          </w:p>
          <w:p w:rsidR="00000000" w:rsidRDefault="00180E41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16.861.424</w:t>
            </w:r>
          </w:p>
        </w:tc>
        <w:tc>
          <w:tcPr>
            <w:tcW w:w="1702" w:type="dxa"/>
          </w:tcPr>
          <w:p w:rsidR="00000000" w:rsidRDefault="00180E41">
            <w:pPr>
              <w:tabs>
                <w:tab w:val="left" w:pos="1954"/>
              </w:tabs>
              <w:ind w:left="-62"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E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</w:tcPr>
          <w:p w:rsidR="00000000" w:rsidRDefault="00180E41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36.471.395</w:t>
            </w:r>
          </w:p>
          <w:p w:rsidR="00000000" w:rsidRDefault="00180E41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25.292.054</w:t>
            </w:r>
          </w:p>
        </w:tc>
        <w:tc>
          <w:tcPr>
            <w:tcW w:w="2127" w:type="dxa"/>
          </w:tcPr>
          <w:p w:rsidR="00000000" w:rsidRDefault="00180E41">
            <w:pPr>
              <w:tabs>
                <w:tab w:val="left" w:pos="963"/>
              </w:tabs>
              <w:ind w:left="-62"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2126" w:type="dxa"/>
          </w:tcPr>
          <w:p w:rsidR="00000000" w:rsidRDefault="00180E41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18.354.236</w:t>
            </w:r>
          </w:p>
          <w:p w:rsidR="00000000" w:rsidRDefault="00180E41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12.595.700</w:t>
            </w:r>
          </w:p>
        </w:tc>
        <w:tc>
          <w:tcPr>
            <w:tcW w:w="1702" w:type="dxa"/>
          </w:tcPr>
          <w:p w:rsidR="00000000" w:rsidRDefault="00180E41">
            <w:pPr>
              <w:tabs>
                <w:tab w:val="left" w:pos="1954"/>
              </w:tabs>
              <w:ind w:left="-62"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</w:tbl>
    <w:p w:rsidR="00000000" w:rsidRDefault="00180E41">
      <w:pPr>
        <w:rPr>
          <w:rFonts w:ascii="Arial" w:hAnsi="Arial"/>
          <w:b/>
          <w:sz w:val="16"/>
          <w:u w:val="single"/>
        </w:rPr>
      </w:pPr>
    </w:p>
    <w:p w:rsidR="00000000" w:rsidRDefault="00180E41">
      <w:pPr>
        <w:rPr>
          <w:rFonts w:ascii="Arial" w:hAnsi="Arial"/>
          <w:sz w:val="16"/>
        </w:rPr>
      </w:pPr>
    </w:p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0E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0E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E4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</w:t>
            </w:r>
            <w:r>
              <w:rPr>
                <w:rFonts w:ascii="Arial" w:hAnsi="Arial"/>
                <w:b/>
                <w:color w:val="000000"/>
                <w:sz w:val="16"/>
              </w:rPr>
              <w:t>arı-</w:t>
            </w:r>
          </w:p>
        </w:tc>
        <w:tc>
          <w:tcPr>
            <w:tcW w:w="1843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E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YTL)</w:t>
            </w:r>
          </w:p>
        </w:tc>
        <w:tc>
          <w:tcPr>
            <w:tcW w:w="1843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E4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80E4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80E4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80E4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</w:t>
            </w:r>
            <w:r>
              <w:rPr>
                <w:rFonts w:ascii="Arial" w:hAnsi="Arial"/>
                <w:sz w:val="16"/>
              </w:rPr>
              <w:t xml:space="preserve">i içindeki payı aşağıda gösterilmektedir. </w:t>
            </w:r>
          </w:p>
        </w:tc>
        <w:tc>
          <w:tcPr>
            <w:tcW w:w="1134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80E4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E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E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PİMAPEN JOINT </w:t>
            </w:r>
            <w:r>
              <w:rPr>
                <w:rFonts w:ascii="Arial" w:hAnsi="Arial"/>
                <w:color w:val="000000"/>
                <w:sz w:val="16"/>
              </w:rPr>
              <w:t>STOCK COMPANY</w:t>
            </w:r>
          </w:p>
        </w:tc>
        <w:tc>
          <w:tcPr>
            <w:tcW w:w="2299" w:type="dxa"/>
          </w:tcPr>
          <w:p w:rsidR="00000000" w:rsidRDefault="00180E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255,88- YTL</w:t>
            </w:r>
          </w:p>
        </w:tc>
        <w:tc>
          <w:tcPr>
            <w:tcW w:w="2343" w:type="dxa"/>
          </w:tcPr>
          <w:p w:rsidR="00000000" w:rsidRDefault="00180E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 PİMAPEN LOGISTIC CENTER</w:t>
            </w:r>
          </w:p>
        </w:tc>
        <w:tc>
          <w:tcPr>
            <w:tcW w:w="2299" w:type="dxa"/>
          </w:tcPr>
          <w:p w:rsidR="00000000" w:rsidRDefault="00180E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32.610,00-YTL</w:t>
            </w:r>
          </w:p>
        </w:tc>
        <w:tc>
          <w:tcPr>
            <w:tcW w:w="2343" w:type="dxa"/>
          </w:tcPr>
          <w:p w:rsidR="00000000" w:rsidRDefault="00180E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E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ENWIN WINDOW SYSTEMS B.V.İ</w:t>
            </w:r>
          </w:p>
          <w:p w:rsidR="00000000" w:rsidRDefault="00180E41">
            <w:pPr>
              <w:rPr>
                <w:rFonts w:ascii="Arial" w:hAnsi="Arial"/>
                <w:sz w:val="16"/>
              </w:rPr>
            </w:pPr>
          </w:p>
          <w:p w:rsidR="00000000" w:rsidRDefault="00180E4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180E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328.447,15-YTL</w:t>
            </w:r>
          </w:p>
        </w:tc>
        <w:tc>
          <w:tcPr>
            <w:tcW w:w="2343" w:type="dxa"/>
          </w:tcPr>
          <w:p w:rsidR="00000000" w:rsidRDefault="00180E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000000" w:rsidRDefault="00180E41">
      <w:pPr>
        <w:rPr>
          <w:rFonts w:ascii="Arial" w:hAnsi="Arial"/>
          <w:color w:val="FF0000"/>
          <w:sz w:val="16"/>
        </w:rPr>
      </w:pPr>
    </w:p>
    <w:p w:rsidR="00000000" w:rsidRDefault="00180E41">
      <w:pPr>
        <w:rPr>
          <w:rFonts w:ascii="Arial" w:hAnsi="Arial"/>
          <w:color w:val="FF0000"/>
          <w:sz w:val="16"/>
        </w:rPr>
      </w:pPr>
    </w:p>
    <w:p w:rsidR="00000000" w:rsidRDefault="00180E4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31.12.2005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0E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E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as of 31.12.2004  are shown below.</w:t>
            </w:r>
          </w:p>
        </w:tc>
      </w:tr>
    </w:tbl>
    <w:p w:rsidR="00000000" w:rsidRDefault="00180E4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ENKA İNŞAAT 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15.705.095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 ORTAKLAR (250’den fazla</w:t>
            </w:r>
            <w:r>
              <w:rPr>
                <w:rFonts w:ascii="Arial" w:hAnsi="Arial"/>
                <w:sz w:val="16"/>
              </w:rPr>
              <w:t xml:space="preserve">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2.294.905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E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180E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E41"/>
    <w:rsid w:val="0018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9939-EE69-4124-8F5E-67B109A5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2005-04-21T16:14:00Z</cp:lastPrinted>
  <dcterms:created xsi:type="dcterms:W3CDTF">2022-09-01T21:36:00Z</dcterms:created>
  <dcterms:modified xsi:type="dcterms:W3CDTF">2022-09-01T21:36:00Z</dcterms:modified>
</cp:coreProperties>
</file>