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pStyle w:val="Heading2"/>
            </w:pPr>
            <w:r>
              <w:t>RAKS ELEKTRONİK SANAYİ VE TİCARET A.Ş.</w:t>
            </w:r>
          </w:p>
        </w:tc>
      </w:tr>
    </w:tbl>
    <w:p w:rsidR="00000000" w:rsidRDefault="00F475C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13.03.1978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AUDİO VİDEO CASETTE, COMPACT DISC, MAGNETIC TAPE, DVD (DIGITAL VERSATILE DISK) MOBILE PORTABLE PHONE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1374 </w:t>
            </w:r>
            <w:r>
              <w:rPr>
                <w:rFonts w:ascii="Arial" w:hAnsi="Arial"/>
                <w:color w:val="000000"/>
                <w:sz w:val="16"/>
              </w:rPr>
              <w:t>SOKAK NO 4 MABİŞHANI 101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NEDİM 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ASLAN TEKiN ÖNEL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FATİH GÜRBÜZ KARAKOYUNLU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NEDİM AYSAN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SADETTİN PULAT İPLİKÇİ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0 232 441 51 61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0 232 483 12 92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PERSONEL 22 İŞÇİ 105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Union)</w:t>
            </w:r>
          </w:p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 YTL</w:t>
            </w:r>
          </w:p>
          <w:p w:rsidR="00000000" w:rsidRDefault="00F475C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</w:t>
            </w:r>
            <w:r>
              <w:rPr>
                <w:rFonts w:ascii="Arial" w:hAnsi="Arial"/>
                <w:b/>
                <w:color w:val="000000"/>
                <w:sz w:val="16"/>
              </w:rPr>
              <w:t>IŞ SERMAYE</w:t>
            </w: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5.443.200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5.443.200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  <w:p w:rsidR="00000000" w:rsidRDefault="00F475C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475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75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475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75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</w:t>
            </w:r>
            <w:r>
              <w:rPr>
                <w:rFonts w:ascii="Arial" w:hAnsi="Arial"/>
                <w:i/>
                <w:sz w:val="16"/>
              </w:rPr>
              <w:t>n figures of the Company for the last two years are  shown below.</w:t>
            </w:r>
          </w:p>
        </w:tc>
      </w:tr>
    </w:tbl>
    <w:p w:rsidR="00000000" w:rsidRDefault="00F475C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75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47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Audio Kaset(Adet)</w:t>
            </w:r>
          </w:p>
        </w:tc>
        <w:tc>
          <w:tcPr>
            <w:tcW w:w="806" w:type="dxa"/>
          </w:tcPr>
          <w:p w:rsidR="00000000" w:rsidRDefault="00F47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47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47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Video Kaset(Adet)</w:t>
            </w:r>
          </w:p>
        </w:tc>
        <w:tc>
          <w:tcPr>
            <w:tcW w:w="818" w:type="dxa"/>
          </w:tcPr>
          <w:p w:rsidR="00000000" w:rsidRDefault="00F47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47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47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CD(Adet)</w:t>
            </w:r>
          </w:p>
        </w:tc>
        <w:tc>
          <w:tcPr>
            <w:tcW w:w="818" w:type="dxa"/>
          </w:tcPr>
          <w:p w:rsidR="00000000" w:rsidRDefault="00F47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47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Audıo Casette(Pieces)</w:t>
            </w:r>
          </w:p>
        </w:tc>
        <w:tc>
          <w:tcPr>
            <w:tcW w:w="806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47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Video Casette(Pieces)</w:t>
            </w:r>
          </w:p>
        </w:tc>
        <w:tc>
          <w:tcPr>
            <w:tcW w:w="818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47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475C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CompactDısc(Pieces</w:t>
            </w:r>
          </w:p>
        </w:tc>
        <w:tc>
          <w:tcPr>
            <w:tcW w:w="818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47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7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  <w:r>
              <w:rPr>
                <w:rFonts w:ascii="Arial" w:hAnsi="Arial"/>
                <w:color w:val="000000"/>
                <w:sz w:val="16"/>
              </w:rPr>
              <w:t>05</w:t>
            </w:r>
          </w:p>
        </w:tc>
        <w:tc>
          <w:tcPr>
            <w:tcW w:w="2307" w:type="dxa"/>
          </w:tcPr>
          <w:p w:rsidR="00000000" w:rsidRDefault="00F475C4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3.731.509</w:t>
            </w:r>
          </w:p>
        </w:tc>
        <w:tc>
          <w:tcPr>
            <w:tcW w:w="806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3</w:t>
            </w:r>
          </w:p>
        </w:tc>
        <w:tc>
          <w:tcPr>
            <w:tcW w:w="1990" w:type="dxa"/>
          </w:tcPr>
          <w:p w:rsidR="00000000" w:rsidRDefault="00F475C4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439.880                               </w:t>
            </w:r>
          </w:p>
        </w:tc>
        <w:tc>
          <w:tcPr>
            <w:tcW w:w="818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F475C4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1.357.247                                                 </w:t>
            </w:r>
          </w:p>
        </w:tc>
        <w:tc>
          <w:tcPr>
            <w:tcW w:w="818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7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475C4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8.095.765</w:t>
            </w:r>
          </w:p>
        </w:tc>
        <w:tc>
          <w:tcPr>
            <w:tcW w:w="806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6</w:t>
            </w:r>
          </w:p>
        </w:tc>
        <w:tc>
          <w:tcPr>
            <w:tcW w:w="1990" w:type="dxa"/>
          </w:tcPr>
          <w:p w:rsidR="00000000" w:rsidRDefault="00F475C4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1.165.605                               </w:t>
            </w:r>
          </w:p>
        </w:tc>
        <w:tc>
          <w:tcPr>
            <w:tcW w:w="818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F475C4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8.460.109                  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</w:p>
        </w:tc>
        <w:tc>
          <w:tcPr>
            <w:tcW w:w="818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</w:tr>
    </w:tbl>
    <w:p w:rsidR="00000000" w:rsidRDefault="00F475C4">
      <w:pPr>
        <w:rPr>
          <w:rFonts w:ascii="Arial" w:hAnsi="Arial"/>
          <w:sz w:val="16"/>
        </w:rPr>
      </w:pPr>
    </w:p>
    <w:p w:rsidR="00000000" w:rsidRDefault="00F475C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475C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475C4">
      <w:pPr>
        <w:rPr>
          <w:rFonts w:ascii="Arial" w:hAnsi="Arial"/>
          <w:sz w:val="16"/>
        </w:rPr>
      </w:pPr>
    </w:p>
    <w:p w:rsidR="00000000" w:rsidRDefault="00F475C4">
      <w:pPr>
        <w:rPr>
          <w:rFonts w:ascii="Arial" w:hAnsi="Arial"/>
          <w:sz w:val="16"/>
        </w:rPr>
      </w:pPr>
    </w:p>
    <w:p w:rsidR="00000000" w:rsidRDefault="00F475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75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475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75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475C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75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47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Audio Kaset(Adet)</w:t>
            </w:r>
          </w:p>
        </w:tc>
        <w:tc>
          <w:tcPr>
            <w:tcW w:w="1990" w:type="dxa"/>
          </w:tcPr>
          <w:p w:rsidR="00000000" w:rsidRDefault="00F47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Video Kaset</w:t>
            </w: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908" w:type="dxa"/>
          </w:tcPr>
          <w:p w:rsidR="00000000" w:rsidRDefault="00F47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CD Adet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Audio Casette(Pieces)</w:t>
            </w:r>
          </w:p>
        </w:tc>
        <w:tc>
          <w:tcPr>
            <w:tcW w:w="1990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Video Casette(Pieces)</w:t>
            </w:r>
          </w:p>
        </w:tc>
        <w:tc>
          <w:tcPr>
            <w:tcW w:w="1908" w:type="dxa"/>
          </w:tcPr>
          <w:p w:rsidR="00000000" w:rsidRDefault="00F475C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Compact Dısc(Pieces)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7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475C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3.643.825</w:t>
            </w:r>
          </w:p>
        </w:tc>
        <w:tc>
          <w:tcPr>
            <w:tcW w:w="1990" w:type="dxa"/>
          </w:tcPr>
          <w:p w:rsidR="00000000" w:rsidRDefault="00F475C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455.270</w:t>
            </w:r>
          </w:p>
        </w:tc>
        <w:tc>
          <w:tcPr>
            <w:tcW w:w="1908" w:type="dxa"/>
          </w:tcPr>
          <w:p w:rsidR="00000000" w:rsidRDefault="00F475C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1.354.384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7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475C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9.120.312</w:t>
            </w:r>
          </w:p>
        </w:tc>
        <w:tc>
          <w:tcPr>
            <w:tcW w:w="1990" w:type="dxa"/>
          </w:tcPr>
          <w:p w:rsidR="00000000" w:rsidRDefault="00F475C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1.283.678</w:t>
            </w:r>
          </w:p>
        </w:tc>
        <w:tc>
          <w:tcPr>
            <w:tcW w:w="1908" w:type="dxa"/>
          </w:tcPr>
          <w:p w:rsidR="00000000" w:rsidRDefault="00F475C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8.831.109</w:t>
            </w:r>
          </w:p>
        </w:tc>
      </w:tr>
    </w:tbl>
    <w:p w:rsidR="00000000" w:rsidRDefault="00F475C4">
      <w:pPr>
        <w:rPr>
          <w:rFonts w:ascii="Arial" w:hAnsi="Arial"/>
          <w:sz w:val="16"/>
        </w:rPr>
      </w:pPr>
    </w:p>
    <w:p w:rsidR="00000000" w:rsidRDefault="00F475C4">
      <w:pPr>
        <w:rPr>
          <w:rFonts w:ascii="Arial" w:hAnsi="Arial"/>
          <w:sz w:val="16"/>
        </w:rPr>
      </w:pPr>
    </w:p>
    <w:p w:rsidR="00000000" w:rsidRDefault="00F475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75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</w:t>
            </w:r>
            <w:r>
              <w:rPr>
                <w:rFonts w:ascii="Arial" w:hAnsi="Arial"/>
                <w:sz w:val="16"/>
              </w:rPr>
              <w:t>ştir.</w:t>
            </w:r>
          </w:p>
        </w:tc>
        <w:tc>
          <w:tcPr>
            <w:tcW w:w="1134" w:type="dxa"/>
          </w:tcPr>
          <w:p w:rsidR="00000000" w:rsidRDefault="00F475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75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475C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les(%)</w:t>
            </w:r>
          </w:p>
          <w:p w:rsidR="00000000" w:rsidRDefault="00F47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47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F475C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7.538</w:t>
            </w:r>
          </w:p>
        </w:tc>
        <w:tc>
          <w:tcPr>
            <w:tcW w:w="2410" w:type="dxa"/>
          </w:tcPr>
          <w:p w:rsidR="00000000" w:rsidRDefault="00F475C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F475C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2.370.120</w:t>
            </w:r>
          </w:p>
        </w:tc>
        <w:tc>
          <w:tcPr>
            <w:tcW w:w="2269" w:type="dxa"/>
          </w:tcPr>
          <w:p w:rsidR="00000000" w:rsidRDefault="00F475C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475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F475C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7.862,40</w:t>
            </w:r>
          </w:p>
        </w:tc>
        <w:tc>
          <w:tcPr>
            <w:tcW w:w="2410" w:type="dxa"/>
          </w:tcPr>
          <w:p w:rsidR="00000000" w:rsidRDefault="00F475C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F475C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1.265.014</w:t>
            </w:r>
          </w:p>
        </w:tc>
        <w:tc>
          <w:tcPr>
            <w:tcW w:w="2269" w:type="dxa"/>
          </w:tcPr>
          <w:p w:rsidR="00000000" w:rsidRDefault="00F475C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47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F475C4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20.995,24</w:t>
            </w:r>
          </w:p>
        </w:tc>
        <w:tc>
          <w:tcPr>
            <w:tcW w:w="2410" w:type="dxa"/>
          </w:tcPr>
          <w:p w:rsidR="00000000" w:rsidRDefault="00F475C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F475C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603.715,28</w:t>
            </w:r>
          </w:p>
        </w:tc>
        <w:tc>
          <w:tcPr>
            <w:tcW w:w="2269" w:type="dxa"/>
          </w:tcPr>
          <w:p w:rsidR="00000000" w:rsidRDefault="00F475C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19.93</w:t>
            </w:r>
          </w:p>
        </w:tc>
      </w:tr>
    </w:tbl>
    <w:p w:rsidR="00000000" w:rsidRDefault="00F475C4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ab/>
        <w:t xml:space="preserve">                 </w:t>
      </w:r>
      <w:r>
        <w:rPr>
          <w:rFonts w:ascii="Arial" w:hAnsi="Arial"/>
          <w:sz w:val="16"/>
        </w:rPr>
        <w:t>18.333,27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441.893,12</w:t>
      </w:r>
    </w:p>
    <w:p w:rsidR="00000000" w:rsidRDefault="00F475C4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ab/>
        <w:t xml:space="preserve">   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 xml:space="preserve">                    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</w:p>
    <w:p w:rsidR="00000000" w:rsidRDefault="00F475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475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</w:t>
            </w:r>
            <w:r>
              <w:rPr>
                <w:rFonts w:ascii="Arial" w:hAnsi="Arial"/>
                <w:sz w:val="16"/>
              </w:rPr>
              <w:t>ektedir.</w:t>
            </w:r>
          </w:p>
        </w:tc>
        <w:tc>
          <w:tcPr>
            <w:tcW w:w="1212" w:type="dxa"/>
          </w:tcPr>
          <w:p w:rsidR="00000000" w:rsidRDefault="00F475C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475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475C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475C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475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timated Ending Date</w:t>
            </w:r>
          </w:p>
        </w:tc>
        <w:tc>
          <w:tcPr>
            <w:tcW w:w="2214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475C4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F475C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F475C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475C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475C4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F475C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F475C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475C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475C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75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475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75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F475C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75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DIŞ TİCARET A.Ş.</w:t>
            </w:r>
          </w:p>
        </w:tc>
        <w:tc>
          <w:tcPr>
            <w:tcW w:w="2299" w:type="dxa"/>
          </w:tcPr>
          <w:p w:rsidR="00000000" w:rsidRDefault="00F475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4.000.000YTL</w:t>
            </w:r>
          </w:p>
        </w:tc>
        <w:tc>
          <w:tcPr>
            <w:tcW w:w="2343" w:type="dxa"/>
          </w:tcPr>
          <w:p w:rsidR="00000000" w:rsidRDefault="00F475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SANAYİ  ÜRÜNLERİ A.Ş.</w:t>
            </w:r>
          </w:p>
        </w:tc>
        <w:tc>
          <w:tcPr>
            <w:tcW w:w="2299" w:type="dxa"/>
          </w:tcPr>
          <w:p w:rsidR="00000000" w:rsidRDefault="00F475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3.000.000YTL</w:t>
            </w:r>
          </w:p>
        </w:tc>
        <w:tc>
          <w:tcPr>
            <w:tcW w:w="2343" w:type="dxa"/>
          </w:tcPr>
          <w:p w:rsidR="00000000" w:rsidRDefault="00F475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RAPAK A.Ş.</w:t>
            </w:r>
          </w:p>
        </w:tc>
        <w:tc>
          <w:tcPr>
            <w:tcW w:w="2299" w:type="dxa"/>
          </w:tcPr>
          <w:p w:rsidR="00000000" w:rsidRDefault="00F475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1.000.000YTL</w:t>
            </w:r>
          </w:p>
        </w:tc>
        <w:tc>
          <w:tcPr>
            <w:tcW w:w="2343" w:type="dxa"/>
          </w:tcPr>
          <w:p w:rsidR="00000000" w:rsidRDefault="00F475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MÜZİK YAPIM A.Ş.</w:t>
            </w:r>
          </w:p>
        </w:tc>
        <w:tc>
          <w:tcPr>
            <w:tcW w:w="2299" w:type="dxa"/>
          </w:tcPr>
          <w:p w:rsidR="00000000" w:rsidRDefault="00F475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2.250.</w:t>
            </w:r>
            <w:r>
              <w:rPr>
                <w:rFonts w:ascii="Arial" w:hAnsi="Arial"/>
                <w:color w:val="000000"/>
                <w:sz w:val="16"/>
              </w:rPr>
              <w:t>000YTL</w:t>
            </w:r>
          </w:p>
        </w:tc>
        <w:tc>
          <w:tcPr>
            <w:tcW w:w="2343" w:type="dxa"/>
          </w:tcPr>
          <w:p w:rsidR="00000000" w:rsidRDefault="00F475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MANİSA ENERJİ HİZ.A.Ş.</w:t>
            </w:r>
          </w:p>
        </w:tc>
        <w:tc>
          <w:tcPr>
            <w:tcW w:w="2299" w:type="dxa"/>
          </w:tcPr>
          <w:p w:rsidR="00000000" w:rsidRDefault="00F475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300.000YTL</w:t>
            </w:r>
          </w:p>
        </w:tc>
        <w:tc>
          <w:tcPr>
            <w:tcW w:w="2343" w:type="dxa"/>
          </w:tcPr>
          <w:p w:rsidR="00000000" w:rsidRDefault="00F475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MANİSA YATIRIM HOLDİNG </w:t>
            </w:r>
          </w:p>
        </w:tc>
        <w:tc>
          <w:tcPr>
            <w:tcW w:w="2299" w:type="dxa"/>
          </w:tcPr>
          <w:p w:rsidR="00000000" w:rsidRDefault="00F475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22.500YTL</w:t>
            </w:r>
          </w:p>
        </w:tc>
        <w:tc>
          <w:tcPr>
            <w:tcW w:w="2343" w:type="dxa"/>
          </w:tcPr>
          <w:p w:rsidR="00000000" w:rsidRDefault="00F475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ELEKT.SAN.TEKNOLOJİ A.Ş.</w:t>
            </w:r>
          </w:p>
        </w:tc>
        <w:tc>
          <w:tcPr>
            <w:tcW w:w="2299" w:type="dxa"/>
          </w:tcPr>
          <w:p w:rsidR="00000000" w:rsidRDefault="00F475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50.000YTL</w:t>
            </w:r>
          </w:p>
        </w:tc>
        <w:tc>
          <w:tcPr>
            <w:tcW w:w="2343" w:type="dxa"/>
          </w:tcPr>
          <w:p w:rsidR="00000000" w:rsidRDefault="00F475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SATIŞ PAZARLAMA A.Ş.</w:t>
            </w:r>
          </w:p>
        </w:tc>
        <w:tc>
          <w:tcPr>
            <w:tcW w:w="2299" w:type="dxa"/>
          </w:tcPr>
          <w:p w:rsidR="00000000" w:rsidRDefault="00F475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900.000YTL</w:t>
            </w:r>
          </w:p>
        </w:tc>
        <w:tc>
          <w:tcPr>
            <w:tcW w:w="2343" w:type="dxa"/>
          </w:tcPr>
          <w:p w:rsidR="00000000" w:rsidRDefault="00F475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0.16</w:t>
            </w:r>
          </w:p>
        </w:tc>
      </w:tr>
    </w:tbl>
    <w:p w:rsidR="00000000" w:rsidRDefault="00F475C4">
      <w:pPr>
        <w:rPr>
          <w:rFonts w:ascii="Arial" w:hAnsi="Arial"/>
          <w:color w:val="FF0000"/>
          <w:sz w:val="16"/>
        </w:rPr>
      </w:pPr>
    </w:p>
    <w:p w:rsidR="00000000" w:rsidRDefault="00F475C4">
      <w:pPr>
        <w:rPr>
          <w:rFonts w:ascii="Arial" w:hAnsi="Arial"/>
          <w:color w:val="FF0000"/>
          <w:sz w:val="16"/>
        </w:rPr>
      </w:pPr>
    </w:p>
    <w:p w:rsidR="00000000" w:rsidRDefault="00F475C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75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başlıca ortakları ve sermaye payları aşağıda gösterilmekted</w:t>
            </w:r>
            <w:r>
              <w:rPr>
                <w:rFonts w:ascii="Arial" w:hAnsi="Arial"/>
                <w:sz w:val="16"/>
              </w:rPr>
              <w:t xml:space="preserve">ir. </w:t>
            </w:r>
          </w:p>
        </w:tc>
        <w:tc>
          <w:tcPr>
            <w:tcW w:w="1134" w:type="dxa"/>
          </w:tcPr>
          <w:p w:rsidR="00000000" w:rsidRDefault="00F475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75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 shown below.</w:t>
            </w:r>
          </w:p>
        </w:tc>
      </w:tr>
    </w:tbl>
    <w:p w:rsidR="00000000" w:rsidRDefault="00F475C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  <w:p w:rsidR="00000000" w:rsidRDefault="00F475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Tutar (YTL)</w:t>
            </w:r>
          </w:p>
        </w:tc>
        <w:tc>
          <w:tcPr>
            <w:tcW w:w="2410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Sermaye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475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475C4">
      <w:pPr>
        <w:rPr>
          <w:rFonts w:ascii="Arial" w:hAnsi="Arial"/>
          <w:sz w:val="16"/>
        </w:rPr>
      </w:pPr>
    </w:p>
    <w:p w:rsidR="00000000" w:rsidRDefault="00F475C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HALK ARZ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3.744.762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68.79</w:t>
      </w:r>
    </w:p>
    <w:p w:rsidR="00000000" w:rsidRDefault="00F475C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RAKS HOLDİNG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955.500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17.55</w:t>
      </w:r>
    </w:p>
    <w:p w:rsidR="00000000" w:rsidRDefault="00F475C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ASLAN TEKİN ÖNEL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566.727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10.41</w:t>
      </w:r>
    </w:p>
    <w:p w:rsidR="00000000" w:rsidRDefault="00F475C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DİĞER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176.211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3.25</w:t>
      </w:r>
    </w:p>
    <w:p w:rsidR="00000000" w:rsidRDefault="00F475C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</w:t>
      </w:r>
      <w:r>
        <w:rPr>
          <w:rFonts w:ascii="Arial" w:hAnsi="Arial"/>
          <w:b/>
          <w:sz w:val="16"/>
        </w:rPr>
        <w:t>TOPLAM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5.443.200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         100.00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F475C4">
      <w:pPr>
        <w:rPr>
          <w:rFonts w:ascii="Arial" w:hAnsi="Arial"/>
          <w:sz w:val="16"/>
        </w:rPr>
      </w:pPr>
    </w:p>
    <w:p w:rsidR="00000000" w:rsidRDefault="00F475C4">
      <w:pPr>
        <w:rPr>
          <w:rFonts w:ascii="Arial" w:hAnsi="Arial"/>
          <w:sz w:val="16"/>
        </w:rPr>
      </w:pPr>
    </w:p>
    <w:p w:rsidR="00000000" w:rsidRDefault="00F475C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A Ortaklık Sermayesinin veya Toplam Oy haklarının en az %10’una sahip gerçek ve tüzel</w:t>
      </w:r>
      <w:r>
        <w:rPr>
          <w:rFonts w:ascii="Arial" w:hAnsi="Arial"/>
          <w:sz w:val="16"/>
        </w:rPr>
        <w:t xml:space="preserve"> kişi ortaklar ( ayrı ayrı)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  <w:p w:rsidR="00000000" w:rsidRDefault="00F475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Tutar (YTL)</w:t>
            </w:r>
          </w:p>
        </w:tc>
        <w:tc>
          <w:tcPr>
            <w:tcW w:w="2410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Sermaye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475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47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475C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HOLDİNG A.Ş.        (*)</w:t>
            </w:r>
          </w:p>
        </w:tc>
        <w:tc>
          <w:tcPr>
            <w:tcW w:w="1892" w:type="dxa"/>
          </w:tcPr>
          <w:p w:rsidR="00000000" w:rsidRDefault="00F47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955.500</w:t>
            </w:r>
          </w:p>
        </w:tc>
        <w:tc>
          <w:tcPr>
            <w:tcW w:w="2410" w:type="dxa"/>
          </w:tcPr>
          <w:p w:rsidR="00000000" w:rsidRDefault="00F475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ASLAN TEKİN ÖNEL         (**)</w:t>
            </w:r>
          </w:p>
        </w:tc>
        <w:tc>
          <w:tcPr>
            <w:tcW w:w="1892" w:type="dxa"/>
          </w:tcPr>
          <w:p w:rsidR="00000000" w:rsidRDefault="00F47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566.727</w:t>
            </w:r>
          </w:p>
        </w:tc>
        <w:tc>
          <w:tcPr>
            <w:tcW w:w="2410" w:type="dxa"/>
          </w:tcPr>
          <w:p w:rsidR="00000000" w:rsidRDefault="00F475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1.522.227</w:t>
            </w:r>
          </w:p>
        </w:tc>
        <w:tc>
          <w:tcPr>
            <w:tcW w:w="2410" w:type="dxa"/>
          </w:tcPr>
          <w:p w:rsidR="00000000" w:rsidRDefault="00F475C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27.96</w:t>
            </w:r>
          </w:p>
        </w:tc>
      </w:tr>
    </w:tbl>
    <w:p w:rsidR="00000000" w:rsidRDefault="00F475C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</w:t>
      </w:r>
    </w:p>
    <w:p w:rsidR="00000000" w:rsidRDefault="00F475C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(*)</w:t>
      </w:r>
      <w:r>
        <w:rPr>
          <w:rFonts w:ascii="Arial" w:hAnsi="Arial"/>
          <w:sz w:val="16"/>
        </w:rPr>
        <w:t xml:space="preserve"> 955.500 YTL lık kısım Alacaklı Bankalara rehinlidir.</w:t>
      </w:r>
    </w:p>
    <w:p w:rsidR="00000000" w:rsidRDefault="00F475C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(**) 7.990  YTL lık 1.Tertip A Grubu Nama Yazılı hisse Alacaklı Bankalara rehinlidir.</w:t>
      </w:r>
    </w:p>
    <w:p w:rsidR="00000000" w:rsidRDefault="00F475C4">
      <w:pPr>
        <w:jc w:val="both"/>
        <w:rPr>
          <w:rFonts w:ascii="Arial" w:hAnsi="Arial"/>
          <w:sz w:val="16"/>
        </w:rPr>
      </w:pPr>
    </w:p>
    <w:p w:rsidR="00000000" w:rsidRDefault="00F475C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B) Ortaklık Yönetim ve Denetim Organlarında Görevli Pay Sahibi Kişiler (ayrı ayrı)</w:t>
      </w:r>
    </w:p>
    <w:p w:rsidR="00000000" w:rsidRDefault="00F475C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F475C4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Holders, T</w:t>
            </w:r>
            <w:r>
              <w:rPr>
                <w:rFonts w:ascii="Arial" w:hAnsi="Arial"/>
                <w:b/>
                <w:color w:val="000000"/>
                <w:sz w:val="16"/>
              </w:rPr>
              <w:t>itle</w:t>
            </w:r>
          </w:p>
        </w:tc>
        <w:tc>
          <w:tcPr>
            <w:tcW w:w="1892" w:type="dxa"/>
            <w:tcBorders>
              <w:top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(YTL )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ind w:right="679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Adı, Soyadı ve Görevi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Payı(YTL)</w:t>
            </w:r>
          </w:p>
        </w:tc>
        <w:tc>
          <w:tcPr>
            <w:tcW w:w="2410" w:type="dxa"/>
            <w:tcBorders>
              <w:right w:val="single" w:sz="6" w:space="0" w:color="auto"/>
            </w:tcBorders>
          </w:tcPr>
          <w:p w:rsidR="00000000" w:rsidRDefault="00F475C4">
            <w:pPr>
              <w:ind w:right="679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ASLAN TEKİN ÖNEL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Yukarıda belirtilmiş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NEDİM AYSAN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960</w:t>
            </w:r>
          </w:p>
        </w:tc>
        <w:tc>
          <w:tcPr>
            <w:tcW w:w="2410" w:type="dxa"/>
            <w:tcBorders>
              <w:right w:val="single" w:sz="6" w:space="0" w:color="auto"/>
            </w:tcBorders>
          </w:tcPr>
          <w:p w:rsidR="00000000" w:rsidRDefault="00F475C4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FATİH GÜRBÜZ KARAKOYUNLU  *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</w:t>
            </w:r>
          </w:p>
        </w:tc>
        <w:tc>
          <w:tcPr>
            <w:tcW w:w="2410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F475C4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S.PU</w:t>
            </w:r>
            <w:r>
              <w:rPr>
                <w:rFonts w:ascii="Arial" w:hAnsi="Arial"/>
                <w:color w:val="000000"/>
                <w:sz w:val="16"/>
              </w:rPr>
              <w:t>LAT İPLİKÇİ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6.300</w:t>
            </w:r>
          </w:p>
        </w:tc>
        <w:tc>
          <w:tcPr>
            <w:tcW w:w="2410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F475C4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TOPLAM/TOTAL(2)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8.260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0,16</w:t>
            </w:r>
          </w:p>
        </w:tc>
      </w:tr>
    </w:tbl>
    <w:p w:rsidR="00000000" w:rsidRDefault="00F475C4">
      <w:pPr>
        <w:jc w:val="both"/>
        <w:rPr>
          <w:rFonts w:ascii="Arial" w:hAnsi="Arial"/>
          <w:sz w:val="16"/>
        </w:rPr>
      </w:pPr>
    </w:p>
    <w:p w:rsidR="00000000" w:rsidRDefault="00F475C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*  8 Kasım 2005 tarihinde yapılan olağan genel kurul toplantısında yönetim kurulu üyeliğine seçilmiştir.</w:t>
      </w:r>
    </w:p>
    <w:p w:rsidR="00000000" w:rsidRDefault="00F475C4">
      <w:pPr>
        <w:jc w:val="both"/>
        <w:rPr>
          <w:rFonts w:ascii="Arial" w:hAnsi="Arial"/>
          <w:sz w:val="16"/>
        </w:rPr>
      </w:pPr>
    </w:p>
    <w:p w:rsidR="00000000" w:rsidRDefault="00F475C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C) Ortaklık Genel Müdür, Genel Müdür Yardımcısı, Bölüm </w:t>
      </w:r>
      <w:r>
        <w:rPr>
          <w:rFonts w:ascii="Arial" w:hAnsi="Arial"/>
          <w:sz w:val="16"/>
        </w:rPr>
        <w:t>Müdürü yada Benzer Yetki ve Sorumluluk Veren Diğer Unvanlara Sahip Yöneticileri (Ayrı Ayrı)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F475C4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Holders, Title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(YTL)</w:t>
            </w:r>
          </w:p>
        </w:tc>
        <w:tc>
          <w:tcPr>
            <w:tcW w:w="2410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F475C4">
            <w:pPr>
              <w:ind w:right="679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Share In Capital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Adı, Soyadı ve Görevi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Payı(YTL)</w:t>
            </w:r>
          </w:p>
        </w:tc>
        <w:tc>
          <w:tcPr>
            <w:tcW w:w="2410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F475C4">
            <w:pPr>
              <w:ind w:right="679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1-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----         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F475C4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                            ----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F475C4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3-                             ---- 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TOPLAM(3)             ----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----   </w:t>
            </w:r>
          </w:p>
        </w:tc>
      </w:tr>
    </w:tbl>
    <w:p w:rsidR="00000000" w:rsidRDefault="00F475C4">
      <w:pPr>
        <w:jc w:val="both"/>
        <w:rPr>
          <w:rFonts w:ascii="Arial" w:hAnsi="Arial"/>
          <w:sz w:val="16"/>
        </w:rPr>
      </w:pPr>
    </w:p>
    <w:p w:rsidR="00000000" w:rsidRDefault="00F475C4">
      <w:pPr>
        <w:jc w:val="both"/>
        <w:rPr>
          <w:rFonts w:ascii="Arial" w:hAnsi="Arial"/>
          <w:sz w:val="16"/>
        </w:rPr>
      </w:pPr>
    </w:p>
    <w:p w:rsidR="00000000" w:rsidRDefault="00F475C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D)  (A)</w:t>
      </w:r>
      <w:r>
        <w:rPr>
          <w:rFonts w:ascii="Arial" w:hAnsi="Arial"/>
          <w:sz w:val="16"/>
        </w:rPr>
        <w:t>, (B)  ve (C) alt başlıklarında belirtilen hissedarlar ile birinci dereceden akrabalık ilişkisi  bulunan pay sahibi kişiler (Ayrı Ayrı)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</w:t>
      </w:r>
    </w:p>
    <w:p w:rsidR="00000000" w:rsidRDefault="00F475C4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1892" w:type="dxa"/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(YTL)</w:t>
            </w:r>
          </w:p>
        </w:tc>
        <w:tc>
          <w:tcPr>
            <w:tcW w:w="2410" w:type="dxa"/>
          </w:tcPr>
          <w:p w:rsidR="00000000" w:rsidRDefault="00F475C4">
            <w:pPr>
              <w:ind w:right="82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Share In Capital(%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Ortağın Adı, Soyadı </w:t>
            </w:r>
          </w:p>
        </w:tc>
        <w:tc>
          <w:tcPr>
            <w:tcW w:w="1892" w:type="dxa"/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Payı(YTL)</w:t>
            </w:r>
          </w:p>
        </w:tc>
        <w:tc>
          <w:tcPr>
            <w:tcW w:w="2410" w:type="dxa"/>
          </w:tcPr>
          <w:p w:rsidR="00000000" w:rsidRDefault="00F475C4">
            <w:pPr>
              <w:ind w:right="679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Sermaye oranı(%)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1-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----         </w:t>
            </w:r>
          </w:p>
        </w:tc>
        <w:tc>
          <w:tcPr>
            <w:tcW w:w="1892" w:type="dxa"/>
          </w:tcPr>
          <w:p w:rsidR="00000000" w:rsidRDefault="00F47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F475C4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                            ----</w:t>
            </w:r>
          </w:p>
        </w:tc>
        <w:tc>
          <w:tcPr>
            <w:tcW w:w="1892" w:type="dxa"/>
          </w:tcPr>
          <w:p w:rsidR="00000000" w:rsidRDefault="00F47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F475C4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3-                             ---- </w:t>
            </w:r>
          </w:p>
        </w:tc>
        <w:tc>
          <w:tcPr>
            <w:tcW w:w="1892" w:type="dxa"/>
          </w:tcPr>
          <w:p w:rsidR="00000000" w:rsidRDefault="00F47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F475C4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TOPLAM(4)             ----</w:t>
            </w:r>
          </w:p>
        </w:tc>
        <w:tc>
          <w:tcPr>
            <w:tcW w:w="1892" w:type="dxa"/>
          </w:tcPr>
          <w:p w:rsidR="00000000" w:rsidRDefault="00F47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F475C4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----   </w:t>
            </w:r>
          </w:p>
        </w:tc>
      </w:tr>
    </w:tbl>
    <w:p w:rsidR="00000000" w:rsidRDefault="00F475C4">
      <w:pPr>
        <w:jc w:val="both"/>
        <w:rPr>
          <w:rFonts w:ascii="Arial" w:hAnsi="Arial"/>
          <w:sz w:val="16"/>
        </w:rPr>
      </w:pPr>
    </w:p>
    <w:p w:rsidR="00000000" w:rsidRDefault="00F475C4">
      <w:pPr>
        <w:jc w:val="both"/>
        <w:rPr>
          <w:rFonts w:ascii="Arial" w:hAnsi="Arial"/>
          <w:sz w:val="16"/>
        </w:rPr>
      </w:pPr>
    </w:p>
    <w:p w:rsidR="00000000" w:rsidRDefault="00F475C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E)  Sermay</w:t>
      </w:r>
      <w:r>
        <w:rPr>
          <w:rFonts w:ascii="Arial" w:hAnsi="Arial"/>
          <w:sz w:val="16"/>
        </w:rPr>
        <w:t>e yada toplam oy hakkı içinde %10’dan az paya sahip olmakla birlikte (A) alt başlığında belirtilen tüzel kişi ortaklar ile aynı holding, grup yada topluluk bünyesinde bulunan tüzel kişi ortaklar (ayrı ayrı)</w:t>
      </w:r>
    </w:p>
    <w:p w:rsidR="00000000" w:rsidRDefault="00F475C4">
      <w:pPr>
        <w:jc w:val="both"/>
        <w:rPr>
          <w:rFonts w:ascii="Arial" w:hAnsi="Arial"/>
          <w:sz w:val="16"/>
        </w:rPr>
      </w:pPr>
    </w:p>
    <w:p w:rsidR="00000000" w:rsidRDefault="00F475C4">
      <w:pPr>
        <w:jc w:val="both"/>
        <w:rPr>
          <w:rFonts w:ascii="Arial" w:hAnsi="Arial"/>
          <w:sz w:val="16"/>
        </w:rPr>
      </w:pPr>
    </w:p>
    <w:p w:rsidR="00000000" w:rsidRDefault="00F475C4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(YTL)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tabs>
                <w:tab w:val="left" w:pos="1671"/>
              </w:tabs>
              <w:ind w:right="537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Ortağın Ünvanı </w:t>
            </w:r>
          </w:p>
        </w:tc>
        <w:tc>
          <w:tcPr>
            <w:tcW w:w="1892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Payı(YTL)</w:t>
            </w:r>
          </w:p>
        </w:tc>
        <w:tc>
          <w:tcPr>
            <w:tcW w:w="2410" w:type="dxa"/>
            <w:tcBorders>
              <w:right w:val="single" w:sz="6" w:space="0" w:color="auto"/>
            </w:tcBorders>
          </w:tcPr>
          <w:p w:rsidR="00000000" w:rsidRDefault="00F475C4">
            <w:pPr>
              <w:ind w:right="679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  <w:tcBorders>
              <w:right w:val="single" w:sz="6" w:space="0" w:color="auto"/>
            </w:tcBorders>
          </w:tcPr>
          <w:p w:rsidR="00000000" w:rsidRDefault="00F475C4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2----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---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3----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</w:t>
            </w:r>
            <w:r>
              <w:rPr>
                <w:rFonts w:ascii="Arial" w:hAnsi="Arial"/>
                <w:b/>
                <w:color w:val="000000"/>
                <w:sz w:val="16"/>
              </w:rPr>
              <w:t>TOTAL (5)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---  </w:t>
            </w:r>
          </w:p>
        </w:tc>
      </w:tr>
    </w:tbl>
    <w:p w:rsidR="00000000" w:rsidRDefault="00F475C4">
      <w:pPr>
        <w:jc w:val="both"/>
        <w:rPr>
          <w:rFonts w:ascii="Arial" w:hAnsi="Arial"/>
          <w:sz w:val="16"/>
        </w:rPr>
      </w:pPr>
    </w:p>
    <w:p w:rsidR="00000000" w:rsidRDefault="00F475C4">
      <w:pPr>
        <w:jc w:val="both"/>
        <w:rPr>
          <w:rFonts w:ascii="Arial" w:hAnsi="Arial"/>
          <w:sz w:val="16"/>
        </w:rPr>
      </w:pPr>
    </w:p>
    <w:p w:rsidR="00000000" w:rsidRDefault="00F475C4">
      <w:pPr>
        <w:jc w:val="both"/>
        <w:rPr>
          <w:rFonts w:ascii="Arial" w:hAnsi="Arial"/>
          <w:sz w:val="16"/>
        </w:rPr>
      </w:pPr>
    </w:p>
    <w:p w:rsidR="00000000" w:rsidRDefault="00F475C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F) Diğer Ortaklar  (halka açık kısım )</w:t>
      </w:r>
      <w:r>
        <w:rPr>
          <w:rFonts w:ascii="Arial" w:hAnsi="Arial"/>
          <w:sz w:val="16"/>
        </w:rPr>
        <w:tab/>
        <w:t xml:space="preserve"> </w:t>
      </w:r>
    </w:p>
    <w:p w:rsidR="00000000" w:rsidRDefault="00F475C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F475C4">
      <w:pPr>
        <w:jc w:val="both"/>
        <w:rPr>
          <w:rFonts w:ascii="Arial" w:hAnsi="Arial"/>
          <w:sz w:val="16"/>
        </w:rPr>
      </w:pPr>
    </w:p>
    <w:p w:rsidR="00000000" w:rsidRDefault="00F475C4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(YTL Million)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tabs>
                <w:tab w:val="left" w:pos="1671"/>
              </w:tabs>
              <w:ind w:right="537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Ortakların Sayısı</w:t>
            </w:r>
          </w:p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(Belirlenemiyor ise Tahmini Rakam Verilebilir)</w:t>
            </w:r>
          </w:p>
        </w:tc>
        <w:tc>
          <w:tcPr>
            <w:tcW w:w="1892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Payı(YTL)</w:t>
            </w:r>
          </w:p>
        </w:tc>
        <w:tc>
          <w:tcPr>
            <w:tcW w:w="2410" w:type="dxa"/>
            <w:tcBorders>
              <w:right w:val="single" w:sz="6" w:space="0" w:color="auto"/>
            </w:tcBorders>
          </w:tcPr>
          <w:p w:rsidR="00000000" w:rsidRDefault="00F475C4">
            <w:pPr>
              <w:ind w:right="67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oranı(%)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1-ELV</w:t>
            </w:r>
            <w:r>
              <w:rPr>
                <w:rFonts w:ascii="Arial" w:hAnsi="Arial"/>
                <w:color w:val="000000"/>
                <w:sz w:val="16"/>
              </w:rPr>
              <w:t>İO PENNETTİ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180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2-M.TEOMAN GÜRGAN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970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F475C4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3-A.SERTAN AYHAN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6.300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6" w:space="0" w:color="auto"/>
            </w:tcBorders>
          </w:tcPr>
          <w:p w:rsidR="00000000" w:rsidRDefault="00F475C4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0.12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4-CEM BÜKEY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8.600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color w:val="000000"/>
                <w:sz w:val="16"/>
              </w:rPr>
              <w:t>0.16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5-KADRİ ÖNEL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152.901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color w:val="000000"/>
                <w:sz w:val="16"/>
              </w:rPr>
              <w:t>2.81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6-HALK İŞTİRAKİ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3.743.762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color w:val="000000"/>
                <w:sz w:val="16"/>
              </w:rPr>
              <w:t>68.77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</w:t>
            </w:r>
            <w:r>
              <w:rPr>
                <w:rFonts w:ascii="Arial" w:hAnsi="Arial"/>
                <w:b/>
                <w:color w:val="000000"/>
                <w:sz w:val="16"/>
              </w:rPr>
              <w:t>PLAM /TOTAL (6)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3.912.713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71.88</w:t>
            </w:r>
          </w:p>
        </w:tc>
      </w:tr>
    </w:tbl>
    <w:p w:rsidR="00000000" w:rsidRDefault="00F475C4">
      <w:pPr>
        <w:jc w:val="both"/>
        <w:rPr>
          <w:rFonts w:ascii="Arial" w:hAnsi="Arial"/>
          <w:sz w:val="16"/>
        </w:rPr>
      </w:pPr>
    </w:p>
    <w:p w:rsidR="00000000" w:rsidRDefault="00F475C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G)</w:t>
      </w:r>
    </w:p>
    <w:p w:rsidR="00000000" w:rsidRDefault="00F475C4">
      <w:pPr>
        <w:jc w:val="both"/>
        <w:rPr>
          <w:rFonts w:ascii="Arial" w:hAnsi="Arial"/>
          <w:sz w:val="16"/>
        </w:rPr>
      </w:pPr>
    </w:p>
    <w:p w:rsidR="00000000" w:rsidRDefault="00F475C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TOPLAM</w:t>
      </w:r>
    </w:p>
    <w:p w:rsidR="00000000" w:rsidRDefault="00F475C4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(YTL)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tabs>
                <w:tab w:val="left" w:pos="1671"/>
              </w:tabs>
              <w:ind w:right="537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(1+2+3+4+5+6)</w:t>
            </w:r>
          </w:p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Payı(YTL)</w:t>
            </w:r>
          </w:p>
        </w:tc>
        <w:tc>
          <w:tcPr>
            <w:tcW w:w="2410" w:type="dxa"/>
            <w:tcBorders>
              <w:right w:val="single" w:sz="6" w:space="0" w:color="auto"/>
            </w:tcBorders>
          </w:tcPr>
          <w:p w:rsidR="00000000" w:rsidRDefault="00F475C4">
            <w:pPr>
              <w:ind w:right="67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oranı(%)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TOPLAM/GENERAL</w:t>
            </w:r>
          </w:p>
          <w:p w:rsidR="00000000" w:rsidRDefault="00F47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5.443.200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5C4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100.00</w:t>
            </w:r>
          </w:p>
        </w:tc>
      </w:tr>
    </w:tbl>
    <w:p w:rsidR="00000000" w:rsidRDefault="00F475C4">
      <w:pPr>
        <w:pStyle w:val="BodyText"/>
        <w:rPr>
          <w:lang w:val="tr-TR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75C4"/>
    <w:rsid w:val="00F4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E3699-2407-44DD-AAF6-3646DE39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2022-09-01T21:36:00Z</dcterms:created>
  <dcterms:modified xsi:type="dcterms:W3CDTF">2022-09-01T21:36:00Z</dcterms:modified>
</cp:coreProperties>
</file>