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21B93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SANKO PAZARLAMA İTHALAT İHRACAT A.Ş.</w:t>
            </w:r>
          </w:p>
        </w:tc>
      </w:tr>
    </w:tbl>
    <w:p w:rsidR="00000000" w:rsidRDefault="00621B93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1B9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621B9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21B9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24.01.1992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1B9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621B9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21B9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1B9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621B9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21B9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PAZARLAMA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1B9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621B9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21B9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1B9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621B9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21B9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SANİ KONUKOĞLU  BULVARI ÜZERİ    GAZİANTEP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1B9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621B9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21B9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1B9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621B9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21B9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SÜLEYMAN BALGAMIŞ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1B9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</w:t>
            </w:r>
            <w:r>
              <w:rPr>
                <w:rFonts w:ascii="Arial" w:hAnsi="Arial"/>
                <w:b/>
                <w:sz w:val="16"/>
              </w:rPr>
              <w:t>al Manager)</w:t>
            </w:r>
          </w:p>
        </w:tc>
        <w:tc>
          <w:tcPr>
            <w:tcW w:w="142" w:type="dxa"/>
          </w:tcPr>
          <w:p w:rsidR="00000000" w:rsidRDefault="00621B9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21B9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1B9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621B9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21B9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ALİ SUAVİ ERENGÜL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1B9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621B9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21B9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OSMAN ASİLTÜRK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1B9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21B9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21B9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ALAADDİN COŞKUN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1B9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21B9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21B9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VEDAT BAŞSİMİTÇİ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1B9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21B9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21B9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REZZAN TOPAL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1B9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</w:t>
            </w:r>
            <w:r>
              <w:rPr>
                <w:rFonts w:ascii="Arial" w:hAnsi="Arial"/>
                <w:b/>
                <w:sz w:val="16"/>
              </w:rPr>
              <w:t xml:space="preserve">        </w:t>
            </w:r>
          </w:p>
        </w:tc>
        <w:tc>
          <w:tcPr>
            <w:tcW w:w="142" w:type="dxa"/>
          </w:tcPr>
          <w:p w:rsidR="00000000" w:rsidRDefault="00621B9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21B9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1B9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621B9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21B9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(0-342) 211 30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1B9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621B9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21B9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1B9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621B9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21B9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(0-342) 241 04 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1B9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621B9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21B9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1B9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E-MAIL ADRESİ</w:t>
            </w:r>
          </w:p>
        </w:tc>
        <w:tc>
          <w:tcPr>
            <w:tcW w:w="142" w:type="dxa"/>
          </w:tcPr>
          <w:p w:rsidR="00000000" w:rsidRDefault="00621B9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21B9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1B9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621B9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21B9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1B9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621B9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21B9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1B9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621B9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21B9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1B9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621B9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21B9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1B9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</w:t>
            </w:r>
            <w:r>
              <w:rPr>
                <w:rFonts w:ascii="Arial" w:hAnsi="Arial"/>
                <w:b/>
                <w:sz w:val="16"/>
              </w:rPr>
              <w:t>NDİKASI</w:t>
            </w:r>
          </w:p>
        </w:tc>
        <w:tc>
          <w:tcPr>
            <w:tcW w:w="142" w:type="dxa"/>
          </w:tcPr>
          <w:p w:rsidR="00000000" w:rsidRDefault="00621B9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21B9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1B9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621B9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21B9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1B9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621B9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21B9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1B9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621B9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21B9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1B93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621B93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21B93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36.225.000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1B93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621B93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520" w:type="dxa"/>
          </w:tcPr>
          <w:p w:rsidR="00000000" w:rsidRDefault="00621B93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1B9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621B9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21B9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1B9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621B9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21B9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NATİONAL MARKET</w:t>
            </w:r>
          </w:p>
        </w:tc>
      </w:tr>
    </w:tbl>
    <w:p w:rsidR="00000000" w:rsidRDefault="00621B93">
      <w:pPr>
        <w:rPr>
          <w:rFonts w:ascii="Arial" w:hAnsi="Arial"/>
          <w:sz w:val="16"/>
        </w:rPr>
      </w:pPr>
    </w:p>
    <w:p w:rsidR="00000000" w:rsidRDefault="00621B93">
      <w:pPr>
        <w:rPr>
          <w:rFonts w:ascii="Arial" w:hAnsi="Arial"/>
          <w:sz w:val="16"/>
        </w:rPr>
      </w:pPr>
    </w:p>
    <w:p w:rsidR="00000000" w:rsidRDefault="00621B93">
      <w:pPr>
        <w:rPr>
          <w:rFonts w:ascii="Arial" w:hAnsi="Arial"/>
          <w:sz w:val="16"/>
        </w:rPr>
      </w:pPr>
    </w:p>
    <w:p w:rsidR="00000000" w:rsidRDefault="00621B93">
      <w:pPr>
        <w:rPr>
          <w:rFonts w:ascii="Arial" w:hAnsi="Arial"/>
          <w:sz w:val="16"/>
        </w:rPr>
      </w:pPr>
    </w:p>
    <w:p w:rsidR="00000000" w:rsidRDefault="00621B93">
      <w:pPr>
        <w:rPr>
          <w:rFonts w:ascii="Arial" w:hAnsi="Arial"/>
          <w:sz w:val="16"/>
        </w:rPr>
      </w:pPr>
    </w:p>
    <w:p w:rsidR="00000000" w:rsidRDefault="00621B9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21B9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son iki yıl itibari ile net </w:t>
            </w:r>
            <w:r>
              <w:rPr>
                <w:rFonts w:ascii="Arial" w:hAnsi="Arial"/>
                <w:sz w:val="16"/>
              </w:rPr>
              <w:t>satışları aşağıda gösterilmiştir.</w:t>
            </w:r>
          </w:p>
        </w:tc>
        <w:tc>
          <w:tcPr>
            <w:tcW w:w="1134" w:type="dxa"/>
          </w:tcPr>
          <w:p w:rsidR="00000000" w:rsidRDefault="00621B9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21B9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net sales amount  of the Company for the last two years are  shown below.</w:t>
            </w:r>
          </w:p>
        </w:tc>
      </w:tr>
    </w:tbl>
    <w:p w:rsidR="00000000" w:rsidRDefault="00621B93">
      <w:pPr>
        <w:rPr>
          <w:rFonts w:ascii="Arial" w:hAnsi="Arial"/>
          <w:sz w:val="16"/>
        </w:rPr>
      </w:pPr>
    </w:p>
    <w:tbl>
      <w:tblPr>
        <w:tblW w:w="0" w:type="auto"/>
        <w:tblInd w:w="2660" w:type="dxa"/>
        <w:tblLayout w:type="fixed"/>
        <w:tblLook w:val="0000" w:firstRow="0" w:lastRow="0" w:firstColumn="0" w:lastColumn="0" w:noHBand="0" w:noVBand="0"/>
      </w:tblPr>
      <w:tblGrid>
        <w:gridCol w:w="1684"/>
        <w:gridCol w:w="228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621B9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85" w:type="dxa"/>
          </w:tcPr>
          <w:p w:rsidR="00000000" w:rsidRDefault="00621B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Net Satışlar 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621B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285" w:type="dxa"/>
          </w:tcPr>
          <w:p w:rsidR="00000000" w:rsidRDefault="00621B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Net Sales 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621B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285" w:type="dxa"/>
          </w:tcPr>
          <w:p w:rsidR="00000000" w:rsidRDefault="00621B93">
            <w:pPr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639.380.666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621B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285" w:type="dxa"/>
          </w:tcPr>
          <w:p w:rsidR="00000000" w:rsidRDefault="00621B93">
            <w:pPr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696.149.906</w:t>
            </w:r>
          </w:p>
        </w:tc>
      </w:tr>
    </w:tbl>
    <w:p w:rsidR="00000000" w:rsidRDefault="00621B93">
      <w:pPr>
        <w:rPr>
          <w:rFonts w:ascii="Arial" w:hAnsi="Arial"/>
          <w:sz w:val="16"/>
        </w:rPr>
      </w:pPr>
    </w:p>
    <w:p w:rsidR="00000000" w:rsidRDefault="00621B9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21B9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</w:t>
            </w:r>
            <w:r>
              <w:rPr>
                <w:rFonts w:ascii="Arial" w:hAnsi="Arial"/>
                <w:sz w:val="16"/>
              </w:rPr>
              <w:t xml:space="preserve"> rakamları aşağıda gösterilmiştir.</w:t>
            </w:r>
          </w:p>
        </w:tc>
        <w:tc>
          <w:tcPr>
            <w:tcW w:w="1134" w:type="dxa"/>
          </w:tcPr>
          <w:p w:rsidR="00000000" w:rsidRDefault="00621B9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21B9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621B93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21B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621B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621B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621B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621B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21B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621B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621B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621B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621B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21B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527" w:type="dxa"/>
          </w:tcPr>
          <w:p w:rsidR="00000000" w:rsidRDefault="00621B93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2410" w:type="dxa"/>
          </w:tcPr>
          <w:p w:rsidR="00000000" w:rsidRDefault="00621B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1559" w:type="dxa"/>
          </w:tcPr>
          <w:p w:rsidR="00000000" w:rsidRDefault="00621B93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24.801.232          18.460.024</w:t>
            </w:r>
          </w:p>
        </w:tc>
        <w:tc>
          <w:tcPr>
            <w:tcW w:w="2269" w:type="dxa"/>
          </w:tcPr>
          <w:p w:rsidR="00000000" w:rsidRDefault="00621B93">
            <w:pPr>
              <w:ind w:right="-2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21B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527" w:type="dxa"/>
          </w:tcPr>
          <w:p w:rsidR="00000000" w:rsidRDefault="00621B93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17.424.982       12.251.070</w:t>
            </w:r>
          </w:p>
        </w:tc>
        <w:tc>
          <w:tcPr>
            <w:tcW w:w="2410" w:type="dxa"/>
          </w:tcPr>
          <w:p w:rsidR="00000000" w:rsidRDefault="00621B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2.7</w:t>
            </w:r>
          </w:p>
        </w:tc>
        <w:tc>
          <w:tcPr>
            <w:tcW w:w="1559" w:type="dxa"/>
          </w:tcPr>
          <w:p w:rsidR="00000000" w:rsidRDefault="00621B93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16.831.856          11.846.012</w:t>
            </w:r>
          </w:p>
        </w:tc>
        <w:tc>
          <w:tcPr>
            <w:tcW w:w="2269" w:type="dxa"/>
          </w:tcPr>
          <w:p w:rsidR="00000000" w:rsidRDefault="00621B93">
            <w:pPr>
              <w:ind w:right="-2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2.4</w:t>
            </w:r>
          </w:p>
        </w:tc>
      </w:tr>
    </w:tbl>
    <w:p w:rsidR="00000000" w:rsidRDefault="00621B93">
      <w:pPr>
        <w:rPr>
          <w:rFonts w:ascii="Arial" w:hAnsi="Arial"/>
          <w:b/>
          <w:sz w:val="16"/>
          <w:u w:val="single"/>
        </w:rPr>
      </w:pPr>
    </w:p>
    <w:p w:rsidR="00000000" w:rsidRDefault="00621B93">
      <w:pPr>
        <w:rPr>
          <w:rFonts w:ascii="Arial" w:hAnsi="Arial"/>
          <w:sz w:val="16"/>
        </w:rPr>
      </w:pPr>
    </w:p>
    <w:p w:rsidR="00000000" w:rsidRDefault="00621B93">
      <w:pPr>
        <w:rPr>
          <w:rFonts w:ascii="Arial" w:hAnsi="Arial"/>
          <w:sz w:val="16"/>
        </w:rPr>
      </w:pPr>
    </w:p>
    <w:p w:rsidR="00000000" w:rsidRDefault="00621B9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621B9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621B93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621B9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</w:t>
            </w:r>
            <w:r>
              <w:rPr>
                <w:rFonts w:ascii="Arial" w:hAnsi="Arial"/>
                <w:i/>
                <w:sz w:val="16"/>
              </w:rPr>
              <w:t>g investments and projects of the Company are given below.</w:t>
            </w:r>
          </w:p>
        </w:tc>
      </w:tr>
    </w:tbl>
    <w:p w:rsidR="00000000" w:rsidRDefault="00621B93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21B93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3" w:type="dxa"/>
          </w:tcPr>
          <w:p w:rsidR="00000000" w:rsidRDefault="00621B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621B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621B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21B9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621B93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621B93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621B93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21B93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621B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621B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YTL)</w:t>
            </w:r>
          </w:p>
        </w:tc>
        <w:tc>
          <w:tcPr>
            <w:tcW w:w="1843" w:type="dxa"/>
          </w:tcPr>
          <w:p w:rsidR="00000000" w:rsidRDefault="00621B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21B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043" w:type="dxa"/>
          </w:tcPr>
          <w:p w:rsidR="00000000" w:rsidRDefault="00621B93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214" w:type="dxa"/>
          </w:tcPr>
          <w:p w:rsidR="00000000" w:rsidRDefault="00621B93">
            <w:pPr>
              <w:ind w:right="82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1843" w:type="dxa"/>
          </w:tcPr>
          <w:p w:rsidR="00000000" w:rsidRDefault="00621B93">
            <w:pPr>
              <w:ind w:right="537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</w:tbl>
    <w:p w:rsidR="00000000" w:rsidRDefault="00621B93">
      <w:pPr>
        <w:rPr>
          <w:rFonts w:ascii="Arial" w:hAnsi="Arial"/>
          <w:sz w:val="16"/>
        </w:rPr>
      </w:pPr>
    </w:p>
    <w:p w:rsidR="00000000" w:rsidRDefault="00621B93">
      <w:pPr>
        <w:rPr>
          <w:rFonts w:ascii="Arial" w:hAnsi="Arial"/>
          <w:sz w:val="16"/>
        </w:rPr>
      </w:pPr>
    </w:p>
    <w:p w:rsidR="00000000" w:rsidRDefault="00621B93">
      <w:pPr>
        <w:rPr>
          <w:rFonts w:ascii="Arial" w:hAnsi="Arial"/>
          <w:sz w:val="16"/>
        </w:rPr>
      </w:pPr>
    </w:p>
    <w:p w:rsidR="00000000" w:rsidRDefault="00621B93">
      <w:pPr>
        <w:rPr>
          <w:rFonts w:ascii="Arial" w:hAnsi="Arial"/>
          <w:sz w:val="16"/>
        </w:rPr>
      </w:pPr>
    </w:p>
    <w:p w:rsidR="00000000" w:rsidRDefault="00621B93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21B9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621B9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21B9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621B93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119"/>
        <w:gridCol w:w="2198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621B9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198" w:type="dxa"/>
          </w:tcPr>
          <w:p w:rsidR="00000000" w:rsidRDefault="00621B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621B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</w:t>
            </w:r>
            <w:r>
              <w:rPr>
                <w:rFonts w:ascii="Arial" w:hAnsi="Arial"/>
                <w:b/>
                <w:sz w:val="16"/>
              </w:rPr>
              <w:t>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621B93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198" w:type="dxa"/>
          </w:tcPr>
          <w:p w:rsidR="00000000" w:rsidRDefault="00621B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621B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621B9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EGS HOLDİNG</w:t>
            </w:r>
          </w:p>
        </w:tc>
        <w:tc>
          <w:tcPr>
            <w:tcW w:w="2198" w:type="dxa"/>
          </w:tcPr>
          <w:p w:rsidR="00000000" w:rsidRDefault="00621B9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210.000.000  YTL</w:t>
            </w:r>
          </w:p>
        </w:tc>
        <w:tc>
          <w:tcPr>
            <w:tcW w:w="2342" w:type="dxa"/>
          </w:tcPr>
          <w:p w:rsidR="00000000" w:rsidRDefault="00621B93">
            <w:pPr>
              <w:ind w:right="82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621B9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SÜPER LOJİSTİK HİZMETLERİ LTD.ŞTİ.</w:t>
            </w:r>
          </w:p>
        </w:tc>
        <w:tc>
          <w:tcPr>
            <w:tcW w:w="2198" w:type="dxa"/>
          </w:tcPr>
          <w:p w:rsidR="00000000" w:rsidRDefault="00621B9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10.000  YTL</w:t>
            </w:r>
          </w:p>
        </w:tc>
        <w:tc>
          <w:tcPr>
            <w:tcW w:w="2342" w:type="dxa"/>
          </w:tcPr>
          <w:p w:rsidR="00000000" w:rsidRDefault="00621B93">
            <w:pPr>
              <w:ind w:right="82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</w:t>
            </w:r>
          </w:p>
        </w:tc>
      </w:tr>
    </w:tbl>
    <w:p w:rsidR="00000000" w:rsidRDefault="00621B93">
      <w:pPr>
        <w:rPr>
          <w:rFonts w:ascii="Arial" w:hAnsi="Arial"/>
          <w:b/>
          <w:i/>
          <w:sz w:val="16"/>
          <w:u w:val="single"/>
        </w:rPr>
      </w:pPr>
    </w:p>
    <w:p w:rsidR="00000000" w:rsidRDefault="00621B93">
      <w:pPr>
        <w:rPr>
          <w:rFonts w:ascii="Arial" w:hAnsi="Arial"/>
          <w:b/>
          <w:i/>
          <w:sz w:val="16"/>
          <w:u w:val="single"/>
        </w:rPr>
      </w:pPr>
    </w:p>
    <w:p w:rsidR="00000000" w:rsidRDefault="00621B93">
      <w:pPr>
        <w:rPr>
          <w:rFonts w:ascii="Arial" w:hAnsi="Arial"/>
          <w:sz w:val="16"/>
        </w:rPr>
      </w:pPr>
    </w:p>
    <w:p w:rsidR="00000000" w:rsidRDefault="00621B93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21B9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621B9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21B9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</w:t>
            </w:r>
            <w:r>
              <w:rPr>
                <w:rFonts w:ascii="Arial" w:hAnsi="Arial"/>
                <w:i/>
                <w:sz w:val="16"/>
              </w:rPr>
              <w:t>rs and their participations in the equity capital are shown below.</w:t>
            </w:r>
          </w:p>
        </w:tc>
      </w:tr>
    </w:tbl>
    <w:p w:rsidR="00000000" w:rsidRDefault="00621B93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21B9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621B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621B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21B93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621B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621B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621B93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685"/>
        <w:gridCol w:w="1559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621B9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İSKO DOKUMA SANAYİ VE TİCARET A.Ş.</w:t>
            </w:r>
          </w:p>
        </w:tc>
        <w:tc>
          <w:tcPr>
            <w:tcW w:w="1559" w:type="dxa"/>
          </w:tcPr>
          <w:p w:rsidR="00000000" w:rsidRDefault="00621B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14.175.000</w:t>
            </w:r>
          </w:p>
        </w:tc>
        <w:tc>
          <w:tcPr>
            <w:tcW w:w="2410" w:type="dxa"/>
          </w:tcPr>
          <w:p w:rsidR="00000000" w:rsidRDefault="00621B93">
            <w:pPr>
              <w:ind w:right="6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39.13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621B9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SANKO ELEKTRİK ÜRETİMİ SAN.VE TİC.A.Ş.</w:t>
            </w:r>
          </w:p>
        </w:tc>
        <w:tc>
          <w:tcPr>
            <w:tcW w:w="1559" w:type="dxa"/>
          </w:tcPr>
          <w:p w:rsidR="00000000" w:rsidRDefault="00621B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5.6</w:t>
            </w:r>
            <w:r>
              <w:rPr>
                <w:rFonts w:ascii="Arial" w:hAnsi="Arial"/>
                <w:sz w:val="16"/>
              </w:rPr>
              <w:t>70.000</w:t>
            </w:r>
          </w:p>
        </w:tc>
        <w:tc>
          <w:tcPr>
            <w:tcW w:w="2410" w:type="dxa"/>
          </w:tcPr>
          <w:p w:rsidR="00000000" w:rsidRDefault="00621B93">
            <w:pPr>
              <w:ind w:right="6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621B9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İSKO DOKUMA İŞLETMELERİ SAN.VE TİC.A.Ş.</w:t>
            </w:r>
          </w:p>
        </w:tc>
        <w:tc>
          <w:tcPr>
            <w:tcW w:w="1559" w:type="dxa"/>
          </w:tcPr>
          <w:p w:rsidR="00000000" w:rsidRDefault="00621B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5.011.000</w:t>
            </w:r>
          </w:p>
        </w:tc>
        <w:tc>
          <w:tcPr>
            <w:tcW w:w="2410" w:type="dxa"/>
          </w:tcPr>
          <w:p w:rsidR="00000000" w:rsidRDefault="00621B93">
            <w:pPr>
              <w:ind w:right="6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621B9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SANKO HOLDİNG A.Ş.</w:t>
            </w:r>
          </w:p>
        </w:tc>
        <w:tc>
          <w:tcPr>
            <w:tcW w:w="1559" w:type="dxa"/>
          </w:tcPr>
          <w:p w:rsidR="00000000" w:rsidRDefault="00621B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2.205.000</w:t>
            </w:r>
          </w:p>
        </w:tc>
        <w:tc>
          <w:tcPr>
            <w:tcW w:w="2410" w:type="dxa"/>
          </w:tcPr>
          <w:p w:rsidR="00000000" w:rsidRDefault="00621B93">
            <w:pPr>
              <w:ind w:right="6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621B9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ABDULKADİR KONUKOĞLU</w:t>
            </w:r>
          </w:p>
        </w:tc>
        <w:tc>
          <w:tcPr>
            <w:tcW w:w="1559" w:type="dxa"/>
          </w:tcPr>
          <w:p w:rsidR="00000000" w:rsidRDefault="00621B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23.750</w:t>
            </w:r>
          </w:p>
        </w:tc>
        <w:tc>
          <w:tcPr>
            <w:tcW w:w="2410" w:type="dxa"/>
          </w:tcPr>
          <w:p w:rsidR="00000000" w:rsidRDefault="00621B93">
            <w:pPr>
              <w:ind w:right="6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621B9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ZEKERİYE KONUKOĞLU</w:t>
            </w:r>
          </w:p>
        </w:tc>
        <w:tc>
          <w:tcPr>
            <w:tcW w:w="1559" w:type="dxa"/>
          </w:tcPr>
          <w:p w:rsidR="00000000" w:rsidRDefault="00621B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21.000</w:t>
            </w:r>
          </w:p>
        </w:tc>
        <w:tc>
          <w:tcPr>
            <w:tcW w:w="2410" w:type="dxa"/>
          </w:tcPr>
          <w:p w:rsidR="00000000" w:rsidRDefault="00621B93">
            <w:pPr>
              <w:ind w:right="6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621B9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ADİL SANİ KONUKOĞLU</w:t>
            </w:r>
          </w:p>
        </w:tc>
        <w:tc>
          <w:tcPr>
            <w:tcW w:w="1559" w:type="dxa"/>
          </w:tcPr>
          <w:p w:rsidR="00000000" w:rsidRDefault="00621B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21.000</w:t>
            </w:r>
          </w:p>
        </w:tc>
        <w:tc>
          <w:tcPr>
            <w:tcW w:w="2410" w:type="dxa"/>
          </w:tcPr>
          <w:p w:rsidR="00000000" w:rsidRDefault="00621B93">
            <w:pPr>
              <w:ind w:right="6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621B9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FATİH  KONUKOĞLU</w:t>
            </w:r>
          </w:p>
        </w:tc>
        <w:tc>
          <w:tcPr>
            <w:tcW w:w="1559" w:type="dxa"/>
          </w:tcPr>
          <w:p w:rsidR="00000000" w:rsidRDefault="00621B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21.000</w:t>
            </w:r>
          </w:p>
        </w:tc>
        <w:tc>
          <w:tcPr>
            <w:tcW w:w="2410" w:type="dxa"/>
          </w:tcPr>
          <w:p w:rsidR="00000000" w:rsidRDefault="00621B93">
            <w:pPr>
              <w:ind w:right="6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621B9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HAKAN</w:t>
            </w:r>
            <w:r>
              <w:rPr>
                <w:rFonts w:ascii="Arial" w:hAnsi="Arial"/>
                <w:sz w:val="16"/>
              </w:rPr>
              <w:t xml:space="preserve"> KONUKOĞLU</w:t>
            </w:r>
          </w:p>
        </w:tc>
        <w:tc>
          <w:tcPr>
            <w:tcW w:w="1559" w:type="dxa"/>
          </w:tcPr>
          <w:p w:rsidR="00000000" w:rsidRDefault="00621B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21.000</w:t>
            </w:r>
          </w:p>
        </w:tc>
        <w:tc>
          <w:tcPr>
            <w:tcW w:w="2410" w:type="dxa"/>
          </w:tcPr>
          <w:p w:rsidR="00000000" w:rsidRDefault="00621B93">
            <w:pPr>
              <w:ind w:right="6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621B9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ORTAKLAR (3681 )</w:t>
            </w:r>
          </w:p>
        </w:tc>
        <w:tc>
          <w:tcPr>
            <w:tcW w:w="1559" w:type="dxa"/>
          </w:tcPr>
          <w:p w:rsidR="00000000" w:rsidRDefault="00621B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9.056.250</w:t>
            </w:r>
          </w:p>
        </w:tc>
        <w:tc>
          <w:tcPr>
            <w:tcW w:w="2410" w:type="dxa"/>
          </w:tcPr>
          <w:p w:rsidR="00000000" w:rsidRDefault="00621B93">
            <w:pPr>
              <w:ind w:right="6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621B9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559" w:type="dxa"/>
          </w:tcPr>
          <w:p w:rsidR="00000000" w:rsidRDefault="00621B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36.225.000</w:t>
            </w:r>
          </w:p>
        </w:tc>
        <w:tc>
          <w:tcPr>
            <w:tcW w:w="2410" w:type="dxa"/>
          </w:tcPr>
          <w:p w:rsidR="00000000" w:rsidRDefault="00621B93">
            <w:pPr>
              <w:ind w:right="679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</w:t>
            </w:r>
          </w:p>
        </w:tc>
      </w:tr>
    </w:tbl>
    <w:p w:rsidR="00000000" w:rsidRDefault="00621B93">
      <w:pPr>
        <w:pStyle w:val="BodyText"/>
        <w:rPr>
          <w:color w:val="auto"/>
          <w:sz w:val="16"/>
          <w:lang w:val="tr-TR"/>
        </w:rPr>
      </w:pPr>
    </w:p>
    <w:p w:rsidR="00000000" w:rsidRDefault="00621B93">
      <w:pPr>
        <w:pStyle w:val="BodyText"/>
        <w:rPr>
          <w:color w:val="auto"/>
          <w:sz w:val="16"/>
          <w:lang w:val="tr-TR"/>
        </w:rPr>
      </w:pPr>
    </w:p>
    <w:p w:rsidR="00000000" w:rsidRDefault="00621B93">
      <w:pPr>
        <w:pStyle w:val="BodyText"/>
        <w:rPr>
          <w:color w:val="auto"/>
          <w:sz w:val="16"/>
          <w:lang w:val="tr-TR"/>
        </w:rPr>
      </w:pPr>
    </w:p>
    <w:p w:rsidR="00000000" w:rsidRDefault="00621B93">
      <w:pPr>
        <w:pStyle w:val="BodyText"/>
        <w:rPr>
          <w:color w:val="auto"/>
          <w:sz w:val="16"/>
          <w:lang w:val="tr-TR"/>
        </w:rPr>
      </w:pPr>
    </w:p>
    <w:p w:rsidR="00000000" w:rsidRDefault="00621B93">
      <w:pPr>
        <w:pStyle w:val="BodyText"/>
        <w:rPr>
          <w:color w:val="auto"/>
          <w:sz w:val="16"/>
          <w:lang w:val="tr-TR"/>
        </w:rPr>
      </w:pPr>
    </w:p>
    <w:p w:rsidR="00000000" w:rsidRDefault="00621B93">
      <w:pPr>
        <w:pStyle w:val="BodyText"/>
        <w:rPr>
          <w:color w:val="auto"/>
          <w:sz w:val="16"/>
          <w:lang w:val="tr-TR"/>
        </w:rPr>
      </w:pPr>
    </w:p>
    <w:p w:rsidR="00000000" w:rsidRDefault="00621B93">
      <w:pPr>
        <w:pStyle w:val="BodyText"/>
        <w:rPr>
          <w:color w:val="auto"/>
          <w:sz w:val="16"/>
          <w:lang w:val="tr-TR"/>
        </w:rPr>
      </w:pPr>
    </w:p>
    <w:p w:rsidR="00000000" w:rsidRDefault="00621B9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621B93">
      <w:pPr>
        <w:ind w:right="-1231"/>
        <w:rPr>
          <w:rFonts w:ascii="Arial" w:hAnsi="Arial"/>
          <w:sz w:val="16"/>
        </w:rPr>
      </w:pPr>
    </w:p>
    <w:p w:rsidR="00000000" w:rsidRDefault="00621B93">
      <w:pPr>
        <w:ind w:right="-1231"/>
        <w:rPr>
          <w:rFonts w:ascii="Arial" w:hAnsi="Arial"/>
          <w:sz w:val="16"/>
        </w:rPr>
      </w:pPr>
    </w:p>
    <w:p w:rsidR="00000000" w:rsidRDefault="00621B9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21B93">
      <w:pPr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21B93"/>
    <w:rsid w:val="00621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32AB60-767D-46B2-AD03-440BBEC39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473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2006-05-02T13:20:00Z</cp:lastPrinted>
  <dcterms:created xsi:type="dcterms:W3CDTF">2022-09-01T21:36:00Z</dcterms:created>
  <dcterms:modified xsi:type="dcterms:W3CDTF">2022-09-01T21:36:00Z</dcterms:modified>
</cp:coreProperties>
</file>