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1DF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EKONOMİ BANKASI A.Ş.</w:t>
            </w:r>
          </w:p>
        </w:tc>
      </w:tr>
    </w:tbl>
    <w:p w:rsidR="00000000" w:rsidRDefault="00E81DF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04/06/1927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BANKACILIK İŞLEMLERİ (ÖZEL MEVDUAT BANKASI)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MECLİS-İ MEBUSAN CAD.NO:35 FINDIKLI, 34427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VAROL CİVİL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CANEVİ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DR.AKIN AKBAYGİL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VAROL CİVİL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ALAIN PIERRE ANDRE BAILLY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YANIK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JEAN-JACQUES MARIE SANTINI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METİN TOĞAY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MICHEL ROGER CHEVALIER                </w:t>
            </w:r>
          </w:p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REFAEL TARANTO</w:t>
            </w:r>
          </w:p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</w:t>
            </w:r>
            <w:r>
              <w:rPr>
                <w:rFonts w:ascii="Arial" w:hAnsi="Arial"/>
                <w:b/>
                <w:color w:val="000000"/>
                <w:sz w:val="16"/>
              </w:rPr>
              <w:t>LEFON NO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251 21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249 65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F5">
            <w:pPr>
              <w:pStyle w:val="Heading1"/>
            </w:pPr>
            <w:r>
              <w:rPr>
                <w:i w:val="0"/>
                <w:color w:val="000000"/>
              </w:rPr>
              <w:t>100.000 (BIN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F5">
            <w:pPr>
              <w:pStyle w:val="Heading1"/>
            </w:pPr>
            <w:r>
              <w:rPr>
                <w:i w:val="0"/>
                <w:color w:val="000000"/>
              </w:rPr>
              <w:t>57.800 (BIN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81DF5">
      <w:pPr>
        <w:rPr>
          <w:rFonts w:ascii="Arial" w:hAnsi="Arial"/>
          <w:sz w:val="16"/>
        </w:rPr>
      </w:pPr>
    </w:p>
    <w:p w:rsidR="00000000" w:rsidRDefault="00E81DF5">
      <w:pPr>
        <w:rPr>
          <w:rFonts w:ascii="Arial" w:hAnsi="Arial"/>
          <w:sz w:val="16"/>
        </w:rPr>
      </w:pPr>
    </w:p>
    <w:p w:rsidR="00000000" w:rsidRDefault="00E81DF5">
      <w:pPr>
        <w:rPr>
          <w:rFonts w:ascii="Arial" w:hAnsi="Arial"/>
          <w:sz w:val="16"/>
        </w:rPr>
      </w:pPr>
    </w:p>
    <w:p w:rsidR="00000000" w:rsidRDefault="00E81D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D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E81D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1D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E81DF5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81D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E81D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Mevd</w:t>
            </w:r>
            <w:r>
              <w:rPr>
                <w:rFonts w:ascii="Arial" w:hAnsi="Arial"/>
                <w:b/>
                <w:sz w:val="16"/>
              </w:rPr>
              <w:t xml:space="preserve">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E81D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81D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E81D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E81D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81D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000000" w:rsidRDefault="00E81DF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3.242.197.000</w:t>
            </w:r>
          </w:p>
        </w:tc>
        <w:tc>
          <w:tcPr>
            <w:tcW w:w="2977" w:type="dxa"/>
          </w:tcPr>
          <w:p w:rsidR="00000000" w:rsidRDefault="00E81DF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2.938.644.000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81D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000000" w:rsidRDefault="00E81DF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2.259.870.000</w:t>
            </w:r>
          </w:p>
        </w:tc>
        <w:tc>
          <w:tcPr>
            <w:tcW w:w="2977" w:type="dxa"/>
          </w:tcPr>
          <w:p w:rsidR="00000000" w:rsidRDefault="00E81DF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1.584.721.000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81D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E81DF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E81DF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81DF5">
      <w:pPr>
        <w:rPr>
          <w:rFonts w:ascii="Arial" w:hAnsi="Arial"/>
          <w:sz w:val="16"/>
        </w:rPr>
      </w:pPr>
    </w:p>
    <w:p w:rsidR="00000000" w:rsidRDefault="00E81D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81D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81DF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81D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</w:t>
            </w:r>
            <w:r>
              <w:rPr>
                <w:rFonts w:ascii="Arial" w:hAnsi="Arial"/>
                <w:i/>
                <w:sz w:val="16"/>
              </w:rPr>
              <w:t>ments and projects of the Bank are given below.</w:t>
            </w:r>
          </w:p>
        </w:tc>
      </w:tr>
    </w:tbl>
    <w:p w:rsidR="00000000" w:rsidRDefault="00E81DF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1DF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81D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81D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81D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81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81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81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1D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81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81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81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E81DF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09"/>
        <w:gridCol w:w="220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1D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E81D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E81D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E81D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E81D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1D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E81D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E81D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E81D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E81D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81D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E81D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E81D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E81DF5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---</w:t>
            </w:r>
          </w:p>
        </w:tc>
        <w:tc>
          <w:tcPr>
            <w:tcW w:w="1843" w:type="dxa"/>
          </w:tcPr>
          <w:p w:rsidR="00000000" w:rsidRDefault="00E81D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81DF5">
      <w:pPr>
        <w:pStyle w:val="BodyText2"/>
      </w:pPr>
    </w:p>
    <w:p w:rsidR="00000000" w:rsidRDefault="00E81DF5">
      <w:pPr>
        <w:rPr>
          <w:rFonts w:ascii="Arial" w:hAnsi="Arial"/>
          <w:sz w:val="16"/>
        </w:rPr>
      </w:pPr>
    </w:p>
    <w:p w:rsidR="00000000" w:rsidRDefault="00E81D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D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81D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1D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E81DF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81D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81D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D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81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81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ECONOMY BANK N.V</w:t>
            </w:r>
          </w:p>
        </w:tc>
        <w:tc>
          <w:tcPr>
            <w:tcW w:w="2304" w:type="dxa"/>
          </w:tcPr>
          <w:p w:rsidR="00000000" w:rsidRDefault="00E81D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 EUR</w:t>
            </w:r>
          </w:p>
        </w:tc>
        <w:tc>
          <w:tcPr>
            <w:tcW w:w="2342" w:type="dxa"/>
          </w:tcPr>
          <w:p w:rsidR="00000000" w:rsidRDefault="00E81D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DF5">
            <w:pPr>
              <w:ind w:right="-13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PETEK INTERNATIONAL HOLDINGS  B.V.</w:t>
            </w:r>
          </w:p>
        </w:tc>
        <w:tc>
          <w:tcPr>
            <w:tcW w:w="2304" w:type="dxa"/>
          </w:tcPr>
          <w:p w:rsidR="00000000" w:rsidRDefault="00E81D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450.000 EUR</w:t>
            </w:r>
          </w:p>
        </w:tc>
        <w:tc>
          <w:tcPr>
            <w:tcW w:w="2342" w:type="dxa"/>
          </w:tcPr>
          <w:p w:rsidR="00000000" w:rsidRDefault="00E81D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YATIRIM MENKUL DEĞERLER A.Ş.</w:t>
            </w:r>
          </w:p>
        </w:tc>
        <w:tc>
          <w:tcPr>
            <w:tcW w:w="2304" w:type="dxa"/>
          </w:tcPr>
          <w:p w:rsidR="00000000" w:rsidRDefault="00E81D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12.950 BİN YTL</w:t>
            </w:r>
          </w:p>
        </w:tc>
        <w:tc>
          <w:tcPr>
            <w:tcW w:w="2342" w:type="dxa"/>
          </w:tcPr>
          <w:p w:rsidR="00000000" w:rsidRDefault="00E81D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74.9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FİNANSAL KİRALAMA A.Ş.</w:t>
            </w:r>
          </w:p>
        </w:tc>
        <w:tc>
          <w:tcPr>
            <w:tcW w:w="2304" w:type="dxa"/>
          </w:tcPr>
          <w:p w:rsidR="00000000" w:rsidRDefault="00E81D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29.500 BİN YTL </w:t>
            </w:r>
          </w:p>
        </w:tc>
        <w:tc>
          <w:tcPr>
            <w:tcW w:w="2342" w:type="dxa"/>
          </w:tcPr>
          <w:p w:rsidR="00000000" w:rsidRDefault="00E81D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FACTORİNG A.Ş.</w:t>
            </w:r>
          </w:p>
        </w:tc>
        <w:tc>
          <w:tcPr>
            <w:tcW w:w="2304" w:type="dxa"/>
          </w:tcPr>
          <w:p w:rsidR="00000000" w:rsidRDefault="00E81D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 BİN YTL</w:t>
            </w:r>
          </w:p>
        </w:tc>
        <w:tc>
          <w:tcPr>
            <w:tcW w:w="2342" w:type="dxa"/>
          </w:tcPr>
          <w:p w:rsidR="00000000" w:rsidRDefault="00E81D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PORTFÖY YÖNETİMİ A.Ş.</w:t>
            </w:r>
          </w:p>
        </w:tc>
        <w:tc>
          <w:tcPr>
            <w:tcW w:w="2304" w:type="dxa"/>
          </w:tcPr>
          <w:p w:rsidR="00000000" w:rsidRDefault="00E81D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2.409 BİN YTL</w:t>
            </w:r>
          </w:p>
        </w:tc>
        <w:tc>
          <w:tcPr>
            <w:tcW w:w="2342" w:type="dxa"/>
          </w:tcPr>
          <w:p w:rsidR="00000000" w:rsidRDefault="00E81D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E81DF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E81D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E81DF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E81D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81DF5">
      <w:pPr>
        <w:rPr>
          <w:rFonts w:ascii="Arial" w:hAnsi="Arial"/>
          <w:color w:val="FF0000"/>
          <w:sz w:val="16"/>
        </w:rPr>
      </w:pPr>
    </w:p>
    <w:p w:rsidR="00000000" w:rsidRDefault="00E81DF5">
      <w:pPr>
        <w:rPr>
          <w:rFonts w:ascii="Arial" w:hAnsi="Arial"/>
          <w:color w:val="FF0000"/>
          <w:sz w:val="16"/>
        </w:rPr>
      </w:pPr>
    </w:p>
    <w:p w:rsidR="00000000" w:rsidRDefault="00E81DF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1D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81D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1D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</w:t>
            </w:r>
            <w:r>
              <w:rPr>
                <w:rFonts w:ascii="Arial" w:hAnsi="Arial"/>
                <w:i/>
                <w:sz w:val="16"/>
              </w:rPr>
              <w:t>heir participations in the equity capital are shown below.</w:t>
            </w:r>
          </w:p>
        </w:tc>
      </w:tr>
    </w:tbl>
    <w:p w:rsidR="00000000" w:rsidRDefault="00E81DF5">
      <w:pPr>
        <w:jc w:val="center"/>
        <w:rPr>
          <w:rFonts w:ascii="Arial" w:hAnsi="Arial"/>
          <w:sz w:val="16"/>
        </w:rPr>
      </w:pPr>
    </w:p>
    <w:p w:rsidR="00000000" w:rsidRDefault="00E81DF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81D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81D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1D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81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81D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81DF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TEB MALİ YATIRIMLAR A.Ş.</w:t>
            </w:r>
          </w:p>
        </w:tc>
        <w:tc>
          <w:tcPr>
            <w:tcW w:w="1892" w:type="dxa"/>
          </w:tcPr>
          <w:p w:rsidR="00000000" w:rsidRDefault="00E81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48.698.937</w:t>
            </w:r>
          </w:p>
        </w:tc>
        <w:tc>
          <w:tcPr>
            <w:tcW w:w="2410" w:type="dxa"/>
          </w:tcPr>
          <w:p w:rsidR="00000000" w:rsidRDefault="00E81D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KISIM </w:t>
            </w:r>
          </w:p>
        </w:tc>
        <w:tc>
          <w:tcPr>
            <w:tcW w:w="1892" w:type="dxa"/>
          </w:tcPr>
          <w:p w:rsidR="00000000" w:rsidRDefault="00E81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8.765.710</w:t>
            </w:r>
          </w:p>
        </w:tc>
        <w:tc>
          <w:tcPr>
            <w:tcW w:w="2410" w:type="dxa"/>
          </w:tcPr>
          <w:p w:rsidR="00000000" w:rsidRDefault="00E81D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81D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(642 KİŞİ)</w:t>
            </w:r>
          </w:p>
        </w:tc>
        <w:tc>
          <w:tcPr>
            <w:tcW w:w="1892" w:type="dxa"/>
          </w:tcPr>
          <w:p w:rsidR="00000000" w:rsidRDefault="00E81D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335.</w:t>
            </w:r>
            <w:r>
              <w:rPr>
                <w:rFonts w:ascii="Arial" w:hAnsi="Arial"/>
                <w:color w:val="000000"/>
                <w:sz w:val="16"/>
              </w:rPr>
              <w:t>353</w:t>
            </w:r>
          </w:p>
        </w:tc>
        <w:tc>
          <w:tcPr>
            <w:tcW w:w="2410" w:type="dxa"/>
          </w:tcPr>
          <w:p w:rsidR="00000000" w:rsidRDefault="00E81D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81D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E81D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57.800.000</w:t>
            </w:r>
          </w:p>
        </w:tc>
        <w:tc>
          <w:tcPr>
            <w:tcW w:w="2410" w:type="dxa"/>
          </w:tcPr>
          <w:p w:rsidR="00000000" w:rsidRDefault="00E81DF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81DF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1DF5"/>
    <w:rsid w:val="00E8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86015-3F5D-43E9-9977-F92DDBE8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2022-09-01T21:36:00Z</dcterms:created>
  <dcterms:modified xsi:type="dcterms:W3CDTF">2022-09-01T21:36:00Z</dcterms:modified>
</cp:coreProperties>
</file>