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5D2D">
            <w:pPr>
              <w:pStyle w:val="Heading2"/>
            </w:pPr>
            <w:r>
              <w:t>UKİ ULUSLARARASI KONFEKSİYON İMALAT VE TİCARET A.Ş.</w:t>
            </w:r>
          </w:p>
        </w:tc>
      </w:tr>
    </w:tbl>
    <w:p w:rsidR="00000000" w:rsidRDefault="003A5D2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08/07/1983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VE KONFEKSİYON (ERKEK VE KADIN DIŞ GİYİM)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YOLU ÜZERİ FERHATPAŞA MAH.ÇATALC</w:t>
            </w:r>
            <w:r>
              <w:rPr>
                <w:rFonts w:ascii="Arial" w:hAnsi="Arial"/>
                <w:color w:val="000000"/>
                <w:sz w:val="16"/>
              </w:rPr>
              <w:t>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51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info@uki.com.tr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01.03.2005-31.08.2007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</w:t>
            </w:r>
            <w:r>
              <w:rPr>
                <w:rFonts w:ascii="Arial" w:hAnsi="Arial"/>
                <w:color w:val="000000"/>
                <w:sz w:val="16"/>
              </w:rPr>
              <w:t>İYE TEKSTİL ÖRME VE GİYİM SANAYİİ NİŞÇİLERİ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16.000.000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</w:t>
            </w:r>
            <w:r>
              <w:rPr>
                <w:rFonts w:ascii="Arial" w:hAnsi="Arial"/>
                <w:b/>
                <w:color w:val="000000"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8.316.000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5D2D">
      <w:pPr>
        <w:rPr>
          <w:rFonts w:ascii="Arial" w:hAnsi="Arial"/>
          <w:sz w:val="18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0"/>
        <w:gridCol w:w="1848"/>
        <w:gridCol w:w="1134"/>
        <w:gridCol w:w="164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CEKET (Adet)</w:t>
            </w:r>
          </w:p>
        </w:tc>
        <w:tc>
          <w:tcPr>
            <w:tcW w:w="127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PANTOLON (Adet)</w:t>
            </w:r>
          </w:p>
        </w:tc>
        <w:tc>
          <w:tcPr>
            <w:tcW w:w="113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46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(Adet)</w:t>
            </w:r>
          </w:p>
        </w:tc>
        <w:tc>
          <w:tcPr>
            <w:tcW w:w="81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27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113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46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</w:t>
            </w:r>
          </w:p>
        </w:tc>
        <w:tc>
          <w:tcPr>
            <w:tcW w:w="81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2005</w:t>
            </w:r>
          </w:p>
        </w:tc>
        <w:tc>
          <w:tcPr>
            <w:tcW w:w="1843" w:type="dxa"/>
          </w:tcPr>
          <w:p w:rsidR="00000000" w:rsidRDefault="003A5D2D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946,051</w:t>
            </w:r>
          </w:p>
        </w:tc>
        <w:tc>
          <w:tcPr>
            <w:tcW w:w="1270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848" w:type="dxa"/>
          </w:tcPr>
          <w:p w:rsidR="00000000" w:rsidRDefault="003A5D2D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835,228</w:t>
            </w:r>
          </w:p>
        </w:tc>
        <w:tc>
          <w:tcPr>
            <w:tcW w:w="1134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646" w:type="dxa"/>
          </w:tcPr>
          <w:p w:rsidR="00000000" w:rsidRDefault="003A5D2D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818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3A5D2D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974,152</w:t>
            </w:r>
          </w:p>
        </w:tc>
        <w:tc>
          <w:tcPr>
            <w:tcW w:w="1270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94</w:t>
            </w:r>
          </w:p>
        </w:tc>
        <w:tc>
          <w:tcPr>
            <w:tcW w:w="1848" w:type="dxa"/>
          </w:tcPr>
          <w:p w:rsidR="00000000" w:rsidRDefault="003A5D2D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923</w:t>
            </w:r>
            <w:r>
              <w:rPr>
                <w:rFonts w:ascii="Arial" w:hAnsi="Arial"/>
                <w:color w:val="000000"/>
                <w:sz w:val="16"/>
              </w:rPr>
              <w:t>,.722</w:t>
            </w:r>
          </w:p>
        </w:tc>
        <w:tc>
          <w:tcPr>
            <w:tcW w:w="1134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646" w:type="dxa"/>
          </w:tcPr>
          <w:p w:rsidR="00000000" w:rsidRDefault="003A5D2D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-------------</w:t>
            </w:r>
            <w:bookmarkEnd w:id="0"/>
          </w:p>
        </w:tc>
        <w:tc>
          <w:tcPr>
            <w:tcW w:w="818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5D2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A5D2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CEKE</w:t>
            </w:r>
            <w:r>
              <w:rPr>
                <w:rFonts w:ascii="Arial" w:hAnsi="Arial"/>
                <w:b/>
                <w:color w:val="000000"/>
                <w:sz w:val="16"/>
              </w:rPr>
              <w:t>T (Adet)</w:t>
            </w:r>
          </w:p>
        </w:tc>
        <w:tc>
          <w:tcPr>
            <w:tcW w:w="1990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990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967.536</w:t>
            </w:r>
          </w:p>
        </w:tc>
        <w:tc>
          <w:tcPr>
            <w:tcW w:w="199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883.667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D2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967,385</w:t>
            </w:r>
          </w:p>
        </w:tc>
        <w:tc>
          <w:tcPr>
            <w:tcW w:w="199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925,114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</w:tbl>
    <w:p w:rsidR="00000000" w:rsidRDefault="003A5D2D">
      <w:pPr>
        <w:rPr>
          <w:rFonts w:ascii="Arial" w:hAnsi="Arial"/>
          <w:color w:val="000000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8"/>
        </w:rPr>
      </w:pPr>
    </w:p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3A5D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30.854.</w:t>
            </w:r>
            <w:r>
              <w:rPr>
                <w:rFonts w:ascii="Arial" w:hAnsi="Arial"/>
                <w:color w:val="000000"/>
                <w:sz w:val="16"/>
              </w:rPr>
              <w:t>080 YTL</w:t>
            </w:r>
          </w:p>
          <w:p w:rsidR="00000000" w:rsidRDefault="003A5D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A5D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24.513.019 USD</w:t>
            </w:r>
          </w:p>
          <w:p w:rsidR="00000000" w:rsidRDefault="003A5D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3A5D2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52</w:t>
            </w:r>
          </w:p>
        </w:tc>
        <w:tc>
          <w:tcPr>
            <w:tcW w:w="2126" w:type="dxa"/>
          </w:tcPr>
          <w:p w:rsidR="00000000" w:rsidRDefault="003A5D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58.138.245 YTL</w:t>
            </w:r>
          </w:p>
          <w:p w:rsidR="00000000" w:rsidRDefault="003A5D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A5D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45.516.622 USD</w:t>
            </w:r>
          </w:p>
        </w:tc>
        <w:tc>
          <w:tcPr>
            <w:tcW w:w="1702" w:type="dxa"/>
          </w:tcPr>
          <w:p w:rsidR="00000000" w:rsidRDefault="003A5D2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D2D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3A5D2D">
            <w:pPr>
              <w:spacing w:line="360" w:lineRule="auto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29.617.060 YTL</w:t>
            </w:r>
          </w:p>
          <w:p w:rsidR="00000000" w:rsidRDefault="003A5D2D">
            <w:pPr>
              <w:spacing w:line="360" w:lineRule="auto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22.152.787 USD</w:t>
            </w:r>
          </w:p>
        </w:tc>
        <w:tc>
          <w:tcPr>
            <w:tcW w:w="1985" w:type="dxa"/>
          </w:tcPr>
          <w:p w:rsidR="00000000" w:rsidRDefault="003A5D2D">
            <w:pPr>
              <w:spacing w:line="360" w:lineRule="auto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51</w:t>
            </w:r>
          </w:p>
        </w:tc>
        <w:tc>
          <w:tcPr>
            <w:tcW w:w="2126" w:type="dxa"/>
          </w:tcPr>
          <w:p w:rsidR="00000000" w:rsidRDefault="003A5D2D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50.235.444  YTL</w:t>
            </w:r>
          </w:p>
          <w:p w:rsidR="00000000" w:rsidRDefault="003A5D2D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33.713.717 USD</w:t>
            </w:r>
          </w:p>
        </w:tc>
        <w:tc>
          <w:tcPr>
            <w:tcW w:w="1702" w:type="dxa"/>
          </w:tcPr>
          <w:p w:rsidR="00000000" w:rsidRDefault="003A5D2D">
            <w:pPr>
              <w:spacing w:line="360" w:lineRule="auto"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</w:tbl>
    <w:p w:rsidR="00000000" w:rsidRDefault="003A5D2D">
      <w:pPr>
        <w:rPr>
          <w:rFonts w:ascii="Arial" w:hAnsi="Arial"/>
          <w:b/>
          <w:color w:val="000000"/>
          <w:u w:val="single"/>
        </w:rPr>
      </w:pPr>
    </w:p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5D2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</w:t>
            </w:r>
            <w:r>
              <w:rPr>
                <w:rFonts w:ascii="Arial" w:hAnsi="Arial"/>
                <w:i/>
                <w:sz w:val="16"/>
              </w:rPr>
              <w:t>vestments and projects of the Company are given below.</w:t>
            </w:r>
          </w:p>
        </w:tc>
      </w:tr>
    </w:tbl>
    <w:p w:rsidR="00000000" w:rsidRDefault="003A5D2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5D2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3A5D2D">
      <w:pPr>
        <w:rPr>
          <w:rFonts w:ascii="Arial" w:hAnsi="Arial"/>
          <w:sz w:val="16"/>
        </w:rPr>
      </w:pPr>
    </w:p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95"/>
        </w:trPr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articipations</w:t>
            </w:r>
          </w:p>
        </w:tc>
        <w:tc>
          <w:tcPr>
            <w:tcW w:w="2304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YTL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 YTL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 MAĞAZACILIK VE TİCARET A.Ş.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 YTL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</w:t>
            </w:r>
            <w:r>
              <w:rPr>
                <w:rFonts w:ascii="Arial" w:hAnsi="Arial"/>
                <w:color w:val="000000"/>
                <w:sz w:val="16"/>
              </w:rPr>
              <w:t>00 YTL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 HOLDİNG A.Ş.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2.975.000 YTL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3A5D2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 EUROPE LTD.</w:t>
            </w:r>
          </w:p>
        </w:tc>
        <w:tc>
          <w:tcPr>
            <w:tcW w:w="2304" w:type="dxa"/>
          </w:tcPr>
          <w:p w:rsidR="00000000" w:rsidRDefault="003A5D2D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GBP</w:t>
            </w:r>
          </w:p>
        </w:tc>
        <w:tc>
          <w:tcPr>
            <w:tcW w:w="2342" w:type="dxa"/>
          </w:tcPr>
          <w:p w:rsidR="00000000" w:rsidRDefault="003A5D2D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%60,00</w:t>
            </w:r>
          </w:p>
        </w:tc>
      </w:tr>
    </w:tbl>
    <w:p w:rsidR="00000000" w:rsidRDefault="003A5D2D">
      <w:pPr>
        <w:rPr>
          <w:rFonts w:ascii="Arial" w:hAnsi="Arial"/>
          <w:color w:val="FF0000"/>
          <w:sz w:val="16"/>
        </w:rPr>
      </w:pPr>
    </w:p>
    <w:p w:rsidR="00000000" w:rsidRDefault="003A5D2D">
      <w:pPr>
        <w:rPr>
          <w:rFonts w:ascii="Arial" w:hAnsi="Arial"/>
          <w:color w:val="FF0000"/>
          <w:sz w:val="16"/>
        </w:rPr>
      </w:pPr>
    </w:p>
    <w:p w:rsidR="00000000" w:rsidRDefault="003A5D2D">
      <w:pPr>
        <w:rPr>
          <w:rFonts w:ascii="Arial" w:hAnsi="Arial"/>
          <w:color w:val="FF0000"/>
          <w:sz w:val="16"/>
        </w:rPr>
      </w:pPr>
    </w:p>
    <w:p w:rsidR="00000000" w:rsidRDefault="003A5D2D">
      <w:pPr>
        <w:rPr>
          <w:rFonts w:ascii="Arial" w:hAnsi="Arial"/>
          <w:color w:val="FF0000"/>
          <w:sz w:val="16"/>
        </w:rPr>
      </w:pPr>
    </w:p>
    <w:p w:rsidR="00000000" w:rsidRDefault="003A5D2D">
      <w:pPr>
        <w:rPr>
          <w:rFonts w:ascii="Arial" w:hAnsi="Arial"/>
          <w:color w:val="FF0000"/>
          <w:sz w:val="16"/>
        </w:rPr>
      </w:pPr>
    </w:p>
    <w:p w:rsidR="00000000" w:rsidRDefault="003A5D2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5D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D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3A5D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A5D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TURAN SARIGÜLLE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1.910.069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%22,9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1.577.450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GUDRUN TURAN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1.663.200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5.150.719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%61,94</w:t>
            </w:r>
          </w:p>
        </w:tc>
      </w:tr>
    </w:tbl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792.810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%09,53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792.810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%09,53</w:t>
            </w:r>
          </w:p>
        </w:tc>
      </w:tr>
    </w:tbl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</w:t>
      </w:r>
      <w:r>
        <w:rPr>
          <w:rFonts w:ascii="Arial" w:hAnsi="Arial"/>
          <w:sz w:val="16"/>
        </w:rPr>
        <w:t>lt başlıklarında belirtilen hissedarlar ile birinci dereceden akrabalık ilişkisi bulunan pay sahibi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SARIGÜLLE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PERİHAN BÜYÜ</w:t>
            </w:r>
            <w:r>
              <w:rPr>
                <w:rFonts w:ascii="Arial" w:hAnsi="Arial"/>
                <w:color w:val="000000"/>
                <w:sz w:val="16"/>
              </w:rPr>
              <w:t>KİKİZ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7.000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%00,08</w:t>
            </w:r>
          </w:p>
        </w:tc>
      </w:tr>
    </w:tbl>
    <w:p w:rsidR="00000000" w:rsidRDefault="003A5D2D"/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</w:t>
      </w:r>
      <w:r>
        <w:rPr>
          <w:rFonts w:ascii="Arial" w:hAnsi="Arial"/>
          <w:sz w:val="16"/>
        </w:rPr>
        <w:t xml:space="preserve"> ayrı )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A5D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5D2D">
      <w:pPr>
        <w:ind w:right="-1231"/>
        <w:rPr>
          <w:rFonts w:ascii="Arial" w:hAnsi="Arial"/>
          <w:sz w:val="16"/>
        </w:rPr>
      </w:pPr>
    </w:p>
    <w:p w:rsidR="00000000" w:rsidRDefault="003A5D2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2.365.471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2.365.471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%28,44</w:t>
            </w:r>
          </w:p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D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8.316.000</w:t>
            </w:r>
          </w:p>
        </w:tc>
        <w:tc>
          <w:tcPr>
            <w:tcW w:w="2410" w:type="dxa"/>
          </w:tcPr>
          <w:p w:rsidR="00000000" w:rsidRDefault="003A5D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%100,00</w:t>
            </w:r>
          </w:p>
        </w:tc>
      </w:tr>
    </w:tbl>
    <w:p w:rsidR="00000000" w:rsidRDefault="003A5D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D2D"/>
    <w:rsid w:val="003A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5B0D-512B-4E70-AC76-2C781EA1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2006-05-11T15:38:00Z</cp:lastPrinted>
  <dcterms:created xsi:type="dcterms:W3CDTF">2022-09-01T21:36:00Z</dcterms:created>
  <dcterms:modified xsi:type="dcterms:W3CDTF">2022-09-01T21:36:00Z</dcterms:modified>
</cp:coreProperties>
</file>