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A0FB2"/>
    <w:p w:rsidR="00000000" w:rsidRDefault="00BA0FB2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0FB2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ANADOLU EFES BİRACILIK VE MALT SANAYİİ A.Ş.</w:t>
            </w:r>
          </w:p>
        </w:tc>
      </w:tr>
    </w:tbl>
    <w:p w:rsidR="00000000" w:rsidRDefault="00BA0FB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MAH. ADNAN KAHVECİ BULVARI NO.5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BAHÇELİEVLER/İSTANB</w:t>
            </w:r>
            <w:r>
              <w:rPr>
                <w:rFonts w:ascii="Arial" w:hAnsi="Arial"/>
                <w:color w:val="000000"/>
                <w:sz w:val="16"/>
              </w:rPr>
              <w:t>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SEMİH YAŞAR MAVİŞ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RASİH ENGİN AKÇAKOCA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212.449 36 00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212.641 96 44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10,971 (yurtiçi/yurtdışı toplam)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1.9.2005 – 31.8.2007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GIDA-İŞ (TÜRK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200.000.000.-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" w:hAnsi="Arial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112.876.818,27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6"/>
        <w:gridCol w:w="1276"/>
        <w:gridCol w:w="1559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(HEKTOLİTRE)</w:t>
            </w:r>
          </w:p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(HECTOLİTRE)</w:t>
            </w:r>
          </w:p>
        </w:tc>
        <w:tc>
          <w:tcPr>
            <w:tcW w:w="1276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(HEKTOLİTRE)</w:t>
            </w:r>
          </w:p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(HECTOLİTRE)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A0F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0F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0F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A0F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0FB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843" w:type="dxa"/>
          </w:tcPr>
          <w:p w:rsidR="00000000" w:rsidRDefault="00BA0FB2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18,3</w:t>
            </w:r>
          </w:p>
        </w:tc>
        <w:tc>
          <w:tcPr>
            <w:tcW w:w="1276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</w:t>
            </w:r>
          </w:p>
        </w:tc>
        <w:tc>
          <w:tcPr>
            <w:tcW w:w="1276" w:type="dxa"/>
          </w:tcPr>
          <w:p w:rsidR="00000000" w:rsidRDefault="00BA0FB2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169.546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</w:t>
            </w:r>
          </w:p>
        </w:tc>
        <w:tc>
          <w:tcPr>
            <w:tcW w:w="1559" w:type="dxa"/>
          </w:tcPr>
          <w:p w:rsidR="00000000" w:rsidRDefault="00BA0FB2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BA0FB2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16,2</w:t>
            </w:r>
          </w:p>
        </w:tc>
        <w:tc>
          <w:tcPr>
            <w:tcW w:w="1276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</w:t>
            </w:r>
          </w:p>
        </w:tc>
        <w:tc>
          <w:tcPr>
            <w:tcW w:w="1276" w:type="dxa"/>
          </w:tcPr>
          <w:p w:rsidR="00000000" w:rsidRDefault="00BA0FB2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97.</w:t>
            </w:r>
            <w:r>
              <w:rPr>
                <w:rFonts w:ascii="Arial" w:hAnsi="Arial"/>
                <w:b/>
                <w:sz w:val="16"/>
              </w:rPr>
              <w:t>242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BA0FB2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A0FB2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A0F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Yurtiçi/yurtdışı toplam üretim miktarını göstermektedir. </w:t>
      </w: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</w:t>
            </w:r>
            <w:r>
              <w:rPr>
                <w:rFonts w:ascii="Arial" w:hAnsi="Arial"/>
                <w:i/>
                <w:sz w:val="16"/>
              </w:rPr>
              <w:t>ompany for the last two years are  shown below.</w:t>
            </w: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(HL)</w:t>
            </w:r>
          </w:p>
        </w:tc>
        <w:tc>
          <w:tcPr>
            <w:tcW w:w="1990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(HL)</w:t>
            </w:r>
          </w:p>
        </w:tc>
        <w:tc>
          <w:tcPr>
            <w:tcW w:w="1990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0F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BA0F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A0FB2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A0F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</w:t>
            </w:r>
          </w:p>
        </w:tc>
        <w:tc>
          <w:tcPr>
            <w:tcW w:w="1990" w:type="dxa"/>
          </w:tcPr>
          <w:p w:rsidR="00000000" w:rsidRDefault="00BA0F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923</w:t>
            </w:r>
          </w:p>
        </w:tc>
        <w:tc>
          <w:tcPr>
            <w:tcW w:w="1908" w:type="dxa"/>
          </w:tcPr>
          <w:p w:rsidR="00000000" w:rsidRDefault="00BA0F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A0F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</w:t>
            </w:r>
          </w:p>
        </w:tc>
        <w:tc>
          <w:tcPr>
            <w:tcW w:w="1990" w:type="dxa"/>
          </w:tcPr>
          <w:p w:rsidR="00000000" w:rsidRDefault="00BA0F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2.448</w:t>
            </w:r>
          </w:p>
        </w:tc>
        <w:tc>
          <w:tcPr>
            <w:tcW w:w="1908" w:type="dxa"/>
          </w:tcPr>
          <w:p w:rsidR="00000000" w:rsidRDefault="00BA0FB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</w:tbl>
    <w:p w:rsidR="00000000" w:rsidRDefault="00BA0FB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Yurtiçi/yurtdışı toplam satış miktarını göstermektedir.</w:t>
      </w: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(YTL)(</w:t>
            </w:r>
            <w:r>
              <w:rPr>
                <w:rFonts w:ascii="Arial" w:hAnsi="Arial"/>
                <w:b/>
                <w:sz w:val="16"/>
              </w:rPr>
              <w:t>Türkiye Bira)</w:t>
            </w:r>
          </w:p>
        </w:tc>
        <w:tc>
          <w:tcPr>
            <w:tcW w:w="2410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 (</w:t>
            </w:r>
            <w:r>
              <w:rPr>
                <w:rFonts w:ascii="Arial" w:hAnsi="Arial"/>
                <w:b/>
                <w:sz w:val="16"/>
              </w:rPr>
              <w:t>Türk</w:t>
            </w:r>
            <w:r>
              <w:rPr>
                <w:rFonts w:ascii="Arial" w:hAnsi="Arial"/>
                <w:b/>
                <w:sz w:val="16"/>
              </w:rPr>
              <w:t>iye Bira</w:t>
            </w:r>
            <w:r>
              <w:rPr>
                <w:rFonts w:ascii="Arial" w:hAnsi="Arial"/>
                <w:b/>
                <w:color w:val="FF0000"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(USD)</w:t>
            </w:r>
          </w:p>
        </w:tc>
        <w:tc>
          <w:tcPr>
            <w:tcW w:w="226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A0F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46.550.034</w:t>
            </w:r>
          </w:p>
        </w:tc>
        <w:tc>
          <w:tcPr>
            <w:tcW w:w="2410" w:type="dxa"/>
          </w:tcPr>
          <w:p w:rsidR="00000000" w:rsidRDefault="00BA0FB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BA0F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43.516.327</w:t>
            </w:r>
          </w:p>
        </w:tc>
        <w:tc>
          <w:tcPr>
            <w:tcW w:w="2269" w:type="dxa"/>
          </w:tcPr>
          <w:p w:rsidR="00000000" w:rsidRDefault="00BA0FB2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BA0F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32.559.302</w:t>
            </w:r>
          </w:p>
        </w:tc>
        <w:tc>
          <w:tcPr>
            <w:tcW w:w="2410" w:type="dxa"/>
          </w:tcPr>
          <w:p w:rsidR="00000000" w:rsidRDefault="00BA0FB2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A0F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31.023.030</w:t>
            </w:r>
          </w:p>
        </w:tc>
        <w:tc>
          <w:tcPr>
            <w:tcW w:w="2269" w:type="dxa"/>
          </w:tcPr>
          <w:p w:rsidR="00000000" w:rsidRDefault="00BA0FB2">
            <w:pPr>
              <w:ind w:right="255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A0F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43.828.655</w:t>
            </w:r>
          </w:p>
        </w:tc>
        <w:tc>
          <w:tcPr>
            <w:tcW w:w="2410" w:type="dxa"/>
          </w:tcPr>
          <w:p w:rsidR="00000000" w:rsidRDefault="00BA0FB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BA0F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40.389.660</w:t>
            </w:r>
          </w:p>
        </w:tc>
        <w:tc>
          <w:tcPr>
            <w:tcW w:w="2269" w:type="dxa"/>
          </w:tcPr>
          <w:p w:rsidR="00000000" w:rsidRDefault="00BA0FB2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0FB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BA0FB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32.707.952</w:t>
            </w:r>
          </w:p>
        </w:tc>
        <w:tc>
          <w:tcPr>
            <w:tcW w:w="2410" w:type="dxa"/>
          </w:tcPr>
          <w:p w:rsidR="00000000" w:rsidRDefault="00BA0FB2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A0FB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31.003.132</w:t>
            </w:r>
          </w:p>
        </w:tc>
        <w:tc>
          <w:tcPr>
            <w:tcW w:w="2269" w:type="dxa"/>
          </w:tcPr>
          <w:p w:rsidR="00000000" w:rsidRDefault="00BA0FB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</w:t>
            </w:r>
            <w:r>
              <w:rPr>
                <w:rFonts w:ascii="Arial" w:hAnsi="Arial"/>
                <w:sz w:val="16"/>
              </w:rPr>
              <w:t>olan ve proje halindeki yatırımları aşağıda verilmektedir.</w:t>
            </w:r>
          </w:p>
        </w:tc>
        <w:tc>
          <w:tcPr>
            <w:tcW w:w="1212" w:type="dxa"/>
          </w:tcPr>
          <w:p w:rsidR="00000000" w:rsidRDefault="00BA0FB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0F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A0FB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Yatırımlar(</w:t>
            </w:r>
            <w:r>
              <w:rPr>
                <w:rFonts w:ascii="Arial" w:hAnsi="Arial"/>
                <w:b/>
                <w:sz w:val="16"/>
              </w:rPr>
              <w:t>Türkiye Bira)</w:t>
            </w:r>
          </w:p>
        </w:tc>
        <w:tc>
          <w:tcPr>
            <w:tcW w:w="246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A0F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9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A0FB2">
            <w:pPr>
              <w:rPr>
                <w:rFonts w:ascii="Arial" w:hAnsi="Arial"/>
                <w:sz w:val="16"/>
              </w:rPr>
            </w:pPr>
          </w:p>
        </w:tc>
        <w:tc>
          <w:tcPr>
            <w:tcW w:w="2469" w:type="dxa"/>
          </w:tcPr>
          <w:p w:rsidR="00000000" w:rsidRDefault="00BA0FB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BA0F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A0F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ŞİŞELEME TESİSİ</w:t>
            </w:r>
          </w:p>
          <w:p w:rsidR="00000000" w:rsidRDefault="00BA0F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(Bottling Unit)</w:t>
            </w:r>
          </w:p>
        </w:tc>
        <w:tc>
          <w:tcPr>
            <w:tcW w:w="2469" w:type="dxa"/>
          </w:tcPr>
          <w:p w:rsidR="00000000" w:rsidRDefault="00BA0F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30.11.2006 – 31.05.2007</w:t>
            </w:r>
          </w:p>
        </w:tc>
        <w:tc>
          <w:tcPr>
            <w:tcW w:w="2214" w:type="dxa"/>
          </w:tcPr>
          <w:p w:rsidR="00000000" w:rsidRDefault="00BA0F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23.000.000</w:t>
            </w:r>
          </w:p>
        </w:tc>
        <w:tc>
          <w:tcPr>
            <w:tcW w:w="1843" w:type="dxa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A0F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SOĞUTMA KOMPRESÖRÜ</w:t>
            </w:r>
          </w:p>
          <w:p w:rsidR="00000000" w:rsidRDefault="00BA0F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(Cooling Compressor)</w:t>
            </w:r>
          </w:p>
        </w:tc>
        <w:tc>
          <w:tcPr>
            <w:tcW w:w="2469" w:type="dxa"/>
          </w:tcPr>
          <w:p w:rsidR="00000000" w:rsidRDefault="00BA0F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30.11.2006 – 30.04.2007</w:t>
            </w:r>
          </w:p>
        </w:tc>
        <w:tc>
          <w:tcPr>
            <w:tcW w:w="2214" w:type="dxa"/>
          </w:tcPr>
          <w:p w:rsidR="00000000" w:rsidRDefault="00BA0F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203.000</w:t>
            </w:r>
          </w:p>
        </w:tc>
        <w:tc>
          <w:tcPr>
            <w:tcW w:w="1843" w:type="dxa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138.20</w:t>
            </w: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A0F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</w:t>
            </w:r>
          </w:p>
          <w:p w:rsidR="00000000" w:rsidRDefault="00BA0FB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(OTHERS</w:t>
            </w:r>
          </w:p>
        </w:tc>
        <w:tc>
          <w:tcPr>
            <w:tcW w:w="2469" w:type="dxa"/>
          </w:tcPr>
          <w:p w:rsidR="00000000" w:rsidRDefault="00BA0F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BA0FB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213.175</w:t>
            </w: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59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59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2342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</w:tcPr>
          <w:p w:rsidR="00000000" w:rsidRDefault="00BA0F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TİC.A.Ş.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14.990.550YTL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TARIM ÜRÜNLERİ VE BESİCİLİK SAN.VE TİC.A.Ş.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10.972.139YTL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BREWERIES INTERNATIONAL BV.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148.457.429EURO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CO.LTD.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958.904YTL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İÇECEK ÜRETİM A.Ş. (EFEKTİF)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127.835.359YTL 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SATIŞ VE DAĞITIM A.Ş.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235YTL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BİLİŞİM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340.938YTL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EFES DIŞ TİCARET A.Ş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118.800YTL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4559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DIŞ T</w:t>
            </w:r>
            <w:r>
              <w:rPr>
                <w:rFonts w:ascii="Arial" w:hAnsi="Arial"/>
                <w:color w:val="000000"/>
                <w:sz w:val="16"/>
              </w:rPr>
              <w:t>İCARET A.Ş</w:t>
            </w:r>
          </w:p>
        </w:tc>
        <w:tc>
          <w:tcPr>
            <w:tcW w:w="2304" w:type="dxa"/>
            <w:vAlign w:val="bottom"/>
          </w:tcPr>
          <w:p w:rsidR="00000000" w:rsidRDefault="00BA0FB2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300YTL</w:t>
            </w:r>
          </w:p>
        </w:tc>
        <w:tc>
          <w:tcPr>
            <w:tcW w:w="2342" w:type="dxa"/>
            <w:vAlign w:val="bottom"/>
          </w:tcPr>
          <w:p w:rsidR="00000000" w:rsidRDefault="00BA0FB2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%0,25</w:t>
            </w:r>
          </w:p>
        </w:tc>
      </w:tr>
    </w:tbl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p w:rsidR="00000000" w:rsidRDefault="00BA0FB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0FB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0FB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A0FB2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0FB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A0F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0FB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908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A0FB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  <w:vAlign w:val="bottom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34.886.943    </w:t>
            </w:r>
          </w:p>
        </w:tc>
        <w:tc>
          <w:tcPr>
            <w:tcW w:w="2410" w:type="dxa"/>
            <w:vAlign w:val="bottom"/>
          </w:tcPr>
          <w:p w:rsidR="00000000" w:rsidRDefault="00BA0FB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30,91%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  <w:vAlign w:val="bottom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19.720.455    </w:t>
            </w:r>
          </w:p>
        </w:tc>
        <w:tc>
          <w:tcPr>
            <w:tcW w:w="2410" w:type="dxa"/>
            <w:vAlign w:val="bottom"/>
          </w:tcPr>
          <w:p w:rsidR="00000000" w:rsidRDefault="00BA0FB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  <w:vAlign w:val="bottom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8.852.541    </w:t>
            </w:r>
          </w:p>
        </w:tc>
        <w:tc>
          <w:tcPr>
            <w:tcW w:w="2410" w:type="dxa"/>
            <w:vAlign w:val="bottom"/>
          </w:tcPr>
          <w:p w:rsidR="00000000" w:rsidRDefault="00BA0FB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SERMAYE</w:t>
            </w:r>
          </w:p>
        </w:tc>
        <w:tc>
          <w:tcPr>
            <w:tcW w:w="1908" w:type="dxa"/>
            <w:vAlign w:val="bottom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</w:t>
            </w:r>
            <w:r>
              <w:rPr>
                <w:rFonts w:ascii="Arial" w:hAnsi="Arial"/>
                <w:color w:val="000000"/>
                <w:sz w:val="16"/>
              </w:rPr>
              <w:t xml:space="preserve">9.416.879    </w:t>
            </w:r>
          </w:p>
        </w:tc>
        <w:tc>
          <w:tcPr>
            <w:tcW w:w="2410" w:type="dxa"/>
            <w:vAlign w:val="bottom"/>
          </w:tcPr>
          <w:p w:rsidR="00000000" w:rsidRDefault="00BA0FB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vAlign w:val="bottom"/>
          </w:tcPr>
          <w:p w:rsidR="00000000" w:rsidRDefault="00BA0F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  <w:vAlign w:val="bottom"/>
          </w:tcPr>
          <w:p w:rsidR="00000000" w:rsidRDefault="00BA0FB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112.876.818    </w:t>
            </w:r>
          </w:p>
        </w:tc>
        <w:tc>
          <w:tcPr>
            <w:tcW w:w="2410" w:type="dxa"/>
            <w:vAlign w:val="bottom"/>
          </w:tcPr>
          <w:p w:rsidR="00000000" w:rsidRDefault="00BA0FB2">
            <w:pPr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100,00%</w:t>
            </w:r>
          </w:p>
        </w:tc>
      </w:tr>
    </w:tbl>
    <w:p w:rsidR="00000000" w:rsidRDefault="00BA0FB2">
      <w:pPr>
        <w:jc w:val="both"/>
        <w:rPr>
          <w:rFonts w:ascii="Arial" w:hAnsi="Arial"/>
          <w:sz w:val="16"/>
        </w:rPr>
      </w:pPr>
    </w:p>
    <w:p w:rsidR="00000000" w:rsidRDefault="00BA0FB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0FB2"/>
    <w:rsid w:val="00B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6DFA816-8D93-49F0-8F48-16A54703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2007-04-26T19:43:00Z</cp:lastPrinted>
  <dcterms:created xsi:type="dcterms:W3CDTF">2022-09-01T21:36:00Z</dcterms:created>
  <dcterms:modified xsi:type="dcterms:W3CDTF">2022-09-01T21:36:00Z</dcterms:modified>
</cp:coreProperties>
</file>