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pStyle w:val="Heading2"/>
              <w:ind w:left="426"/>
              <w:rPr>
                <w:color w:val="auto"/>
              </w:rPr>
            </w:pPr>
            <w:r>
              <w:rPr>
                <w:color w:val="auto"/>
              </w:rPr>
              <w:t>ATAKULE GAYRİMENKUL YATIRIM ORTAKLIĞI A.Ş.</w:t>
            </w:r>
          </w:p>
        </w:tc>
      </w:tr>
    </w:tbl>
    <w:p w:rsidR="00000000" w:rsidRDefault="00C021C3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FARABİ SOK.NO:27/1-2 A.AYRANCI/ANKARA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HALİL KALAYC</w:t>
            </w:r>
            <w:r>
              <w:rPr>
                <w:rFonts w:ascii="Arial" w:hAnsi="Arial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DOĞU                     YÖNETİM KURULU BAŞKANI</w:t>
            </w:r>
          </w:p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(18.10.2006 İTİBARİYLE)</w:t>
            </w:r>
          </w:p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MÜFİT CENGİZ     YÖNETİM KURULU BAŞKANI    </w:t>
            </w:r>
          </w:p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(31.05.2005-18.10.2006)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HALİL KALAYCI   YÖN</w:t>
            </w:r>
            <w:r>
              <w:rPr>
                <w:rFonts w:ascii="Arial" w:hAnsi="Arial"/>
                <w:sz w:val="16"/>
              </w:rPr>
              <w:t xml:space="preserve">ETİM KURULU BAŞKAN VEKİLİ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OYA ERCİL                          YÖNETİM KURULU ÜYESİ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ŞENER AKTAŞ                     YÖNETİM KURULU ÜYESİ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YİĞİT                   </w:t>
            </w:r>
            <w:r>
              <w:rPr>
                <w:rFonts w:ascii="Arial" w:hAnsi="Arial"/>
                <w:sz w:val="16"/>
              </w:rPr>
              <w:t xml:space="preserve">    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AKYOL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ERZURUMLUOĞLU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0 312 468 99 51-52-53-54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 xml:space="preserve"> 312 468 99 55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</w:t>
            </w: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Capital)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İMKB-ULUSAL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</w:t>
            </w:r>
            <w:r>
              <w:rPr>
                <w:rFonts w:ascii="Arial" w:hAnsi="Arial"/>
                <w:b/>
                <w:sz w:val="16"/>
              </w:rPr>
              <w:t>ing Market)</w:t>
            </w: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1C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021C3">
      <w:pPr>
        <w:pStyle w:val="BodyText"/>
        <w:rPr>
          <w:color w:val="auto"/>
          <w:sz w:val="16"/>
        </w:rPr>
      </w:pPr>
      <w:r>
        <w:rPr>
          <w:color w:val="auto"/>
          <w:sz w:val="16"/>
        </w:rPr>
        <w:t xml:space="preserve"> 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871"/>
        <w:gridCol w:w="1853"/>
        <w:gridCol w:w="2541"/>
        <w:gridCol w:w="315"/>
        <w:gridCol w:w="1047"/>
        <w:gridCol w:w="339"/>
        <w:gridCol w:w="1663"/>
        <w:gridCol w:w="2023"/>
        <w:gridCol w:w="932"/>
        <w:gridCol w:w="446"/>
        <w:gridCol w:w="1457"/>
        <w:gridCol w:w="1842"/>
        <w:gridCol w:w="2182"/>
        <w:gridCol w:w="1701"/>
        <w:gridCol w:w="1362"/>
        <w:gridCol w:w="1559"/>
        <w:gridCol w:w="1831"/>
        <w:gridCol w:w="1311"/>
        <w:gridCol w:w="2103"/>
        <w:gridCol w:w="1365"/>
        <w:gridCol w:w="115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2"/>
          <w:wBefore w:w="871" w:type="dxa"/>
          <w:wAfter w:w="18316" w:type="dxa"/>
          <w:cantSplit/>
        </w:trPr>
        <w:tc>
          <w:tcPr>
            <w:tcW w:w="4709" w:type="dxa"/>
            <w:gridSpan w:val="3"/>
          </w:tcPr>
          <w:p w:rsidR="00000000" w:rsidRDefault="00C021C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Ortaklığın</w:t>
            </w:r>
            <w:proofErr w:type="spellEnd"/>
            <w:r>
              <w:rPr>
                <w:rFonts w:ascii="Arial" w:hAnsi="Arial"/>
                <w:sz w:val="16"/>
              </w:rPr>
              <w:t xml:space="preserve"> 31.12.2006 </w:t>
            </w:r>
            <w:proofErr w:type="spellStart"/>
            <w:r>
              <w:rPr>
                <w:rFonts w:ascii="Arial" w:hAnsi="Arial"/>
                <w:sz w:val="16"/>
              </w:rPr>
              <w:t>tarihi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itibariyle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portföyünde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bulunan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menkul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kıymetlerin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sektörel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dağılımı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verilmiştir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047" w:type="dxa"/>
          </w:tcPr>
          <w:p w:rsidR="00000000" w:rsidRDefault="00C021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57" w:type="dxa"/>
            <w:gridSpan w:val="4"/>
          </w:tcPr>
          <w:p w:rsidR="00000000" w:rsidRDefault="00C021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31.12.2006 is shown below in 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00000" w:rsidRDefault="00C021C3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0"/>
        <w:gridCol w:w="2764"/>
        <w:gridCol w:w="1354"/>
        <w:gridCol w:w="1400"/>
        <w:gridCol w:w="1400"/>
        <w:gridCol w:w="1520"/>
        <w:gridCol w:w="1047"/>
        <w:gridCol w:w="1327"/>
        <w:gridCol w:w="1640"/>
        <w:gridCol w:w="1000"/>
        <w:gridCol w:w="1520"/>
        <w:gridCol w:w="1047"/>
        <w:gridCol w:w="1220"/>
        <w:gridCol w:w="1741"/>
        <w:gridCol w:w="1954"/>
        <w:gridCol w:w="1220"/>
        <w:gridCol w:w="84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67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ATAKULE GAYRİMENKUL YATIRIM ORTAKLIĞI A.Ş. PORTFÖY TABLOSU(KESİNLEŞEN)</w:t>
            </w: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Tablo Tarihi: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schedule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67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SCHEDULE OF PORTFOLIO VALUE AND NET ACTİVE VALUE (FİNAL TABLE)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1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(YTL)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GAYRİMENKULLER, GAYRİMENKUL PROJELERİ, </w:t>
            </w:r>
            <w:r>
              <w:rPr>
                <w:rFonts w:ascii="Arial" w:hAnsi="Arial"/>
                <w:sz w:val="16"/>
                <w:lang w:val="tr-TR"/>
              </w:rPr>
              <w:t>GAYRİMENKULE DAYALI HAKLAR (KINDS OF ASSETS IN PORTFOLIO)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Yeri ve Özellikleri 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Information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properties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purchasing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Maliyeti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Purchasing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Cost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Ekspertiz Tarihi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Purchasing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expert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Ekspertiz Değeri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Purchasing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expert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Ekspertiz Tarihi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expert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report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(2)Ekspertiz Değeri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Expert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Portfolio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Toplam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Port.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Değ. Oranı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total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portfolio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Sigorta Değeri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Insurance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Ekspertiz Tarihi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Rental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expert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 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Ekspertiz Değeri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Rental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expert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Bedeli 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Rent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9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Kiracı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Renter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Başlangıç Dönemi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Rent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period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time)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Süresi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Period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the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rent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Arsalar ve Araziler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Plots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Binalar</w:t>
            </w:r>
            <w:r>
              <w:rPr>
                <w:rFonts w:ascii="Arial" w:hAnsi="Arial"/>
                <w:sz w:val="16"/>
                <w:lang w:val="tr-TR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Buildings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128.280.000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90,85%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ATAKULE ALIŞVERİŞ MERKEZİ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ALIŞVERİŞ MERKEZİ            PAFTA NO:71530A                              ADA NO:13583                            PARSEL NO: 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25.08.00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25.991.586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17.06.00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26.000.000,00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59.</w:t>
            </w:r>
            <w:r>
              <w:rPr>
                <w:rFonts w:ascii="Arial" w:hAnsi="Arial"/>
                <w:sz w:val="16"/>
                <w:lang w:val="tr-TR"/>
              </w:rPr>
              <w:t>160.000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59.160.000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41,90%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22.750.000,00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390.000,00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487.413,38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OBAKÖY İŞ MERKEZİ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 MERKEZİ                     PAFTA NO:487                              ADA NO:2937                            PARSEL NO: 45-46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31.0</w:t>
            </w:r>
            <w:r>
              <w:rPr>
                <w:rFonts w:ascii="Arial" w:hAnsi="Arial"/>
                <w:sz w:val="16"/>
                <w:lang w:val="tr-TR"/>
              </w:rPr>
              <w:t>8.00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6.696.000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04.03.00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6.696.000,00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17.535.000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17.535.000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12,42%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6.500.000,00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111.900,00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149.369,58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ALANYA TURİSTİK OTEL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OTEL                               PAFTA NO:39               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PARSEL NO: 1047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21.07.00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3.717.000,00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12.480.000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12.480.000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8,84%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10.180.000,00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85.000,00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TEKLİF AŞAMASINDA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HAŞİM İŞCAN İŞ MERKEZİ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 MERKEZİ                                                   A</w:t>
            </w:r>
            <w:r>
              <w:rPr>
                <w:rFonts w:ascii="Arial" w:hAnsi="Arial"/>
                <w:sz w:val="16"/>
                <w:lang w:val="tr-TR"/>
              </w:rPr>
              <w:t>DA NO:8989                            PARSEL NO: 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25.06.01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6.000.000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31.03.01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6.000.000,00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11.435.000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11.435.000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8,10%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3.250.000,00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60.250,00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60.346,67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BAHÇELİEVLER HİZMET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ŞUBE LOKALİ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PAFTA NO:296                              ADA NO:1575                            PARSEL NO: 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12.11.01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06.11.01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5.500.000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5.500.000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3,90%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2.275.000,00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52.000,00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62.052,17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BAHÇELİ</w:t>
            </w:r>
            <w:r>
              <w:rPr>
                <w:rFonts w:ascii="Arial" w:hAnsi="Arial"/>
                <w:sz w:val="16"/>
                <w:lang w:val="tr-TR"/>
              </w:rPr>
              <w:t>EVLER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01.12.2001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BEYAZIT HİZMET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NO:116                              ADA NO:2363                            PARSEL NO: 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2.350.000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22.12.03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2.570.000,00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3.130.000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3.130.000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2,22%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1.210.000,00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29.213,69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BEYAZIT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10 YIL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SİRKECİ HİZMET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NO:27                              ADA NO:419                            PARSEL NO: 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</w:t>
            </w:r>
            <w:r>
              <w:rPr>
                <w:rFonts w:ascii="Arial" w:hAnsi="Arial"/>
                <w:sz w:val="16"/>
                <w:lang w:val="tr-TR"/>
              </w:rPr>
              <w:t>.03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22.12.03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2.670.000,00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3.270.000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3.270.000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2,32%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645.000,00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29.213,69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SİRKECİ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KARŞIYAKA HİZMET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ŞUBE LOKALİ                     PAFTA NO:19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ADA NO:62                            PARSEL NO:47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2.985.000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2.985.000,00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3.400.000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3.400.000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2,41%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850.000,00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29.737,46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KARŞIYAKA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SUADİYE HİZMET</w:t>
            </w:r>
            <w:r>
              <w:rPr>
                <w:rFonts w:ascii="Arial" w:hAnsi="Arial"/>
                <w:sz w:val="16"/>
                <w:lang w:val="tr-TR"/>
              </w:rPr>
              <w:t xml:space="preserve">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NO:106                              ADA NO:1249                            PARSEL NO: 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3.200.000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3.200.000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2,27%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23.789,97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</w:t>
            </w:r>
            <w:r>
              <w:rPr>
                <w:rFonts w:ascii="Arial" w:hAnsi="Arial"/>
                <w:sz w:val="16"/>
                <w:lang w:val="tr-TR"/>
              </w:rPr>
              <w:t>KIFLAR BANKASI T.A.O. SUADİYE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KARTAL HİZMET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NO:45                              ADA NO:1177                            PARSEL NO: 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1.250.000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1.250.000,00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1.5</w:t>
            </w:r>
            <w:r>
              <w:rPr>
                <w:rFonts w:ascii="Arial" w:hAnsi="Arial"/>
                <w:sz w:val="16"/>
                <w:lang w:val="tr-TR"/>
              </w:rPr>
              <w:t>70.000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1.570.000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1,11%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600.000,00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12.366,25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KARTAL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BORNOVA HİZMET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NO:27                             ADA NO:476                           PA</w:t>
            </w:r>
            <w:r>
              <w:rPr>
                <w:rFonts w:ascii="Arial" w:hAnsi="Arial"/>
                <w:sz w:val="16"/>
                <w:lang w:val="tr-TR"/>
              </w:rPr>
              <w:t>RSEL NO: 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22.07.05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3.750.000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18.07.05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3.750.000,00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2,83%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430.000,00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33.904,50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KARTAL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1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ABİDİNPAŞA HİZMET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NO:42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   ADA NO:256                            PARSEL NO:19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22.07.05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18.07.05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2.825.000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2.825.000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1.600.000,00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21.000,00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22.603,00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KARTAL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YEŞİLKÖY HİZMET BİNASI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NO:28                            ADA NO:360                            PARSEL NO:27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22.07.05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18.07.05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650.000,00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775.000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775.000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0,55%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16.000,00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12.12.06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6.100,00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6.780,89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</w:t>
            </w:r>
            <w:r>
              <w:rPr>
                <w:rFonts w:ascii="Arial" w:hAnsi="Arial"/>
                <w:sz w:val="16"/>
                <w:lang w:val="tr-TR"/>
              </w:rPr>
              <w:t>KIFLAR BANKASI T.A.O. KARTAL ŞUBESİ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Diğer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Gayrimenkuller</w:t>
            </w:r>
            <w:proofErr w:type="spellEnd"/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Gayrimenkul Projeleri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proofErr w:type="spellStart"/>
            <w:r>
              <w:rPr>
                <w:rFonts w:ascii="Arial" w:hAnsi="Arial"/>
                <w:sz w:val="16"/>
                <w:lang w:val="tr-TR"/>
              </w:rPr>
              <w:t>Gayrimenkule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Dayalı Haklar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6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GAYRİMENKULLER TOPLAMI (TOTAL VALUE OF BUILDINGS)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128.280.000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90,85%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İŞTİRAKLER (PARTNERSHIPS)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Faaliyet Konusu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Maliyeti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Toplam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Port.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Değ. Oranı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İŞTİRAKLER TOPLAMI (TOTAL VALUE OF PARTNERSHIPS)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VE SERMAYE PİYASASI ARAÇLARI TOPLAMI (TOTAL OF CAPITALS)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Birimi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Unit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money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Alış Tarihi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prchasing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</w:t>
            </w:r>
            <w:r>
              <w:rPr>
                <w:rFonts w:ascii="Arial" w:hAnsi="Arial"/>
                <w:sz w:val="16"/>
                <w:lang w:val="tr-TR"/>
              </w:rPr>
              <w:t>ti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Cost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purchasing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Miktarı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Quantity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Bileşik Faiz Oranı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Compound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interest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maturity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Birim Değeri (TL)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unit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 (Milyon TL)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Portfolio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Toplam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Port.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Değ. Oranı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Total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rate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portfolio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) 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Hisse Senedi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Stocks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and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shares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Tahvil ve Bonolar(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Bonds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4.560.521,00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3,23%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TRT071107T11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06.11.06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495.840,00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495.840,00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20,95%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07.11.07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85,145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510.870,00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0,36%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TRT071107T11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</w:t>
            </w: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06.11.06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1.157.436,00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1.157.436,00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20,90%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07.11.06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85,145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1.192.030,00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0,84%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TRT071107T11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08.11.06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1.079.338,00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1.079.338,00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20,50%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07.11.06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85,145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1.106.885,00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0,78%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TRT270607T14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26.12.05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658.112,00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658.112,00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14,36%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27.06.07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92,144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737.152,00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0,52%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TRT270607T14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26.12.05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905.014,00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905.014,00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14,35%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27.06.07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92,144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1.013.584,00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0,72%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Yatırım Fonları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Investment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Funds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249.135,63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0,18%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 TİPİ LİKİT FON (6.FON)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MUHTELİF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13.326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</w:t>
            </w:r>
            <w:r>
              <w:rPr>
                <w:rFonts w:ascii="Arial" w:hAnsi="Arial"/>
                <w:sz w:val="16"/>
                <w:lang w:val="tr-TR"/>
              </w:rPr>
              <w:t>8,6955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249.135,63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0,18%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Vadeli / Vadesiz Döviz Tevdiat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Foreign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Exchage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Time/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Demand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deposits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698.717,98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0,49%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EURO(88.391)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88.391,00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1,851500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163.655,94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0,12%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DOLAR(5.784)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5.784,00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1,40</w:t>
            </w:r>
            <w:r>
              <w:rPr>
                <w:rFonts w:ascii="Arial" w:hAnsi="Arial"/>
                <w:sz w:val="16"/>
                <w:lang w:val="tr-TR"/>
              </w:rPr>
              <w:t>5600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8.129,99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0,01%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EURO(276.667,87)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276.667,87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3,90%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05.07.07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1,851500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512.250,56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0,36%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DOLAR(10.445)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10.445,00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1,405600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14.681,49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0,01%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Vadeli TL Mevduat(TL Time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deposit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7.403.790,41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5,24%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YTL(4.690</w:t>
            </w:r>
            <w:r>
              <w:rPr>
                <w:rFonts w:ascii="Arial" w:hAnsi="Arial"/>
                <w:sz w:val="16"/>
                <w:lang w:val="tr-TR"/>
              </w:rPr>
              <w:t>.726,03)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4.690.726,03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20,00%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20.01.07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0,000000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4.690.726,03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3,32%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YTL(863.064,38)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863.064,38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20,00%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19.01.07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0,000000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863.064,38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0,61%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YTL(1.600.000)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1.600.000,00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20,00%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06.01.07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0,000000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1.600.000,00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1,13%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YTL(250.00</w:t>
            </w:r>
            <w:r>
              <w:rPr>
                <w:rFonts w:ascii="Arial" w:hAnsi="Arial"/>
                <w:sz w:val="16"/>
                <w:lang w:val="tr-TR"/>
              </w:rPr>
              <w:t>0)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250.000,00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20,00%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09.01.07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0,000000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250.000,00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0,18%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Ters Repo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Repurchasing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agreement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Borsa Para Piyasası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Stock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Holders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Market)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Diğer Para ve Sermaye Piyasası Araçları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Other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capitals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) 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VE SERMAYE PİYASASI ARAÇLARI TOPLAMI (TOTAL OF CAP</w:t>
            </w:r>
            <w:r>
              <w:rPr>
                <w:rFonts w:ascii="Arial" w:hAnsi="Arial"/>
                <w:sz w:val="16"/>
                <w:lang w:val="tr-TR"/>
              </w:rPr>
              <w:t>İTALS)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12.912.165,02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9,15%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 (TOTAL VALUE OF PORTFOLIO )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141.192.165,02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100,00%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HAZIR DEĞERLER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Present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7.944,77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ALACAKLAR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Demands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454.697,69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DİĞER AKTİFLER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Other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assets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) 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710.676,68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BORÇLAR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Debts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1.559.656,08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NET AKTİF DEĞER (Net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active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140.805.828,08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PAY SAYISI( BİN ADET) 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Tot</w:t>
            </w:r>
            <w:r>
              <w:rPr>
                <w:rFonts w:ascii="Arial" w:hAnsi="Arial"/>
                <w:sz w:val="16"/>
                <w:lang w:val="tr-TR"/>
              </w:rPr>
              <w:t>al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number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shares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63.000.000,00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PAYBAŞI NET AKTİF DEĞERİ (TL) (Net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Active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per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shares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ORTAKLIK HİSSE SENEDİNİN İMKB SON SEANS AĞIRLIKLI ORTALAMA FİYATI(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Average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shares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in İstanbul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Stock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Exchange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DİĞER BİLGİLER (</w:t>
            </w:r>
            <w:proofErr w:type="spellStart"/>
            <w:r>
              <w:rPr>
                <w:rFonts w:ascii="Arial" w:hAnsi="Arial"/>
                <w:b/>
                <w:sz w:val="16"/>
                <w:lang w:val="tr-TR"/>
              </w:rPr>
              <w:t>Other</w:t>
            </w:r>
            <w:proofErr w:type="spellEnd"/>
            <w:r>
              <w:rPr>
                <w:rFonts w:ascii="Arial" w:hAnsi="Arial"/>
                <w:b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lang w:val="tr-TR"/>
              </w:rPr>
              <w:t>information</w:t>
            </w:r>
            <w:proofErr w:type="spellEnd"/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5204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Portföydeki Projelere İlişkin Olarak Yıllar İtibariyle Planlanan Ödeme Tutarları 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…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5204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Alınan Kredilere İlişkin Açıklamalar :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Alınan Kuruluş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Birimi</w:t>
            </w:r>
          </w:p>
        </w:tc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Tutarı (İlgili Para Birimi Cinsinden)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Tutarı     (Milyon TL)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Vadesi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Faiz Oranı</w:t>
            </w:r>
          </w:p>
        </w:tc>
        <w:tc>
          <w:tcPr>
            <w:tcW w:w="1218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18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3374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Rehi</w:t>
            </w:r>
            <w:r>
              <w:rPr>
                <w:rFonts w:ascii="Arial" w:hAnsi="Arial"/>
                <w:b/>
                <w:sz w:val="16"/>
                <w:lang w:val="tr-TR"/>
              </w:rPr>
              <w:t>n, İpotek ve Teminatlara İlişkin Açıklamalar :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TEMİNAT MEKTUBU: 914.677,70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TEMİNAT ÇEKİ: 144.756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ALACAK SENEDİ: 1.570.203.14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ALINAN İPOTEKLER: 1.656.500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ŞİRKET LEHİNE ÜZERİNE BLOKE KONULAN ,HAZİNE BONOSU BLOKAJI 18.500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AYRICA İ</w:t>
            </w:r>
            <w:r>
              <w:rPr>
                <w:rFonts w:ascii="Arial" w:hAnsi="Arial"/>
                <w:sz w:val="16"/>
                <w:lang w:val="tr-TR"/>
              </w:rPr>
              <w:t>Ş MERKEZLERİ KİRA TEMİNATI OLARAK ALINAN 15.231,13  EURO 16.786,25 $ DÖVİZ HESABI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441" w:type="dxa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PORTFÖY SINIRLAMALARI KONT</w:t>
            </w:r>
            <w:r>
              <w:rPr>
                <w:rFonts w:ascii="Arial" w:hAnsi="Arial"/>
                <w:b/>
                <w:sz w:val="16"/>
                <w:lang w:val="tr-TR"/>
              </w:rPr>
              <w:t>ROLLERİ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1. %50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 GAYRİMENKULLER, GAYRİMENKUL PROJELERİ VE GAYRİMENKULE DAYALI HAKLAR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128.280.000,00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B) PARA VE SERMAYE PİYASASI ARAÇLARININ ÜÇ YILLIK GAYRİMENKUL ÖDEMELERİ İÇİN TUTULAN KISMI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128.280.000,00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90,85%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D) İŞTİRAKLER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E) YATIRIM AMAÇLI TUTULAN PARA VE SERMAYE PİYASASI ARAÇLARI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12.912.165,02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F) İŞTİRAKLER VE YATIRIM AMAÇLI TUTULAN PARA VE SERMAYE PİYASASI ARAÇLARI (D+E)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12.912.165,02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9,15%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141.192.165,02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2. Mevduat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 Vadeli / Vadesiz Döviz Tevdiat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698.717,98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B) Vadeli T</w:t>
            </w:r>
            <w:r>
              <w:rPr>
                <w:rFonts w:ascii="Arial" w:hAnsi="Arial"/>
                <w:sz w:val="16"/>
                <w:lang w:val="tr-TR"/>
              </w:rPr>
              <w:t>L Mevduat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7.403.790,41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Toplam Yatırım Amaçlı Mevduat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8.102.508,39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5,74%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141.192.165,02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3. İştirak Sınırı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İştirakler Toplamı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</w:t>
            </w:r>
            <w:r>
              <w:rPr>
                <w:rFonts w:ascii="Arial" w:hAnsi="Arial"/>
                <w:sz w:val="16"/>
                <w:lang w:val="tr-TR"/>
              </w:rPr>
              <w:t>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141.192.165,02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4. Atıl tutulan Arsa / Arazi Sınırı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Tablo Tarihi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Üç Yılı Geçmiş mi?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Üç Yılı Geçenlerin Portföy Değeri Toplamı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</w:t>
            </w:r>
            <w:r>
              <w:rPr>
                <w:rFonts w:ascii="Arial" w:hAnsi="Arial"/>
                <w:sz w:val="16"/>
                <w:lang w:val="tr-TR"/>
              </w:rPr>
              <w:t>RTFÖY DEĞERİ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141.192.165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5. Kredi Sınırı Kontrolü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 Kredi 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D) Krediler Toplamı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3252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NET AKTİF DEĞER (Net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active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lang w:val="tr-TR"/>
              </w:rPr>
              <w:t>value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140.805.828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ind w:firstLine="48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(1)</w:t>
            </w:r>
          </w:p>
        </w:tc>
        <w:tc>
          <w:tcPr>
            <w:tcW w:w="1723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ŞİRKET MÜLKİYETİNDEKİ ALDİN OTELİN 27.11.2006 TARİHİNDE SONUÇLANANDIRILAN İCRA MUHALEVETİ İLE ŞENTUR OTELCİLİK TURİZM LTD ŞTİ TAHLİYE EDİLMİŞTİR.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23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23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23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23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23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23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23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(2)</w:t>
            </w:r>
          </w:p>
        </w:tc>
        <w:tc>
          <w:tcPr>
            <w:tcW w:w="149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GAYRİMENKULLERİN KDV HARİÇ</w:t>
            </w:r>
            <w:r>
              <w:rPr>
                <w:rFonts w:ascii="Arial" w:hAnsi="Arial"/>
                <w:sz w:val="16"/>
                <w:lang w:val="tr-TR"/>
              </w:rPr>
              <w:t xml:space="preserve"> EKSPERTİZ DEĞERLERİ ALINMIŞTIR.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(3)</w:t>
            </w:r>
          </w:p>
        </w:tc>
        <w:tc>
          <w:tcPr>
            <w:tcW w:w="149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GAYRİMENKULLERİN KDV DAHİL EKSPERTİZ DEĞERLERİ  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ATAKULE ALIŞVERİŞ MERKEZİ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69.808.800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OBAKÖY İŞ MERKEZİ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20.691.300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ALANYA TURİSTİK OTEL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14.726.400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HAŞİM İŞCAN İŞ MERKEZİ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13.493.300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BAHÇELİEVLER HİZMET BİNASI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6.490.000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BEYAZIT ŞUBE BİNASI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3.693.400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SİRKECİ ŞUBE BİNASI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3.858.600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KARŞIYAKA ŞUBE BİNASI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4.012.000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SUADİYE ŞUBE BİNASI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3.776.</w:t>
            </w:r>
            <w:r>
              <w:rPr>
                <w:rFonts w:ascii="Arial" w:hAnsi="Arial"/>
                <w:sz w:val="16"/>
                <w:lang w:val="tr-TR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5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KARTAL ŞUBE BİNASI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1.852.600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BORNOVA ŞUBE BİNASI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ind w:right="44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4.720.000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ABİDİNPAŞA ŞUBE BİNASI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3.333.500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YEŞİLKÖY ŞUBE BİNASI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914.500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(4)</w:t>
            </w:r>
          </w:p>
        </w:tc>
        <w:tc>
          <w:tcPr>
            <w:tcW w:w="149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M2 BİLGİLERİ EKTEDİR.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021C3">
            <w:pPr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00000" w:rsidRDefault="00C021C3">
      <w:pPr>
        <w:rPr>
          <w:rFonts w:ascii="Arial" w:hAnsi="Arial"/>
          <w:sz w:val="16"/>
          <w:lang w:val="tr-TR"/>
        </w:rPr>
      </w:pPr>
    </w:p>
    <w:p w:rsidR="00000000" w:rsidRDefault="00C021C3">
      <w:pPr>
        <w:rPr>
          <w:rFonts w:ascii="Arial" w:hAnsi="Arial"/>
          <w:sz w:val="16"/>
          <w:lang w:val="tr-TR"/>
        </w:rPr>
      </w:pPr>
    </w:p>
    <w:p w:rsidR="00000000" w:rsidRDefault="00C021C3">
      <w:pPr>
        <w:rPr>
          <w:rFonts w:ascii="Arial" w:hAnsi="Arial"/>
          <w:sz w:val="16"/>
          <w:lang w:val="tr-TR"/>
        </w:rPr>
      </w:pPr>
    </w:p>
    <w:p w:rsidR="00000000" w:rsidRDefault="00C021C3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1C3">
            <w:pPr>
              <w:jc w:val="both"/>
              <w:rPr>
                <w:rFonts w:ascii="Arial" w:hAnsi="Arial"/>
                <w:sz w:val="16"/>
                <w:lang w:val="tr-TR"/>
              </w:rPr>
            </w:pPr>
            <w:proofErr w:type="spellStart"/>
            <w:r>
              <w:rPr>
                <w:rFonts w:ascii="Arial" w:hAnsi="Arial"/>
                <w:sz w:val="16"/>
                <w:lang w:val="tr-TR"/>
              </w:rPr>
              <w:t>Şir</w:t>
            </w:r>
            <w:r>
              <w:rPr>
                <w:rFonts w:ascii="Arial" w:hAnsi="Arial"/>
                <w:sz w:val="16"/>
                <w:lang w:val="tr-TR"/>
              </w:rPr>
              <w:t>ket'in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021C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C021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 xml:space="preserve">The main shareholders and their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C021C3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 xml:space="preserve"> </w:t>
      </w:r>
    </w:p>
    <w:p w:rsidR="00000000" w:rsidRDefault="00C021C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21C3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Ortak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021C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Tutar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021C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21C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21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021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 xml:space="preserve">ŞİRKETİN SON DURUM İTİBARİYLE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  <w:lang w:val="fr-FR"/>
        </w:rPr>
      </w:pPr>
      <w:r>
        <w:rPr>
          <w:rFonts w:ascii="Arial" w:hAnsi="Arial"/>
          <w:b/>
          <w:sz w:val="16"/>
          <w:u w:val="single"/>
          <w:lang w:val="fr-FR"/>
        </w:rPr>
        <w:t>ORTAKLIK YAPISI VE SERMAYE DAĞILIMI: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b/>
          <w:sz w:val="16"/>
          <w:lang w:val="fr-FR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b/>
          <w:sz w:val="16"/>
          <w:lang w:val="fr-FR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b/>
          <w:sz w:val="16"/>
          <w:lang w:val="fr-FR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A)  </w:t>
      </w:r>
      <w:r>
        <w:rPr>
          <w:rFonts w:ascii="Arial" w:hAnsi="Arial"/>
          <w:b/>
          <w:caps/>
          <w:sz w:val="16"/>
        </w:rPr>
        <w:t xml:space="preserve">OrtaklIk sermayesİnİn veya toplam oy HaklarInIn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i/>
          <w:caps/>
          <w:sz w:val="16"/>
        </w:rPr>
        <w:t xml:space="preserve">en az %10'una sahİp gerçek ve tüzel kİşİ ortaklar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i/>
          <w:caps/>
          <w:sz w:val="16"/>
        </w:rPr>
        <w:t xml:space="preserve">(AYRI </w:t>
      </w:r>
      <w:proofErr w:type="spellStart"/>
      <w:r>
        <w:rPr>
          <w:rFonts w:ascii="Arial" w:hAnsi="Arial"/>
          <w:b/>
          <w:i/>
          <w:caps/>
          <w:sz w:val="16"/>
        </w:rPr>
        <w:t>ayrI</w:t>
      </w:r>
      <w:proofErr w:type="spellEnd"/>
      <w:r>
        <w:rPr>
          <w:rFonts w:ascii="Arial" w:hAnsi="Arial"/>
          <w:b/>
          <w:i/>
          <w:caps/>
          <w:sz w:val="16"/>
        </w:rPr>
        <w:t>),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962"/>
        <w:gridCol w:w="269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Ortağın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Adı,Soyadı</w:t>
            </w:r>
            <w:proofErr w:type="spellEnd"/>
            <w:r>
              <w:rPr>
                <w:rFonts w:ascii="Arial" w:hAnsi="Arial"/>
                <w:b/>
                <w:sz w:val="16"/>
              </w:rPr>
              <w:t>/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Oranı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Lider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Girişimci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Vakıfbank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Personeli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Özel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Sosyal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Güvenlik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Hizm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sz w:val="16"/>
              </w:rPr>
              <w:t>Vakfı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19.567.170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T. </w:t>
            </w:r>
            <w:proofErr w:type="spellStart"/>
            <w:r>
              <w:rPr>
                <w:rFonts w:ascii="Arial" w:hAnsi="Arial"/>
                <w:b/>
                <w:sz w:val="16"/>
              </w:rPr>
              <w:t>Vakıflar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Bankası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T.A.O. </w:t>
            </w:r>
            <w:proofErr w:type="spellStart"/>
            <w:r>
              <w:rPr>
                <w:rFonts w:ascii="Arial" w:hAnsi="Arial"/>
                <w:b/>
                <w:sz w:val="16"/>
              </w:rPr>
              <w:t>Memur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Hizm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sz w:val="16"/>
              </w:rPr>
              <w:t>Emekli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Sağlık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Yardım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sz w:val="16"/>
              </w:rPr>
              <w:t>Vakfı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7.389.900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>TOPLAM (2)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26.957.070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42,78</w:t>
            </w:r>
          </w:p>
        </w:tc>
      </w:tr>
    </w:tbl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B)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caps/>
          <w:sz w:val="16"/>
          <w:lang w:val="de-DE"/>
        </w:rPr>
        <w:t xml:space="preserve">OrtaklIk </w:t>
      </w:r>
      <w:r>
        <w:rPr>
          <w:rFonts w:ascii="Arial" w:hAnsi="Arial"/>
          <w:b/>
          <w:i/>
          <w:caps/>
          <w:sz w:val="16"/>
          <w:lang w:val="de-DE"/>
        </w:rPr>
        <w:t xml:space="preserve">yönetİm ve denetİm organlarInda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>görevlİ pay sahİbİ kİşİler (ayrI ayrI)</w:t>
      </w:r>
      <w:r>
        <w:rPr>
          <w:rFonts w:ascii="Arial" w:hAnsi="Arial"/>
          <w:b/>
          <w:caps/>
          <w:sz w:val="16"/>
          <w:lang w:val="de-DE"/>
        </w:rPr>
        <w:t>,</w:t>
      </w:r>
      <w:r>
        <w:rPr>
          <w:rFonts w:ascii="Arial" w:hAnsi="Arial"/>
          <w:sz w:val="16"/>
          <w:lang w:val="de-DE"/>
        </w:rPr>
        <w:t xml:space="preserve">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Oranı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C)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caps/>
          <w:sz w:val="16"/>
          <w:lang w:val="de-DE"/>
        </w:rPr>
        <w:t xml:space="preserve">OrtaklIk </w:t>
      </w:r>
      <w:r>
        <w:rPr>
          <w:rFonts w:ascii="Arial" w:hAnsi="Arial"/>
          <w:b/>
          <w:i/>
          <w:caps/>
          <w:sz w:val="16"/>
          <w:lang w:val="de-DE"/>
        </w:rPr>
        <w:t xml:space="preserve">genel müdür, </w:t>
      </w:r>
      <w:r>
        <w:rPr>
          <w:rFonts w:ascii="Arial" w:hAnsi="Arial"/>
          <w:b/>
          <w:i/>
          <w:caps/>
          <w:sz w:val="16"/>
          <w:lang w:val="de-DE"/>
        </w:rPr>
        <w:t xml:space="preserve">genel müdür yardImcIsI,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 xml:space="preserve">bölüm  müdürü yada benzer yetkİ ve sorumluluk veren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>dİğer unvanlara sahİp yönetİcİlerİ (AYRI AYRI)</w:t>
      </w:r>
      <w:r>
        <w:rPr>
          <w:rFonts w:ascii="Arial" w:hAnsi="Arial"/>
          <w:b/>
          <w:caps/>
          <w:sz w:val="16"/>
          <w:lang w:val="de-DE"/>
        </w:rPr>
        <w:t>,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sz w:val="16"/>
              </w:rPr>
              <w:t>Adı,Soyadı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Görevi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Oranı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 </w:t>
            </w:r>
            <w:proofErr w:type="spellStart"/>
            <w:r>
              <w:rPr>
                <w:rFonts w:ascii="Arial" w:hAnsi="Arial"/>
                <w:b/>
                <w:sz w:val="16"/>
              </w:rPr>
              <w:t>İbrahim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Halil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KALAYCI </w:t>
            </w:r>
            <w:proofErr w:type="spellStart"/>
            <w:r>
              <w:rPr>
                <w:rFonts w:ascii="Arial" w:hAnsi="Arial"/>
                <w:sz w:val="16"/>
              </w:rPr>
              <w:t>Genel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Müdür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2- </w:t>
            </w:r>
            <w:proofErr w:type="spellStart"/>
            <w:r>
              <w:rPr>
                <w:rFonts w:ascii="Arial" w:hAnsi="Arial"/>
                <w:b/>
                <w:sz w:val="16"/>
              </w:rPr>
              <w:t>Bekir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GÜRCÜ </w:t>
            </w:r>
            <w:proofErr w:type="spellStart"/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enel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Müdür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Yardımcısı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3- </w:t>
            </w:r>
            <w:proofErr w:type="spellStart"/>
            <w:r>
              <w:rPr>
                <w:rFonts w:ascii="Arial" w:hAnsi="Arial"/>
                <w:b/>
                <w:sz w:val="16"/>
              </w:rPr>
              <w:t>Mustafa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DANACI </w:t>
            </w:r>
            <w:proofErr w:type="spellStart"/>
            <w:r>
              <w:rPr>
                <w:rFonts w:ascii="Arial" w:hAnsi="Arial"/>
                <w:sz w:val="16"/>
              </w:rPr>
              <w:t>Muhasebe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Müdürü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4- </w:t>
            </w:r>
            <w:proofErr w:type="spellStart"/>
            <w:r>
              <w:rPr>
                <w:rFonts w:ascii="Arial" w:hAnsi="Arial"/>
                <w:b/>
                <w:sz w:val="16"/>
              </w:rPr>
              <w:t>Nilgün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ERCAN </w:t>
            </w:r>
            <w:proofErr w:type="spellStart"/>
            <w:r>
              <w:rPr>
                <w:rFonts w:ascii="Arial" w:hAnsi="Arial"/>
                <w:sz w:val="16"/>
              </w:rPr>
              <w:t>Muhasebe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Müdür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Yardımcısı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5-</w:t>
            </w:r>
            <w:proofErr w:type="spellStart"/>
            <w:r>
              <w:rPr>
                <w:rFonts w:ascii="Arial" w:hAnsi="Arial"/>
                <w:b/>
                <w:sz w:val="16"/>
              </w:rPr>
              <w:t>Esra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BÜYÜKTEMİZ </w:t>
            </w:r>
            <w:proofErr w:type="spellStart"/>
            <w:r>
              <w:rPr>
                <w:rFonts w:ascii="Arial" w:hAnsi="Arial"/>
                <w:sz w:val="16"/>
              </w:rPr>
              <w:t>Avukat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0"/>
          <w:tab w:val="left" w:pos="142"/>
          <w:tab w:val="left" w:pos="284"/>
          <w:tab w:val="left" w:pos="567"/>
          <w:tab w:val="left" w:pos="993"/>
          <w:tab w:val="center" w:pos="1985"/>
          <w:tab w:val="left" w:pos="8313"/>
        </w:tabs>
        <w:ind w:left="-851" w:right="9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D) </w:t>
      </w:r>
      <w:r>
        <w:rPr>
          <w:rFonts w:ascii="Arial" w:hAnsi="Arial"/>
          <w:sz w:val="16"/>
        </w:rPr>
        <w:t xml:space="preserve"> (</w:t>
      </w:r>
      <w:r>
        <w:rPr>
          <w:rFonts w:ascii="Arial" w:hAnsi="Arial"/>
          <w:b/>
          <w:sz w:val="16"/>
        </w:rPr>
        <w:t>A)</w:t>
      </w:r>
      <w:r>
        <w:rPr>
          <w:rFonts w:ascii="Arial" w:hAnsi="Arial"/>
          <w:b/>
          <w:caps/>
          <w:sz w:val="16"/>
        </w:rPr>
        <w:t>, (B) VE (C)  ALT BAŞLIKLARINDA belİrtİle</w:t>
      </w:r>
      <w:r>
        <w:rPr>
          <w:rFonts w:ascii="Arial" w:hAnsi="Arial"/>
          <w:b/>
          <w:caps/>
          <w:sz w:val="16"/>
        </w:rPr>
        <w:t>n hİssedarlar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caps/>
          <w:sz w:val="16"/>
        </w:rPr>
        <w:t xml:space="preserve">İle </w:t>
      </w:r>
      <w:r>
        <w:rPr>
          <w:rFonts w:ascii="Arial" w:hAnsi="Arial"/>
          <w:b/>
          <w:i/>
          <w:caps/>
          <w:sz w:val="16"/>
        </w:rPr>
        <w:t>bİrİncİ derecedeN akrabalIk</w:t>
      </w:r>
      <w:r>
        <w:rPr>
          <w:rFonts w:ascii="Arial" w:hAnsi="Arial"/>
          <w:b/>
          <w:caps/>
          <w:sz w:val="16"/>
        </w:rPr>
        <w:t xml:space="preserve"> İlİşkİsİ bulunan PAY SAHİBİ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caps/>
          <w:sz w:val="16"/>
        </w:rPr>
        <w:t xml:space="preserve">kİşİler (aYRI </w:t>
      </w:r>
      <w:proofErr w:type="spellStart"/>
      <w:r>
        <w:rPr>
          <w:rFonts w:ascii="Arial" w:hAnsi="Arial"/>
          <w:b/>
          <w:caps/>
          <w:sz w:val="16"/>
        </w:rPr>
        <w:t>aYRI</w:t>
      </w:r>
      <w:proofErr w:type="spellEnd"/>
      <w:r>
        <w:rPr>
          <w:rFonts w:ascii="Arial" w:hAnsi="Arial"/>
          <w:b/>
          <w:caps/>
          <w:sz w:val="16"/>
        </w:rPr>
        <w:t>),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Ortağın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Adı,Soyadı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Oranı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E) 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b/>
          <w:caps/>
          <w:sz w:val="16"/>
        </w:rPr>
        <w:t xml:space="preserve">Sermaye yada toplam oy hakkI İçİnde %10'dan az paya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caps/>
          <w:sz w:val="16"/>
        </w:rPr>
        <w:t xml:space="preserve">sahİp olmakla bİrlİkte, </w:t>
      </w:r>
      <w:r>
        <w:rPr>
          <w:rFonts w:ascii="Arial" w:hAnsi="Arial"/>
          <w:b/>
          <w:caps/>
          <w:sz w:val="16"/>
        </w:rPr>
        <w:t xml:space="preserve">(A) ALT BAŞLIĞINDA </w:t>
      </w:r>
      <w:r>
        <w:rPr>
          <w:rFonts w:ascii="Arial" w:hAnsi="Arial"/>
          <w:b/>
          <w:i/>
          <w:caps/>
          <w:sz w:val="16"/>
        </w:rPr>
        <w:t xml:space="preserve">belİrtİlen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i/>
          <w:caps/>
          <w:sz w:val="16"/>
        </w:rPr>
        <w:t xml:space="preserve">tüzel kİşİ ortaklar İle aynI holdİng, grup yada topluluk 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i/>
          <w:caps/>
          <w:sz w:val="16"/>
        </w:rPr>
        <w:t>bünyesİnde bulunan tüzel kİşİ</w:t>
      </w:r>
      <w:r>
        <w:rPr>
          <w:rFonts w:ascii="Arial" w:hAnsi="Arial"/>
          <w:b/>
          <w:caps/>
          <w:sz w:val="16"/>
        </w:rPr>
        <w:t xml:space="preserve"> ortaklar ( ayrI </w:t>
      </w:r>
      <w:proofErr w:type="spellStart"/>
      <w:r>
        <w:rPr>
          <w:rFonts w:ascii="Arial" w:hAnsi="Arial"/>
          <w:b/>
          <w:caps/>
          <w:sz w:val="16"/>
        </w:rPr>
        <w:t>ayrI</w:t>
      </w:r>
      <w:proofErr w:type="spellEnd"/>
      <w:r>
        <w:rPr>
          <w:rFonts w:ascii="Arial" w:hAnsi="Arial"/>
          <w:b/>
          <w:caps/>
          <w:sz w:val="16"/>
        </w:rPr>
        <w:t xml:space="preserve"> )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395"/>
        <w:gridCol w:w="255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Ortağın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Oranı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 </w:t>
            </w:r>
            <w:proofErr w:type="spellStart"/>
            <w:r>
              <w:rPr>
                <w:rFonts w:ascii="Arial" w:hAnsi="Arial"/>
                <w:b/>
                <w:sz w:val="16"/>
              </w:rPr>
              <w:t>Obaköy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Gıda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İşletmecilik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Paz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sz w:val="16"/>
              </w:rPr>
              <w:t>Güv</w:t>
            </w:r>
            <w:proofErr w:type="spellEnd"/>
            <w:r>
              <w:rPr>
                <w:rFonts w:ascii="Arial" w:hAnsi="Arial"/>
                <w:b/>
                <w:sz w:val="16"/>
              </w:rPr>
              <w:t>. Tem.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Tic. </w:t>
            </w: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Güv.A.Ş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.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5.156.865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2- </w:t>
            </w:r>
            <w:proofErr w:type="spellStart"/>
            <w:r>
              <w:rPr>
                <w:rFonts w:ascii="Arial" w:hAnsi="Arial"/>
                <w:b/>
                <w:sz w:val="16"/>
              </w:rPr>
              <w:t>Vakıf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Sistem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Paz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sz w:val="16"/>
              </w:rPr>
              <w:t>Yaz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sz w:val="16"/>
              </w:rPr>
              <w:t>Serv</w:t>
            </w:r>
            <w:proofErr w:type="spellEnd"/>
            <w:r>
              <w:rPr>
                <w:rFonts w:ascii="Arial" w:hAnsi="Arial"/>
                <w:b/>
                <w:sz w:val="16"/>
              </w:rPr>
              <w:t>. Tic.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San</w:t>
            </w:r>
            <w:proofErr w:type="spellEnd"/>
            <w:r>
              <w:rPr>
                <w:rFonts w:ascii="Arial" w:hAnsi="Arial"/>
                <w:b/>
                <w:sz w:val="16"/>
              </w:rPr>
              <w:t>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16.065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TOPLAM (2)   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5.172.930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8,22</w:t>
            </w:r>
          </w:p>
        </w:tc>
      </w:tr>
    </w:tbl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F)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sz w:val="16"/>
          <w:lang w:val="de-DE"/>
        </w:rPr>
        <w:t>DİĞER ORTAKLAR (HALKA AÇIK KISIM)</w:t>
      </w: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p w:rsidR="00000000" w:rsidRDefault="00C021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3686"/>
        <w:gridCol w:w="326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Ortakların Sayısı 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(Belirlenemiyor İse Tahmini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 Rak</w:t>
            </w:r>
            <w:r>
              <w:rPr>
                <w:rFonts w:ascii="Arial" w:hAnsi="Arial"/>
                <w:b/>
                <w:sz w:val="16"/>
                <w:lang w:val="de-DE"/>
              </w:rPr>
              <w:t>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30.870.000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Oranı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30.870.000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49,00</w:t>
            </w:r>
          </w:p>
        </w:tc>
      </w:tr>
    </w:tbl>
    <w:p w:rsidR="00000000" w:rsidRDefault="00C021C3">
      <w:pPr>
        <w:ind w:right="-1231"/>
        <w:rPr>
          <w:rFonts w:ascii="Arial" w:hAnsi="Arial"/>
          <w:sz w:val="16"/>
        </w:rPr>
      </w:pPr>
    </w:p>
    <w:p w:rsidR="00000000" w:rsidRDefault="00C021C3">
      <w:pPr>
        <w:ind w:right="-1231"/>
        <w:rPr>
          <w:rFonts w:ascii="Arial" w:hAnsi="Arial"/>
          <w:sz w:val="16"/>
        </w:rPr>
      </w:pPr>
    </w:p>
    <w:p w:rsidR="00000000" w:rsidRDefault="00C021C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3773"/>
        <w:gridCol w:w="317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Oranı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(1+2+3+4+5+DİĞER ORTAKLAR)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63.000.000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1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100,00</w:t>
            </w:r>
          </w:p>
        </w:tc>
      </w:tr>
    </w:tbl>
    <w:p w:rsidR="00000000" w:rsidRDefault="00C021C3">
      <w:pPr>
        <w:ind w:right="-1231"/>
        <w:rPr>
          <w:rFonts w:ascii="Arial" w:hAnsi="Arial"/>
          <w:sz w:val="16"/>
        </w:rPr>
      </w:pPr>
    </w:p>
    <w:sectPr w:rsidR="00000000"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021C3">
      <w:r>
        <w:separator/>
      </w:r>
    </w:p>
  </w:endnote>
  <w:endnote w:type="continuationSeparator" w:id="0">
    <w:p w:rsidR="00000000" w:rsidRDefault="00C0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021C3">
    <w:pPr>
      <w:pStyle w:val="Footer"/>
      <w:framePr w:wrap="auto" w:vAnchor="text" w:hAnchor="margin" w:xAlign="center" w:y="447"/>
      <w:rPr>
        <w:rStyle w:val="PageNumber"/>
      </w:rPr>
    </w:pPr>
    <w:r>
      <w:rPr>
        <w:rStyle w:val="PageNumber"/>
      </w:rPr>
      <w:t xml:space="preserve"> </w:t>
    </w:r>
  </w:p>
  <w:p w:rsidR="00000000" w:rsidRDefault="00C021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021C3">
      <w:r>
        <w:separator/>
      </w:r>
    </w:p>
  </w:footnote>
  <w:footnote w:type="continuationSeparator" w:id="0">
    <w:p w:rsidR="00000000" w:rsidRDefault="00C0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2FF"/>
    <w:multiLevelType w:val="singleLevel"/>
    <w:tmpl w:val="835CCF9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35D7A5B"/>
    <w:multiLevelType w:val="singleLevel"/>
    <w:tmpl w:val="813C3B8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2072803298">
    <w:abstractNumId w:val="0"/>
  </w:num>
  <w:num w:numId="2" w16cid:durableId="207350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21C3"/>
    <w:rsid w:val="00C0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FB8C7-1916-44A1-B33F-2CF3254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customStyle="1" w:styleId="in1">
    <w:name w:val="_in1"/>
    <w:basedOn w:val="Normal"/>
    <w:pPr>
      <w:numPr>
        <w:numId w:val="2"/>
      </w:numPr>
      <w:spacing w:before="120" w:after="120"/>
    </w:pPr>
    <w:rPr>
      <w:b/>
      <w:caps/>
      <w:lang w:val="tr-TR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ATAKULE GAYRİMENKUL YATIRIM ORTAKLIĞI A</vt:lpstr>
    </vt:vector>
  </TitlesOfParts>
  <Company> </Company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ATAKULE GAYRİMENKUL YATIRIM ORTAKLIĞI A</dc:title>
  <dc:subject/>
  <dc:creator>VAKIF BANK</dc:creator>
  <cp:keywords/>
  <cp:lastModifiedBy>ozgursheker@gmail.com</cp:lastModifiedBy>
  <cp:revision>2</cp:revision>
  <cp:lastPrinted>2006-05-12T17:58:00Z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92483347</vt:i4>
  </property>
  <property fmtid="{D5CDD505-2E9C-101B-9397-08002B2CF9AE}" pid="3" name="_EmailSubject">
    <vt:lpwstr>"SYB" AGYO</vt:lpwstr>
  </property>
  <property fmtid="{D5CDD505-2E9C-101B-9397-08002B2CF9AE}" pid="4" name="_AuthorEmail">
    <vt:lpwstr>naila@atakulegyo.com.tr</vt:lpwstr>
  </property>
  <property fmtid="{D5CDD505-2E9C-101B-9397-08002B2CF9AE}" pid="5" name="_AuthorEmailDisplayName">
    <vt:lpwstr>Nail Akın</vt:lpwstr>
  </property>
  <property fmtid="{D5CDD505-2E9C-101B-9397-08002B2CF9AE}" pid="6" name="_ReviewingToolsShownOnce">
    <vt:lpwstr/>
  </property>
</Properties>
</file>