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F22D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ALTIN YUNUS ÇEŞME TURİSTİK TESİSLER A.Ş.</w:t>
            </w:r>
          </w:p>
        </w:tc>
      </w:tr>
    </w:tbl>
    <w:p w:rsidR="00000000" w:rsidRDefault="00DF22D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07/06/1973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ŞEHİTFETHİBEY CAD.NO:120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BAŞKURT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</w:t>
            </w:r>
            <w:r>
              <w:rPr>
                <w:rFonts w:ascii="Arial" w:hAnsi="Arial"/>
                <w:b/>
                <w:color w:val="000000"/>
                <w:sz w:val="16"/>
              </w:rPr>
              <w:t>al Manager)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DENİZKURDU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KORKMAZ İLKORUR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TARIK UZUN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ÖMER BOZE</w:t>
            </w:r>
            <w:r>
              <w:rPr>
                <w:rFonts w:ascii="Arial" w:hAnsi="Arial"/>
                <w:color w:val="000000"/>
                <w:sz w:val="16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GÖKOĞLU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OLCAY SUNUCU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723 12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723 22 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</w:t>
            </w:r>
            <w:r>
              <w:rPr>
                <w:rFonts w:ascii="Arial" w:hAnsi="Arial"/>
                <w:b/>
                <w:color w:val="000000"/>
                <w:sz w:val="16"/>
              </w:rPr>
              <w:t>ESİ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info@altinyunus.com.tr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</w:t>
            </w:r>
            <w:r>
              <w:rPr>
                <w:rFonts w:ascii="Arial" w:hAnsi="Arial"/>
                <w:b/>
                <w:color w:val="000000"/>
                <w:sz w:val="16"/>
              </w:rPr>
              <w:t>I BULUNDUĞU İŞVEREN SENDİKASI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2D7">
            <w:pPr>
              <w:pStyle w:val="Heading1"/>
            </w:pPr>
            <w:r>
              <w:rPr>
                <w:b/>
                <w:color w:val="auto"/>
              </w:rPr>
              <w:t>25.000.000,00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2D7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16.756.740,00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F22D7">
      <w:pPr>
        <w:rPr>
          <w:rFonts w:ascii="Arial" w:hAnsi="Arial"/>
          <w:sz w:val="16"/>
        </w:rPr>
      </w:pPr>
    </w:p>
    <w:p w:rsidR="00000000" w:rsidRDefault="00DF22D7">
      <w:pPr>
        <w:rPr>
          <w:rFonts w:ascii="Arial" w:hAnsi="Arial"/>
          <w:sz w:val="16"/>
        </w:rPr>
      </w:pPr>
    </w:p>
    <w:p w:rsidR="00000000" w:rsidRDefault="00DF22D7">
      <w:pPr>
        <w:rPr>
          <w:rFonts w:ascii="Arial" w:hAnsi="Arial"/>
          <w:sz w:val="16"/>
        </w:rPr>
      </w:pPr>
    </w:p>
    <w:p w:rsidR="00000000" w:rsidRDefault="00DF22D7">
      <w:pPr>
        <w:rPr>
          <w:rFonts w:ascii="Arial" w:hAnsi="Arial"/>
          <w:sz w:val="16"/>
        </w:rPr>
      </w:pPr>
    </w:p>
    <w:p w:rsidR="00000000" w:rsidRDefault="00DF22D7">
      <w:pPr>
        <w:rPr>
          <w:rFonts w:ascii="Arial" w:hAnsi="Arial"/>
          <w:sz w:val="16"/>
        </w:rPr>
      </w:pPr>
    </w:p>
    <w:p w:rsidR="00000000" w:rsidRDefault="00DF22D7">
      <w:pPr>
        <w:rPr>
          <w:rFonts w:ascii="Arial" w:hAnsi="Arial"/>
          <w:sz w:val="16"/>
        </w:rPr>
      </w:pPr>
    </w:p>
    <w:p w:rsidR="00000000" w:rsidRDefault="00DF22D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22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DF22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DF22D7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DF22D7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DF22D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DF22D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</w:t>
            </w:r>
            <w:r>
              <w:rPr>
                <w:rFonts w:ascii="Arial" w:hAnsi="Arial"/>
                <w:b/>
                <w:sz w:val="16"/>
              </w:rPr>
              <w:t>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DF22D7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DF22D7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DF22D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3" w:type="dxa"/>
            <w:gridSpan w:val="2"/>
          </w:tcPr>
          <w:p w:rsidR="00000000" w:rsidRDefault="00DF22D7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82.553</w:t>
            </w:r>
          </w:p>
        </w:tc>
        <w:tc>
          <w:tcPr>
            <w:tcW w:w="1984" w:type="dxa"/>
            <w:gridSpan w:val="2"/>
          </w:tcPr>
          <w:p w:rsidR="00000000" w:rsidRDefault="00DF22D7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DF22D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  <w:gridSpan w:val="2"/>
          </w:tcPr>
          <w:p w:rsidR="00000000" w:rsidRDefault="00DF22D7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91.889</w:t>
            </w:r>
          </w:p>
        </w:tc>
        <w:tc>
          <w:tcPr>
            <w:tcW w:w="1984" w:type="dxa"/>
            <w:gridSpan w:val="2"/>
          </w:tcPr>
          <w:p w:rsidR="00000000" w:rsidRDefault="00DF22D7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</w:tbl>
    <w:p w:rsidR="00000000" w:rsidRDefault="00DF22D7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22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DF22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F22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</w:t>
            </w:r>
            <w:r>
              <w:rPr>
                <w:rFonts w:ascii="Arial" w:hAnsi="Arial"/>
                <w:i/>
                <w:sz w:val="16"/>
              </w:rPr>
              <w:t>alised are given below.</w:t>
            </w:r>
          </w:p>
        </w:tc>
      </w:tr>
    </w:tbl>
    <w:p w:rsidR="00000000" w:rsidRDefault="00DF22D7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DF22D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02" w:type="dxa"/>
          </w:tcPr>
          <w:p w:rsidR="00000000" w:rsidRDefault="00DF22D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634" w:type="dxa"/>
          </w:tcPr>
          <w:p w:rsidR="00000000" w:rsidRDefault="00DF22D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DF22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DF22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DF22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DF22D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59" w:type="dxa"/>
          </w:tcPr>
          <w:p w:rsidR="00000000" w:rsidRDefault="00DF22D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2" w:type="dxa"/>
          </w:tcPr>
          <w:p w:rsidR="00000000" w:rsidRDefault="00DF22D7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34" w:type="dxa"/>
          </w:tcPr>
          <w:p w:rsidR="00000000" w:rsidRDefault="00DF22D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DF22D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59" w:type="dxa"/>
          </w:tcPr>
          <w:p w:rsidR="00000000" w:rsidRDefault="00DF22D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2" w:type="dxa"/>
          </w:tcPr>
          <w:p w:rsidR="00000000" w:rsidRDefault="00DF22D7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34" w:type="dxa"/>
          </w:tcPr>
          <w:p w:rsidR="00000000" w:rsidRDefault="00DF22D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F22D7">
      <w:pPr>
        <w:rPr>
          <w:rFonts w:ascii="Arial" w:hAnsi="Arial"/>
          <w:sz w:val="16"/>
        </w:rPr>
      </w:pPr>
    </w:p>
    <w:p w:rsidR="00000000" w:rsidRDefault="00DF22D7">
      <w:pPr>
        <w:rPr>
          <w:rFonts w:ascii="Arial" w:hAnsi="Arial"/>
          <w:sz w:val="16"/>
        </w:rPr>
      </w:pPr>
    </w:p>
    <w:p w:rsidR="00000000" w:rsidRDefault="00DF22D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F22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F22D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F22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</w:t>
            </w:r>
            <w:r>
              <w:rPr>
                <w:rFonts w:ascii="Arial" w:hAnsi="Arial"/>
                <w:i/>
                <w:sz w:val="16"/>
              </w:rPr>
              <w:t>ments and projects of the Company are given below.</w:t>
            </w:r>
          </w:p>
        </w:tc>
      </w:tr>
    </w:tbl>
    <w:p w:rsidR="00000000" w:rsidRDefault="00DF22D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22D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DF22D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F22D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F22D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F22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F22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F22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22D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DF22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F22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F22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22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DF22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DF22D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DF22D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F22D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22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DF22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DF22D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DF22D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F22D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22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DF22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DF22D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DF22D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F22D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F22D7">
      <w:pPr>
        <w:rPr>
          <w:rFonts w:ascii="Arial" w:hAnsi="Arial"/>
          <w:sz w:val="16"/>
        </w:rPr>
      </w:pPr>
    </w:p>
    <w:p w:rsidR="00000000" w:rsidRDefault="00DF22D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22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</w:t>
            </w:r>
            <w:r>
              <w:rPr>
                <w:rFonts w:ascii="Arial" w:hAnsi="Arial"/>
                <w:sz w:val="16"/>
              </w:rPr>
              <w:t xml:space="preserve">ı aşağıda gösterilmektedir. </w:t>
            </w:r>
          </w:p>
        </w:tc>
        <w:tc>
          <w:tcPr>
            <w:tcW w:w="1134" w:type="dxa"/>
          </w:tcPr>
          <w:p w:rsidR="00000000" w:rsidRDefault="00DF22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F22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F22D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22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F22D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DF22D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22D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F22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DF22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ENERJİ ELEKTRİK ÜRETİMİ</w:t>
            </w:r>
          </w:p>
        </w:tc>
        <w:tc>
          <w:tcPr>
            <w:tcW w:w="2304" w:type="dxa"/>
          </w:tcPr>
          <w:p w:rsidR="00000000" w:rsidRDefault="00DF22D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12.600.000YTL</w:t>
            </w:r>
          </w:p>
        </w:tc>
        <w:tc>
          <w:tcPr>
            <w:tcW w:w="2342" w:type="dxa"/>
          </w:tcPr>
          <w:p w:rsidR="00000000" w:rsidRDefault="00DF22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 OTOPRODÜKTÖR GRUBU A.Ş.</w:t>
            </w:r>
          </w:p>
        </w:tc>
        <w:tc>
          <w:tcPr>
            <w:tcW w:w="2304" w:type="dxa"/>
          </w:tcPr>
          <w:p w:rsidR="00000000" w:rsidRDefault="00DF22D7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DF22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ÇETAŞ ÇEŞME OTELCİLERİ TERMAL ENERJİ VE TURİZM A.Ş.</w:t>
            </w:r>
          </w:p>
        </w:tc>
        <w:tc>
          <w:tcPr>
            <w:tcW w:w="2304" w:type="dxa"/>
          </w:tcPr>
          <w:p w:rsidR="00000000" w:rsidRDefault="00DF22D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110.000 YTL</w:t>
            </w:r>
          </w:p>
        </w:tc>
        <w:tc>
          <w:tcPr>
            <w:tcW w:w="2342" w:type="dxa"/>
          </w:tcPr>
          <w:p w:rsidR="00000000" w:rsidRDefault="00DF22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DF22D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DF22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F22D7">
      <w:pPr>
        <w:rPr>
          <w:rFonts w:ascii="Arial" w:hAnsi="Arial"/>
          <w:color w:val="FF0000"/>
          <w:sz w:val="16"/>
        </w:rPr>
      </w:pPr>
    </w:p>
    <w:p w:rsidR="00000000" w:rsidRDefault="00DF22D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22D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F22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F22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</w:t>
            </w:r>
            <w:r>
              <w:rPr>
                <w:rFonts w:ascii="Arial" w:hAnsi="Arial"/>
                <w:i/>
                <w:sz w:val="16"/>
              </w:rPr>
              <w:t>he equity capital are shown below.</w:t>
            </w:r>
          </w:p>
        </w:tc>
      </w:tr>
    </w:tbl>
    <w:p w:rsidR="00000000" w:rsidRDefault="00DF22D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F22D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F22D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F22D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F22D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F22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F22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F22D7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HOLDİNG A.Ş.</w:t>
            </w:r>
          </w:p>
        </w:tc>
        <w:tc>
          <w:tcPr>
            <w:tcW w:w="1892" w:type="dxa"/>
          </w:tcPr>
          <w:p w:rsidR="00000000" w:rsidRDefault="00DF22D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10.362.754,47</w:t>
            </w:r>
          </w:p>
        </w:tc>
        <w:tc>
          <w:tcPr>
            <w:tcW w:w="2410" w:type="dxa"/>
          </w:tcPr>
          <w:p w:rsidR="00000000" w:rsidRDefault="00DF22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A.Ş.</w:t>
            </w:r>
          </w:p>
        </w:tc>
        <w:tc>
          <w:tcPr>
            <w:tcW w:w="1892" w:type="dxa"/>
          </w:tcPr>
          <w:p w:rsidR="00000000" w:rsidRDefault="00DF22D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5.027.022,00</w:t>
            </w:r>
          </w:p>
        </w:tc>
        <w:tc>
          <w:tcPr>
            <w:tcW w:w="2410" w:type="dxa"/>
          </w:tcPr>
          <w:p w:rsidR="00000000" w:rsidRDefault="00DF22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YAŞAR</w:t>
            </w:r>
          </w:p>
        </w:tc>
        <w:tc>
          <w:tcPr>
            <w:tcW w:w="1892" w:type="dxa"/>
          </w:tcPr>
          <w:p w:rsidR="00000000" w:rsidRDefault="00DF22D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56.439,90</w:t>
            </w:r>
          </w:p>
        </w:tc>
        <w:tc>
          <w:tcPr>
            <w:tcW w:w="2410" w:type="dxa"/>
          </w:tcPr>
          <w:p w:rsidR="00000000" w:rsidRDefault="00DF22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HEDEF ZİRAAT 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1892" w:type="dxa"/>
          </w:tcPr>
          <w:p w:rsidR="00000000" w:rsidRDefault="00DF22D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22.150,45</w:t>
            </w:r>
          </w:p>
        </w:tc>
        <w:tc>
          <w:tcPr>
            <w:tcW w:w="2410" w:type="dxa"/>
          </w:tcPr>
          <w:p w:rsidR="00000000" w:rsidRDefault="00DF22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F22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DİĞERLERİ (TAHMİNİ 700 KİŞİ)</w:t>
            </w:r>
          </w:p>
        </w:tc>
        <w:tc>
          <w:tcPr>
            <w:tcW w:w="1892" w:type="dxa"/>
          </w:tcPr>
          <w:p w:rsidR="00000000" w:rsidRDefault="00DF22D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1.288.373,18</w:t>
            </w:r>
          </w:p>
        </w:tc>
        <w:tc>
          <w:tcPr>
            <w:tcW w:w="2410" w:type="dxa"/>
          </w:tcPr>
          <w:p w:rsidR="00000000" w:rsidRDefault="00DF22D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7,65</w:t>
            </w:r>
          </w:p>
        </w:tc>
      </w:tr>
    </w:tbl>
    <w:p w:rsidR="00000000" w:rsidRDefault="00DF22D7">
      <w:pPr>
        <w:jc w:val="both"/>
        <w:rPr>
          <w:rFonts w:ascii="Arial" w:hAnsi="Arial"/>
          <w:sz w:val="18"/>
        </w:rPr>
      </w:pPr>
    </w:p>
    <w:p w:rsidR="00000000" w:rsidRDefault="00DF22D7">
      <w:pPr>
        <w:jc w:val="both"/>
        <w:rPr>
          <w:rFonts w:ascii="Arial" w:hAnsi="Arial"/>
          <w:sz w:val="18"/>
        </w:rPr>
      </w:pPr>
    </w:p>
    <w:p w:rsidR="00000000" w:rsidRDefault="00DF22D7">
      <w:pPr>
        <w:jc w:val="both"/>
        <w:rPr>
          <w:rFonts w:ascii="Arial" w:hAnsi="Arial"/>
          <w:sz w:val="18"/>
        </w:rPr>
      </w:pPr>
    </w:p>
    <w:p w:rsidR="00000000" w:rsidRDefault="00DF22D7">
      <w:pPr>
        <w:pStyle w:val="BodyText3"/>
        <w:rPr>
          <w:b/>
        </w:rPr>
      </w:pPr>
      <w:r>
        <w:rPr>
          <w:b/>
        </w:rPr>
        <w:t>(*) Yukarıdaki tablonun aşağıda verilen İMKB Kotasyon Yönetmeliği’nde belirtilen esaslara uygun olarak doldurulması gerekmektedir. Bu esaslar :</w:t>
      </w:r>
    </w:p>
    <w:p w:rsidR="00000000" w:rsidRDefault="00DF22D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DF22D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</w:t>
      </w:r>
      <w:r>
        <w:rPr>
          <w:rFonts w:ascii="Arial" w:hAnsi="Arial"/>
          <w:sz w:val="16"/>
        </w:rPr>
        <w:t>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DF22D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F22D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DF22D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DF22D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</w:t>
      </w:r>
      <w:r>
        <w:rPr>
          <w:rFonts w:ascii="Arial TUR" w:hAnsi="Arial TUR"/>
          <w:sz w:val="16"/>
        </w:rPr>
        <w:t>umluluk</w:t>
      </w:r>
      <w:r>
        <w:rPr>
          <w:rFonts w:ascii="Arial" w:hAnsi="Arial"/>
          <w:sz w:val="16"/>
        </w:rPr>
        <w:t xml:space="preserve"> veren </w:t>
      </w:r>
    </w:p>
    <w:p w:rsidR="00000000" w:rsidRDefault="00DF22D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DF22D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F22D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DF22D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DF22D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F22D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</w:t>
      </w:r>
      <w:r>
        <w:rPr>
          <w:rFonts w:ascii="Arial TUR" w:hAnsi="Arial TUR"/>
          <w:sz w:val="16"/>
        </w:rPr>
        <w:t xml:space="preserve"> az paya sahip olmakla birlikte, (A) alt başlığında belirtilen </w:t>
      </w:r>
    </w:p>
    <w:p w:rsidR="00000000" w:rsidRDefault="00DF22D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DF22D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F22D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DF22D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F22D7">
      <w:pPr>
        <w:ind w:right="-1231"/>
        <w:rPr>
          <w:rFonts w:ascii="Arial" w:hAnsi="Arial"/>
          <w:sz w:val="16"/>
        </w:rPr>
      </w:pPr>
    </w:p>
    <w:p w:rsidR="00000000" w:rsidRDefault="00DF22D7">
      <w:pPr>
        <w:ind w:right="-1231"/>
        <w:rPr>
          <w:rFonts w:ascii="Arial" w:hAnsi="Arial"/>
          <w:sz w:val="16"/>
        </w:rPr>
      </w:pPr>
    </w:p>
    <w:p w:rsidR="00000000" w:rsidRDefault="00DF22D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F22D7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22D7"/>
    <w:rsid w:val="00DF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E95B5-7C01-4632-A45D-4692511A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altinyunu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4306</CharactersWithSpaces>
  <SharedDoc>false</SharedDoc>
  <HLinks>
    <vt:vector size="6" baseType="variant">
      <vt:variant>
        <vt:i4>3539039</vt:i4>
      </vt:variant>
      <vt:variant>
        <vt:i4>0</vt:i4>
      </vt:variant>
      <vt:variant>
        <vt:i4>0</vt:i4>
      </vt:variant>
      <vt:variant>
        <vt:i4>5</vt:i4>
      </vt:variant>
      <vt:variant>
        <vt:lpwstr>mailto:info@altinyunus.com.tr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1999-03-16T08:51:00Z</cp:lastPrinted>
  <dcterms:created xsi:type="dcterms:W3CDTF">2022-09-01T21:36:00Z</dcterms:created>
  <dcterms:modified xsi:type="dcterms:W3CDTF">2022-09-01T21:36:00Z</dcterms:modified>
</cp:coreProperties>
</file>