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0621">
            <w:pPr>
              <w:pStyle w:val="Heading2"/>
            </w:pPr>
            <w:r>
              <w:t>BSH EV ALETLERİ SANAYİ VE TİCARET A.Ş.</w:t>
            </w:r>
          </w:p>
        </w:tc>
      </w:tr>
    </w:tbl>
    <w:p w:rsidR="00000000" w:rsidRDefault="006906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ÇAKMAK MAHALLESİ, BALKAN CADDESİ, NO : 51 , 344770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İCRA KURULU (NORBERT KLEIN , H.ÖZCAN AYDİLEK , RONALD GRUNBERG, MARKUS LOFFLER)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E.h. WERNER JULIUS HEINRICH VOGT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THOMAS ALEXANDER </w:t>
            </w:r>
            <w:r>
              <w:rPr>
                <w:rFonts w:ascii="Arial" w:hAnsi="Arial"/>
                <w:color w:val="000000"/>
                <w:sz w:val="16"/>
              </w:rPr>
              <w:t>BAADER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GRÜNBERG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ALİ ZAFER İNCECİK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NORBERT W. M.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GÜRCAN KAR</w:t>
            </w:r>
            <w:r>
              <w:rPr>
                <w:rFonts w:ascii="Arial" w:hAnsi="Arial"/>
                <w:color w:val="000000"/>
                <w:sz w:val="16"/>
              </w:rPr>
              <w:t>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İnfo-tr@bshg.com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</w:t>
            </w:r>
            <w:r>
              <w:rPr>
                <w:rFonts w:ascii="Arial" w:hAnsi="Arial"/>
                <w:color w:val="000000"/>
                <w:sz w:val="16"/>
              </w:rPr>
              <w:t>NEL SAYISI : 1.220       İŞÇİ SAYISI : 1.567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851"/>
        <w:gridCol w:w="1843"/>
        <w:gridCol w:w="850"/>
        <w:gridCol w:w="1559"/>
        <w:gridCol w:w="851"/>
        <w:gridCol w:w="1276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 + Hobs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7" w:type="dxa"/>
            <w:vAlign w:val="bottom"/>
          </w:tcPr>
          <w:p w:rsidR="00000000" w:rsidRDefault="006906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1.090.995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843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911.577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421.809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76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  <w:r>
              <w:rPr>
                <w:rFonts w:ascii="Arial" w:hAnsi="Arial"/>
                <w:sz w:val="16"/>
              </w:rPr>
              <w:t>.928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17" w:type="dxa"/>
            <w:vAlign w:val="bottom"/>
          </w:tcPr>
          <w:p w:rsidR="00000000" w:rsidRDefault="006906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1.029.804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843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796.521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559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402.343</w:t>
            </w:r>
          </w:p>
        </w:tc>
        <w:tc>
          <w:tcPr>
            <w:tcW w:w="851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276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906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9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08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Ovens+Hobs+Others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08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  <w:p w:rsidR="00000000" w:rsidRDefault="006906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1.114.584</w:t>
            </w:r>
          </w:p>
        </w:tc>
        <w:tc>
          <w:tcPr>
            <w:tcW w:w="1990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944.718</w:t>
            </w:r>
          </w:p>
        </w:tc>
        <w:tc>
          <w:tcPr>
            <w:tcW w:w="1908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2.684.968</w:t>
            </w:r>
          </w:p>
        </w:tc>
        <w:tc>
          <w:tcPr>
            <w:tcW w:w="1908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1.042.826</w:t>
            </w:r>
          </w:p>
        </w:tc>
        <w:tc>
          <w:tcPr>
            <w:tcW w:w="1990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22.292</w:t>
            </w:r>
          </w:p>
        </w:tc>
        <w:tc>
          <w:tcPr>
            <w:tcW w:w="1908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2.501.895</w:t>
            </w:r>
          </w:p>
        </w:tc>
        <w:tc>
          <w:tcPr>
            <w:tcW w:w="1908" w:type="dxa"/>
            <w:vAlign w:val="bottom"/>
          </w:tcPr>
          <w:p w:rsidR="00000000" w:rsidRDefault="006906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154.204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8"/>
        </w:rPr>
      </w:pPr>
    </w:p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</w:t>
            </w:r>
            <w:r>
              <w:rPr>
                <w:rFonts w:ascii="Arial" w:hAnsi="Arial"/>
                <w:b/>
                <w:color w:val="000000"/>
                <w:sz w:val="16"/>
              </w:rPr>
              <w:t>çindeki Payı(%)</w:t>
            </w:r>
          </w:p>
        </w:tc>
        <w:tc>
          <w:tcPr>
            <w:tcW w:w="155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906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572.663.157</w:t>
            </w:r>
          </w:p>
          <w:p w:rsidR="00000000" w:rsidRDefault="006906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401.727.925</w:t>
            </w:r>
          </w:p>
        </w:tc>
        <w:tc>
          <w:tcPr>
            <w:tcW w:w="2410" w:type="dxa"/>
          </w:tcPr>
          <w:p w:rsidR="00000000" w:rsidRDefault="006906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6906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560.025.079</w:t>
            </w:r>
          </w:p>
          <w:p w:rsidR="00000000" w:rsidRDefault="006906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392.862.209</w:t>
            </w:r>
          </w:p>
        </w:tc>
        <w:tc>
          <w:tcPr>
            <w:tcW w:w="2269" w:type="dxa"/>
          </w:tcPr>
          <w:p w:rsidR="00000000" w:rsidRDefault="006906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06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906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446.002.070</w:t>
            </w:r>
          </w:p>
          <w:p w:rsidR="00000000" w:rsidRDefault="006906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331.476.827</w:t>
            </w:r>
          </w:p>
        </w:tc>
        <w:tc>
          <w:tcPr>
            <w:tcW w:w="2410" w:type="dxa"/>
          </w:tcPr>
          <w:p w:rsidR="00000000" w:rsidRDefault="006906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6906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443.061.828</w:t>
            </w:r>
          </w:p>
          <w:p w:rsidR="00000000" w:rsidRDefault="006906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330.454.026</w:t>
            </w:r>
          </w:p>
        </w:tc>
        <w:tc>
          <w:tcPr>
            <w:tcW w:w="2269" w:type="dxa"/>
          </w:tcPr>
          <w:p w:rsidR="00000000" w:rsidRDefault="006906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690621">
      <w:pPr>
        <w:rPr>
          <w:rFonts w:ascii="Arial" w:hAnsi="Arial"/>
          <w:b/>
          <w:u w:val="single"/>
        </w:rPr>
      </w:pPr>
    </w:p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0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906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4333 – Kalite Düzeltme</w:t>
            </w:r>
          </w:p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4333 – Improve of Quality</w:t>
            </w:r>
          </w:p>
        </w:tc>
        <w:tc>
          <w:tcPr>
            <w:tcW w:w="2043" w:type="dxa"/>
          </w:tcPr>
          <w:p w:rsidR="00000000" w:rsidRDefault="006906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30.12.2003-30.06.2007</w:t>
            </w:r>
          </w:p>
        </w:tc>
        <w:tc>
          <w:tcPr>
            <w:tcW w:w="2214" w:type="dxa"/>
          </w:tcPr>
          <w:p w:rsidR="00000000" w:rsidRDefault="006906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8.891.660</w:t>
            </w:r>
          </w:p>
        </w:tc>
        <w:tc>
          <w:tcPr>
            <w:tcW w:w="1843" w:type="dxa"/>
          </w:tcPr>
          <w:p w:rsidR="00000000" w:rsidRDefault="006906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33.117.116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4381 – Kalite Düzeltme</w:t>
            </w:r>
          </w:p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</w:t>
            </w:r>
            <w:r>
              <w:rPr>
                <w:rFonts w:ascii="Arial" w:hAnsi="Arial"/>
                <w:sz w:val="16"/>
              </w:rPr>
              <w:t>381 – Improve of Quality</w:t>
            </w:r>
          </w:p>
        </w:tc>
        <w:tc>
          <w:tcPr>
            <w:tcW w:w="2043" w:type="dxa"/>
          </w:tcPr>
          <w:p w:rsidR="00000000" w:rsidRDefault="006906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01.01.2004-02.03.2007</w:t>
            </w:r>
          </w:p>
        </w:tc>
        <w:tc>
          <w:tcPr>
            <w:tcW w:w="2214" w:type="dxa"/>
          </w:tcPr>
          <w:p w:rsidR="00000000" w:rsidRDefault="006906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11.090.000</w:t>
            </w:r>
          </w:p>
        </w:tc>
        <w:tc>
          <w:tcPr>
            <w:tcW w:w="1843" w:type="dxa"/>
          </w:tcPr>
          <w:p w:rsidR="00000000" w:rsidRDefault="006906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23.307.371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4493 – Kalite Düzeltme</w:t>
            </w:r>
          </w:p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4493 – Improve of Quality</w:t>
            </w:r>
          </w:p>
        </w:tc>
        <w:tc>
          <w:tcPr>
            <w:tcW w:w="2043" w:type="dxa"/>
          </w:tcPr>
          <w:p w:rsidR="00000000" w:rsidRDefault="006906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20.08.2004-31.12.2006</w:t>
            </w:r>
          </w:p>
        </w:tc>
        <w:tc>
          <w:tcPr>
            <w:tcW w:w="2214" w:type="dxa"/>
          </w:tcPr>
          <w:p w:rsidR="00000000" w:rsidRDefault="006906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5.517.751</w:t>
            </w:r>
          </w:p>
        </w:tc>
        <w:tc>
          <w:tcPr>
            <w:tcW w:w="1843" w:type="dxa"/>
          </w:tcPr>
          <w:p w:rsidR="00000000" w:rsidRDefault="006906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18.972.651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4574 – Kalite Düzeltme</w:t>
            </w:r>
          </w:p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4574 – Improve of Quality</w:t>
            </w:r>
          </w:p>
        </w:tc>
        <w:tc>
          <w:tcPr>
            <w:tcW w:w="2043" w:type="dxa"/>
          </w:tcPr>
          <w:p w:rsidR="00000000" w:rsidRDefault="006906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20.08.2004</w:t>
            </w:r>
            <w:r>
              <w:rPr>
                <w:rFonts w:ascii="Arial" w:hAnsi="Arial"/>
                <w:color w:val="000000"/>
                <w:sz w:val="16"/>
              </w:rPr>
              <w:t>-31.12.2006</w:t>
            </w:r>
          </w:p>
        </w:tc>
        <w:tc>
          <w:tcPr>
            <w:tcW w:w="2214" w:type="dxa"/>
          </w:tcPr>
          <w:p w:rsidR="00000000" w:rsidRDefault="006906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59.600.000</w:t>
            </w:r>
          </w:p>
        </w:tc>
        <w:tc>
          <w:tcPr>
            <w:tcW w:w="1843" w:type="dxa"/>
          </w:tcPr>
          <w:p w:rsidR="00000000" w:rsidRDefault="006906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31.601.379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4585 – Kalite Düzeltme</w:t>
            </w:r>
          </w:p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4585 – Improve of Quality</w:t>
            </w:r>
          </w:p>
        </w:tc>
        <w:tc>
          <w:tcPr>
            <w:tcW w:w="2043" w:type="dxa"/>
          </w:tcPr>
          <w:p w:rsidR="00000000" w:rsidRDefault="006906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27.01.2005-31.12.2006</w:t>
            </w:r>
          </w:p>
        </w:tc>
        <w:tc>
          <w:tcPr>
            <w:tcW w:w="2214" w:type="dxa"/>
          </w:tcPr>
          <w:p w:rsidR="00000000" w:rsidRDefault="006906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25.794.180</w:t>
            </w:r>
          </w:p>
        </w:tc>
        <w:tc>
          <w:tcPr>
            <w:tcW w:w="1843" w:type="dxa"/>
          </w:tcPr>
          <w:p w:rsidR="00000000" w:rsidRDefault="006906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18.528.640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4732 – Yeni Yatırım (Bulaşık Makinesi)</w:t>
            </w:r>
          </w:p>
          <w:p w:rsidR="00000000" w:rsidRDefault="006906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4732 – Recent Invest (Dishwasher)</w:t>
            </w:r>
          </w:p>
        </w:tc>
        <w:tc>
          <w:tcPr>
            <w:tcW w:w="2043" w:type="dxa"/>
          </w:tcPr>
          <w:p w:rsidR="00000000" w:rsidRDefault="006906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11.10.2005-31.12.200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214" w:type="dxa"/>
          </w:tcPr>
          <w:p w:rsidR="00000000" w:rsidRDefault="006906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21.306.248</w:t>
            </w:r>
          </w:p>
        </w:tc>
        <w:tc>
          <w:tcPr>
            <w:tcW w:w="1843" w:type="dxa"/>
          </w:tcPr>
          <w:p w:rsidR="00000000" w:rsidRDefault="006906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22.397.638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ELEKTROGERATE</w:t>
            </w:r>
          </w:p>
        </w:tc>
        <w:tc>
          <w:tcPr>
            <w:tcW w:w="2304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 YTL</w:t>
            </w:r>
          </w:p>
        </w:tc>
        <w:tc>
          <w:tcPr>
            <w:tcW w:w="2342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</w:tc>
        <w:tc>
          <w:tcPr>
            <w:tcW w:w="2304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</w:p>
        </w:tc>
        <w:tc>
          <w:tcPr>
            <w:tcW w:w="2304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61.805.000 YTL</w:t>
            </w:r>
          </w:p>
        </w:tc>
        <w:tc>
          <w:tcPr>
            <w:tcW w:w="2342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304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000000" w:rsidRDefault="00690621">
      <w:pPr>
        <w:rPr>
          <w:rFonts w:ascii="Arial" w:hAnsi="Arial"/>
          <w:color w:val="FF0000"/>
          <w:sz w:val="16"/>
        </w:rPr>
      </w:pPr>
    </w:p>
    <w:p w:rsidR="00000000" w:rsidRDefault="00690621">
      <w:pPr>
        <w:rPr>
          <w:rFonts w:ascii="Arial" w:hAnsi="Arial"/>
          <w:color w:val="FF0000"/>
          <w:sz w:val="16"/>
        </w:rPr>
      </w:pPr>
    </w:p>
    <w:p w:rsidR="00000000" w:rsidRDefault="00690621">
      <w:pPr>
        <w:rPr>
          <w:rFonts w:ascii="Arial" w:hAnsi="Arial"/>
          <w:color w:val="FF0000"/>
          <w:sz w:val="16"/>
        </w:rPr>
      </w:pPr>
    </w:p>
    <w:p w:rsidR="00000000" w:rsidRDefault="006906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690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906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6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90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9062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BOSCH UND SIEMENS G</w:t>
            </w:r>
            <w:r>
              <w:rPr>
                <w:rFonts w:ascii="Arial" w:hAnsi="Arial"/>
                <w:color w:val="000000"/>
                <w:sz w:val="16"/>
              </w:rPr>
              <w:t>MBH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39.301.233.83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DEUTSCHE BANK AG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727.642.83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304.438.42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DANİEL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304.438.44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78.572.46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76.147.63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360.489.96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ERIC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234.489,96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</w:t>
            </w:r>
            <w:r>
              <w:rPr>
                <w:rFonts w:ascii="Arial" w:hAnsi="Arial"/>
                <w:color w:val="000000"/>
                <w:sz w:val="16"/>
              </w:rPr>
              <w:t>YA GRÜNBERG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52.623.14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559.923,33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062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906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42.000.000,00</w:t>
            </w:r>
          </w:p>
        </w:tc>
        <w:tc>
          <w:tcPr>
            <w:tcW w:w="2410" w:type="dxa"/>
          </w:tcPr>
          <w:p w:rsidR="00000000" w:rsidRDefault="00690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</w:tbl>
    <w:p w:rsidR="00000000" w:rsidRDefault="00690621">
      <w:pPr>
        <w:jc w:val="both"/>
        <w:rPr>
          <w:rFonts w:ascii="Arial" w:hAnsi="Arial"/>
          <w:sz w:val="18"/>
        </w:rPr>
      </w:pPr>
    </w:p>
    <w:p w:rsidR="00000000" w:rsidRDefault="00690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644" w:bottom="567" w:left="1134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621"/>
    <w:rsid w:val="006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E341-85ED-4C99-AB73-3CF48935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-tr@bsh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5198</CharactersWithSpaces>
  <SharedDoc>false</SharedDoc>
  <HLinks>
    <vt:vector size="6" baseType="variant"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mailto:İnfo-tr@bshg.com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2007-04-24T17:09:00Z</cp:lastPrinted>
  <dcterms:created xsi:type="dcterms:W3CDTF">2022-09-01T21:36:00Z</dcterms:created>
  <dcterms:modified xsi:type="dcterms:W3CDTF">2022-09-01T21:36:00Z</dcterms:modified>
</cp:coreProperties>
</file>