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511B">
            <w:pPr>
              <w:pStyle w:val="Heading2"/>
            </w:pPr>
            <w:r>
              <w:t>EGE SERAMİK SANAYİ VE TİCARET A.Ş.</w:t>
            </w:r>
          </w:p>
        </w:tc>
      </w:tr>
    </w:tbl>
    <w:p w:rsidR="00000000" w:rsidRDefault="0057511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SIRLI-SIRSIZ KARO, SERAMİK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PRODUCTION OF GLAZED / NON-GLAZED CERAMİC TILES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KEMALPAŞA /</w:t>
            </w:r>
            <w:r>
              <w:rPr>
                <w:rFonts w:ascii="Arial" w:hAnsi="Arial"/>
                <w:color w:val="000000"/>
                <w:sz w:val="16"/>
              </w:rPr>
              <w:t xml:space="preserve">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BASRİ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ind w:right="9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ZIHNALI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SUAT KARAVELİ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BASRİ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++ 90 232 878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++ 90 232 878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</w:rPr>
                <w:t>info@egeseramik.com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1194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ÇİMENTO, SERAMİK, TOPRAK VE CA</w:t>
            </w:r>
            <w:r>
              <w:rPr>
                <w:rFonts w:ascii="Arial" w:hAnsi="Arial"/>
                <w:color w:val="000000"/>
                <w:sz w:val="16"/>
              </w:rPr>
              <w:t>M SANAYİİ İŞÇİLERİ SENDİKASI (ÇİMSE-İŞ)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pStyle w:val="Heading1"/>
            </w:pPr>
            <w:r>
              <w:rPr>
                <w:i w:val="0"/>
                <w:color w:val="000000"/>
              </w:rPr>
              <w:t>75.000.000.-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</w:t>
            </w:r>
            <w:r>
              <w:rPr>
                <w:rFonts w:ascii="Arial TUR" w:hAnsi="Arial TUR"/>
                <w:b/>
                <w:color w:val="000000"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52.632.000.-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NATIONAL MARKET</w:t>
            </w:r>
          </w:p>
        </w:tc>
      </w:tr>
    </w:tbl>
    <w:p w:rsidR="00000000" w:rsidRDefault="00575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575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575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5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57511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Karosu (m2</w:t>
            </w:r>
          </w:p>
        </w:tc>
        <w:tc>
          <w:tcPr>
            <w:tcW w:w="953" w:type="dxa"/>
          </w:tcPr>
          <w:p w:rsidR="00000000" w:rsidRDefault="00575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5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 (m2)</w:t>
            </w:r>
          </w:p>
        </w:tc>
        <w:tc>
          <w:tcPr>
            <w:tcW w:w="818" w:type="dxa"/>
          </w:tcPr>
          <w:p w:rsidR="00000000" w:rsidRDefault="00575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5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Duranit Karo (m2)</w:t>
            </w:r>
          </w:p>
        </w:tc>
        <w:tc>
          <w:tcPr>
            <w:tcW w:w="818" w:type="dxa"/>
          </w:tcPr>
          <w:p w:rsidR="00000000" w:rsidRDefault="00575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5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511B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Floor Tiles (m²)</w:t>
            </w:r>
          </w:p>
        </w:tc>
        <w:tc>
          <w:tcPr>
            <w:tcW w:w="953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818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Duranite Tiles (m²)</w:t>
            </w:r>
          </w:p>
        </w:tc>
        <w:tc>
          <w:tcPr>
            <w:tcW w:w="818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7511B">
            <w:pPr>
              <w:pStyle w:val="xl28"/>
              <w:spacing w:before="0" w:after="0"/>
              <w:ind w:right="459"/>
              <w:rPr>
                <w:rFonts w:ascii="Arial" w:eastAsia="Times New Roman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7.588.132</w:t>
            </w:r>
          </w:p>
        </w:tc>
        <w:tc>
          <w:tcPr>
            <w:tcW w:w="953" w:type="dxa"/>
          </w:tcPr>
          <w:p w:rsidR="00000000" w:rsidRDefault="005751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843" w:type="dxa"/>
          </w:tcPr>
          <w:p w:rsidR="00000000" w:rsidRDefault="0057511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9.864.947</w:t>
            </w:r>
          </w:p>
        </w:tc>
        <w:tc>
          <w:tcPr>
            <w:tcW w:w="818" w:type="dxa"/>
          </w:tcPr>
          <w:p w:rsidR="00000000" w:rsidRDefault="005751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57511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7.013.402</w:t>
            </w:r>
          </w:p>
        </w:tc>
        <w:tc>
          <w:tcPr>
            <w:tcW w:w="818" w:type="dxa"/>
          </w:tcPr>
          <w:p w:rsidR="00000000" w:rsidRDefault="005751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7511B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7.779.765</w:t>
            </w:r>
          </w:p>
        </w:tc>
        <w:tc>
          <w:tcPr>
            <w:tcW w:w="953" w:type="dxa"/>
          </w:tcPr>
          <w:p w:rsidR="00000000" w:rsidRDefault="005751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843" w:type="dxa"/>
          </w:tcPr>
          <w:p w:rsidR="00000000" w:rsidRDefault="0057511B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8.229.151</w:t>
            </w:r>
          </w:p>
        </w:tc>
        <w:tc>
          <w:tcPr>
            <w:tcW w:w="818" w:type="dxa"/>
          </w:tcPr>
          <w:p w:rsidR="00000000" w:rsidRDefault="005751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57511B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7.622.037</w:t>
            </w:r>
          </w:p>
        </w:tc>
        <w:tc>
          <w:tcPr>
            <w:tcW w:w="818" w:type="dxa"/>
          </w:tcPr>
          <w:p w:rsidR="00000000" w:rsidRDefault="0057511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</w:tbl>
    <w:p w:rsidR="00000000" w:rsidRDefault="0057511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7511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7511B">
      <w:pPr>
        <w:rPr>
          <w:rFonts w:ascii="Arial" w:hAnsi="Arial"/>
          <w:sz w:val="16"/>
        </w:rPr>
      </w:pPr>
    </w:p>
    <w:p w:rsidR="00000000" w:rsidRDefault="00575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5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75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5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7511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5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Karosu (m²)</w:t>
            </w:r>
          </w:p>
        </w:tc>
        <w:tc>
          <w:tcPr>
            <w:tcW w:w="1990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 (</w:t>
            </w:r>
            <w:r>
              <w:rPr>
                <w:rFonts w:ascii="Arial TUR" w:hAnsi="Arial TUR"/>
                <w:b/>
                <w:sz w:val="16"/>
              </w:rPr>
              <w:t>m²)</w:t>
            </w:r>
          </w:p>
        </w:tc>
        <w:tc>
          <w:tcPr>
            <w:tcW w:w="1908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Duranit Karo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511B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Floor Tiles (m²)</w:t>
            </w:r>
          </w:p>
        </w:tc>
        <w:tc>
          <w:tcPr>
            <w:tcW w:w="1990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1908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Duranite Tiles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7511B">
            <w:pPr>
              <w:pStyle w:val="xl28"/>
              <w:spacing w:before="0" w:after="0"/>
              <w:ind w:right="459"/>
              <w:rPr>
                <w:rFonts w:ascii="Arial" w:eastAsia="Times New Roman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7.262.988</w:t>
            </w:r>
          </w:p>
        </w:tc>
        <w:tc>
          <w:tcPr>
            <w:tcW w:w="1990" w:type="dxa"/>
          </w:tcPr>
          <w:p w:rsidR="00000000" w:rsidRDefault="0057511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9.333.158</w:t>
            </w:r>
          </w:p>
        </w:tc>
        <w:tc>
          <w:tcPr>
            <w:tcW w:w="1908" w:type="dxa"/>
          </w:tcPr>
          <w:p w:rsidR="00000000" w:rsidRDefault="0057511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6.979.251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7511B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7.868.979</w:t>
            </w:r>
          </w:p>
        </w:tc>
        <w:tc>
          <w:tcPr>
            <w:tcW w:w="1990" w:type="dxa"/>
          </w:tcPr>
          <w:p w:rsidR="00000000" w:rsidRDefault="0057511B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8.233.928</w:t>
            </w:r>
          </w:p>
        </w:tc>
        <w:tc>
          <w:tcPr>
            <w:tcW w:w="1908" w:type="dxa"/>
          </w:tcPr>
          <w:p w:rsidR="00000000" w:rsidRDefault="0057511B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6.909.304</w:t>
            </w:r>
          </w:p>
        </w:tc>
      </w:tr>
    </w:tbl>
    <w:p w:rsidR="00000000" w:rsidRDefault="00575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5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75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5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</w:t>
            </w:r>
            <w:r>
              <w:rPr>
                <w:rFonts w:ascii="Arial" w:hAnsi="Arial"/>
                <w:i/>
                <w:sz w:val="16"/>
              </w:rPr>
              <w:t>xport and import figures that  the Company realized  in the last two years  are given below.</w:t>
            </w:r>
          </w:p>
        </w:tc>
      </w:tr>
    </w:tbl>
    <w:p w:rsidR="00000000" w:rsidRDefault="0057511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75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21.829.618</w:t>
            </w:r>
          </w:p>
          <w:p w:rsidR="00000000" w:rsidRDefault="00575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15.251.602</w:t>
            </w:r>
          </w:p>
        </w:tc>
        <w:tc>
          <w:tcPr>
            <w:tcW w:w="2410" w:type="dxa"/>
          </w:tcPr>
          <w:p w:rsidR="00000000" w:rsidRDefault="0057511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559" w:type="dxa"/>
          </w:tcPr>
          <w:p w:rsidR="00000000" w:rsidRDefault="00575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53.974.127</w:t>
            </w:r>
          </w:p>
          <w:p w:rsidR="00000000" w:rsidRDefault="00575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37.371.893</w:t>
            </w:r>
          </w:p>
        </w:tc>
        <w:tc>
          <w:tcPr>
            <w:tcW w:w="2269" w:type="dxa"/>
          </w:tcPr>
          <w:p w:rsidR="00000000" w:rsidRDefault="0057511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5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75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19.522.381</w:t>
            </w:r>
          </w:p>
          <w:p w:rsidR="00000000" w:rsidRDefault="00575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14.533.195</w:t>
            </w:r>
          </w:p>
        </w:tc>
        <w:tc>
          <w:tcPr>
            <w:tcW w:w="2410" w:type="dxa"/>
          </w:tcPr>
          <w:p w:rsidR="00000000" w:rsidRDefault="0057511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575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43.054.434</w:t>
            </w:r>
          </w:p>
          <w:p w:rsidR="00000000" w:rsidRDefault="00575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32.029.286</w:t>
            </w:r>
          </w:p>
        </w:tc>
        <w:tc>
          <w:tcPr>
            <w:tcW w:w="2269" w:type="dxa"/>
          </w:tcPr>
          <w:p w:rsidR="00000000" w:rsidRDefault="0057511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</w:tbl>
    <w:p w:rsidR="00000000" w:rsidRDefault="0057511B">
      <w:pPr>
        <w:rPr>
          <w:rFonts w:ascii="Arial" w:hAnsi="Arial"/>
          <w:b/>
          <w:u w:val="single"/>
        </w:rPr>
      </w:pPr>
    </w:p>
    <w:p w:rsidR="00000000" w:rsidRDefault="0057511B">
      <w:pPr>
        <w:rPr>
          <w:rFonts w:ascii="Arial" w:hAnsi="Arial"/>
          <w:sz w:val="16"/>
        </w:rPr>
      </w:pPr>
    </w:p>
    <w:p w:rsidR="00000000" w:rsidRDefault="00575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75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7511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75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57511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511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51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5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043" w:type="dxa"/>
          </w:tcPr>
          <w:p w:rsidR="00000000" w:rsidRDefault="0057511B">
            <w:pPr>
              <w:ind w:right="31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214" w:type="dxa"/>
          </w:tcPr>
          <w:p w:rsidR="00000000" w:rsidRDefault="0057511B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1843" w:type="dxa"/>
          </w:tcPr>
          <w:p w:rsidR="00000000" w:rsidRDefault="0057511B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</w:tr>
    </w:tbl>
    <w:p w:rsidR="00000000" w:rsidRDefault="0057511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5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</w:t>
            </w:r>
            <w:r>
              <w:rPr>
                <w:rFonts w:ascii="Arial TUR" w:hAnsi="Arial TUR"/>
                <w:sz w:val="16"/>
              </w:rPr>
              <w:t xml:space="preserve">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75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5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7511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842"/>
        <w:gridCol w:w="25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842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6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751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2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</w:t>
            </w:r>
          </w:p>
        </w:tc>
        <w:tc>
          <w:tcPr>
            <w:tcW w:w="2556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BİRLEŞİK ENERJİ ELEKTRİK ÜRETİM OTOPRODÜKTÖR GRUBU A.Ş.</w:t>
            </w:r>
          </w:p>
        </w:tc>
        <w:tc>
          <w:tcPr>
            <w:tcW w:w="1842" w:type="dxa"/>
          </w:tcPr>
          <w:p w:rsidR="00000000" w:rsidRDefault="005751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10.142.896  YTL</w:t>
            </w:r>
          </w:p>
        </w:tc>
        <w:tc>
          <w:tcPr>
            <w:tcW w:w="2556" w:type="dxa"/>
          </w:tcPr>
          <w:p w:rsidR="00000000" w:rsidRDefault="005751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97,99</w:t>
            </w:r>
          </w:p>
        </w:tc>
      </w:tr>
    </w:tbl>
    <w:p w:rsidR="00000000" w:rsidRDefault="0057511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5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75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5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57511B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1560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575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560" w:type="dxa"/>
          </w:tcPr>
          <w:p w:rsidR="00000000" w:rsidRDefault="00575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835" w:type="dxa"/>
          </w:tcPr>
          <w:p w:rsidR="00000000" w:rsidRDefault="00575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5751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60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835" w:type="dxa"/>
          </w:tcPr>
          <w:p w:rsidR="00000000" w:rsidRDefault="00575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Polat Holding A.Ş.</w:t>
            </w:r>
          </w:p>
        </w:tc>
        <w:tc>
          <w:tcPr>
            <w:tcW w:w="1560" w:type="dxa"/>
          </w:tcPr>
          <w:p w:rsidR="00000000" w:rsidRDefault="00575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36.184.919</w:t>
            </w:r>
          </w:p>
        </w:tc>
        <w:tc>
          <w:tcPr>
            <w:tcW w:w="2835" w:type="dxa"/>
          </w:tcPr>
          <w:p w:rsidR="00000000" w:rsidRDefault="0057511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POLAT</w:t>
            </w:r>
          </w:p>
        </w:tc>
        <w:tc>
          <w:tcPr>
            <w:tcW w:w="1560" w:type="dxa"/>
          </w:tcPr>
          <w:p w:rsidR="00000000" w:rsidRDefault="00575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789.515</w:t>
            </w:r>
          </w:p>
        </w:tc>
        <w:tc>
          <w:tcPr>
            <w:tcW w:w="2835" w:type="dxa"/>
          </w:tcPr>
          <w:p w:rsidR="00000000" w:rsidRDefault="0057511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POLAT</w:t>
            </w:r>
          </w:p>
        </w:tc>
        <w:tc>
          <w:tcPr>
            <w:tcW w:w="1560" w:type="dxa"/>
          </w:tcPr>
          <w:p w:rsidR="00000000" w:rsidRDefault="00575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263.165</w:t>
            </w:r>
          </w:p>
        </w:tc>
        <w:tc>
          <w:tcPr>
            <w:tcW w:w="2835" w:type="dxa"/>
          </w:tcPr>
          <w:p w:rsidR="00000000" w:rsidRDefault="0057511B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</w:tc>
        <w:tc>
          <w:tcPr>
            <w:tcW w:w="1560" w:type="dxa"/>
          </w:tcPr>
          <w:p w:rsidR="00000000" w:rsidRDefault="00575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263.163</w:t>
            </w:r>
          </w:p>
        </w:tc>
        <w:tc>
          <w:tcPr>
            <w:tcW w:w="2835" w:type="dxa"/>
          </w:tcPr>
          <w:p w:rsidR="00000000" w:rsidRDefault="0057511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575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</w:p>
        </w:tc>
        <w:tc>
          <w:tcPr>
            <w:tcW w:w="1560" w:type="dxa"/>
          </w:tcPr>
          <w:p w:rsidR="00000000" w:rsidRDefault="00575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15.131.238</w:t>
            </w:r>
          </w:p>
        </w:tc>
        <w:tc>
          <w:tcPr>
            <w:tcW w:w="2835" w:type="dxa"/>
          </w:tcPr>
          <w:p w:rsidR="00000000" w:rsidRDefault="0057511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</w:t>
            </w: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575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560" w:type="dxa"/>
            <w:vAlign w:val="bottom"/>
          </w:tcPr>
          <w:p w:rsidR="00000000" w:rsidRDefault="0057511B">
            <w:pPr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52.632.000</w:t>
            </w:r>
          </w:p>
        </w:tc>
        <w:tc>
          <w:tcPr>
            <w:tcW w:w="2835" w:type="dxa"/>
            <w:vAlign w:val="bottom"/>
          </w:tcPr>
          <w:p w:rsidR="00000000" w:rsidRDefault="0057511B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7511B">
      <w:pPr>
        <w:jc w:val="both"/>
        <w:rPr>
          <w:rFonts w:ascii="Arial" w:hAnsi="Arial"/>
          <w:sz w:val="18"/>
        </w:rPr>
      </w:pPr>
    </w:p>
    <w:p w:rsidR="00000000" w:rsidRDefault="0057511B">
      <w:pPr>
        <w:jc w:val="both"/>
        <w:rPr>
          <w:rFonts w:ascii="Arial" w:hAnsi="Arial"/>
          <w:sz w:val="16"/>
        </w:rPr>
      </w:pPr>
    </w:p>
    <w:p w:rsidR="00000000" w:rsidRDefault="0057511B">
      <w:pPr>
        <w:jc w:val="both"/>
        <w:rPr>
          <w:rFonts w:ascii="Arial" w:hAnsi="Arial"/>
          <w:sz w:val="18"/>
        </w:rPr>
      </w:pPr>
    </w:p>
    <w:p w:rsidR="00000000" w:rsidRDefault="005751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7511B">
      <w:pPr>
        <w:ind w:right="-1231"/>
        <w:rPr>
          <w:rFonts w:ascii="Arial" w:hAnsi="Arial"/>
          <w:sz w:val="16"/>
        </w:rPr>
      </w:pPr>
    </w:p>
    <w:p w:rsidR="00000000" w:rsidRDefault="0057511B">
      <w:pPr>
        <w:ind w:right="-1231"/>
        <w:rPr>
          <w:rFonts w:ascii="Arial" w:hAnsi="Arial"/>
          <w:sz w:val="16"/>
        </w:rPr>
      </w:pPr>
    </w:p>
    <w:p w:rsidR="00000000" w:rsidRDefault="005751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511B"/>
    <w:rsid w:val="0057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146E1-56AB-4265-8E21-FE26460A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right"/>
    </w:pPr>
    <w:rPr>
      <w:rFonts w:eastAsia="Arial Unicode MS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egeseram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3925</CharactersWithSpaces>
  <SharedDoc>false</SharedDoc>
  <HLinks>
    <vt:vector size="6" baseType="variant">
      <vt:variant>
        <vt:i4>4391015</vt:i4>
      </vt:variant>
      <vt:variant>
        <vt:i4>0</vt:i4>
      </vt:variant>
      <vt:variant>
        <vt:i4>0</vt:i4>
      </vt:variant>
      <vt:variant>
        <vt:i4>5</vt:i4>
      </vt:variant>
      <vt:variant>
        <vt:lpwstr>mailto:info@egeseramik.com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2007-05-22T18:05:00Z</cp:lastPrinted>
  <dcterms:created xsi:type="dcterms:W3CDTF">2022-09-01T21:36:00Z</dcterms:created>
  <dcterms:modified xsi:type="dcterms:W3CDTF">2022-09-01T21:36:00Z</dcterms:modified>
</cp:coreProperties>
</file>