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FACTOTURK FAKTORİNG HİZMETLERİ A.Ş.</w:t>
            </w:r>
          </w:p>
        </w:tc>
      </w:tr>
    </w:tbl>
    <w:p w:rsidR="00000000" w:rsidRDefault="0040579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09.05.1994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FAKTORİNG HİZMETİ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FACTORING SERVICES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NO:108 K:4 ENKA BİNASI 34394 ESENTEPE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</w:t>
            </w:r>
            <w:r>
              <w:rPr>
                <w:rFonts w:ascii="Arial" w:hAnsi="Arial"/>
                <w:b/>
                <w:color w:val="000000"/>
                <w:sz w:val="16"/>
              </w:rPr>
              <w:t>ce)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SEFER ALTIOĞLU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ALTINBAŞ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İNAN ALTINBAŞ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ALTINBAŞ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VEYSEL OĞUZ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SEFER</w:t>
            </w:r>
            <w:r>
              <w:rPr>
                <w:rFonts w:ascii="Arial" w:hAnsi="Arial"/>
                <w:color w:val="000000"/>
                <w:sz w:val="16"/>
              </w:rPr>
              <w:t xml:space="preserve"> ALTIOĞLU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356 19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356 19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Fonts w:ascii="Arial" w:hAnsi="Arial"/>
                  <w:color w:val="0000FF"/>
                  <w:sz w:val="16"/>
                  <w:u w:val="single"/>
                </w:rPr>
                <w:t>info@factoturk.com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</w:t>
            </w:r>
            <w:r>
              <w:rPr>
                <w:rFonts w:ascii="Arial" w:hAnsi="Arial"/>
                <w:b/>
                <w:color w:val="000000"/>
                <w:sz w:val="16"/>
              </w:rPr>
              <w:t>NDUĞU İŞVEREN SENDİKASI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pStyle w:val="Heading1"/>
              <w:framePr w:hSpace="141" w:wrap="around" w:vAnchor="text" w:hAnchor="margin" w:xAlign="center" w:y="111"/>
              <w:rPr>
                <w:color w:val="auto"/>
              </w:rPr>
            </w:pPr>
            <w:r>
              <w:rPr>
                <w:i w:val="0"/>
                <w:color w:val="000000"/>
                <w:lang w:val="tr-TR"/>
              </w:rPr>
              <w:t>20.000.000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12.981.538,40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pStyle w:val="Heading1"/>
              <w:framePr w:hSpace="141" w:wrap="around" w:vAnchor="text" w:hAnchor="margin" w:xAlign="center" w:y="11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</w:t>
            </w:r>
            <w:r>
              <w:rPr>
                <w:rFonts w:ascii="Arial" w:hAnsi="Arial"/>
                <w:b/>
                <w:color w:val="000000"/>
                <w:sz w:val="16"/>
              </w:rPr>
              <w:t>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framePr w:hSpace="141" w:wrap="around" w:vAnchor="text" w:hAnchor="margin" w:xAlign="center" w:y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405793">
      <w:pPr>
        <w:rPr>
          <w:rFonts w:ascii="Arial" w:hAnsi="Arial"/>
          <w:sz w:val="18"/>
        </w:rPr>
      </w:pPr>
    </w:p>
    <w:p w:rsidR="00000000" w:rsidRDefault="00405793">
      <w:pPr>
        <w:pStyle w:val="BodyText"/>
        <w:rPr>
          <w:color w:val="FFFFFF"/>
          <w:lang w:val="tr-TR"/>
        </w:rPr>
      </w:pPr>
      <w:r>
        <w:rPr>
          <w:color w:val="FFFFFF"/>
          <w:lang w:val="tr-TR"/>
        </w:rPr>
        <w:t xml:space="preserve">ÖNEMLİ NOT: </w:t>
      </w:r>
    </w:p>
    <w:p w:rsidR="00000000" w:rsidRDefault="00405793">
      <w:pPr>
        <w:rPr>
          <w:rFonts w:ascii="Arial" w:hAnsi="Arial"/>
          <w:sz w:val="16"/>
        </w:rPr>
      </w:pPr>
    </w:p>
    <w:p w:rsidR="00000000" w:rsidRDefault="00405793">
      <w:pPr>
        <w:rPr>
          <w:rFonts w:ascii="Arial" w:hAnsi="Arial"/>
          <w:sz w:val="16"/>
        </w:rPr>
      </w:pPr>
    </w:p>
    <w:p w:rsidR="00000000" w:rsidRDefault="00405793">
      <w:pPr>
        <w:rPr>
          <w:rFonts w:ascii="Arial" w:hAnsi="Arial"/>
          <w:sz w:val="16"/>
        </w:rPr>
      </w:pPr>
    </w:p>
    <w:p w:rsidR="00000000" w:rsidRDefault="00405793">
      <w:pPr>
        <w:rPr>
          <w:rFonts w:ascii="Arial" w:hAnsi="Arial"/>
          <w:sz w:val="16"/>
        </w:rPr>
      </w:pPr>
    </w:p>
    <w:p w:rsidR="00000000" w:rsidRDefault="00405793">
      <w:pPr>
        <w:rPr>
          <w:rFonts w:ascii="Arial" w:hAnsi="Arial"/>
          <w:sz w:val="16"/>
        </w:rPr>
      </w:pPr>
    </w:p>
    <w:p w:rsidR="00000000" w:rsidRDefault="00405793">
      <w:pPr>
        <w:rPr>
          <w:rFonts w:ascii="Arial" w:hAnsi="Arial"/>
          <w:sz w:val="16"/>
        </w:rPr>
      </w:pPr>
    </w:p>
    <w:p w:rsidR="00000000" w:rsidRDefault="00405793">
      <w:pPr>
        <w:rPr>
          <w:rFonts w:ascii="Arial" w:hAnsi="Arial"/>
          <w:sz w:val="16"/>
        </w:rPr>
      </w:pPr>
    </w:p>
    <w:p w:rsidR="00000000" w:rsidRDefault="00405793">
      <w:pPr>
        <w:rPr>
          <w:rFonts w:ascii="Arial" w:hAnsi="Arial"/>
          <w:sz w:val="16"/>
        </w:rPr>
      </w:pPr>
    </w:p>
    <w:p w:rsidR="00000000" w:rsidRDefault="00405793">
      <w:pPr>
        <w:rPr>
          <w:rFonts w:ascii="Arial" w:hAnsi="Arial"/>
          <w:sz w:val="16"/>
        </w:rPr>
      </w:pPr>
    </w:p>
    <w:p w:rsidR="00000000" w:rsidRDefault="00405793">
      <w:pPr>
        <w:rPr>
          <w:rFonts w:ascii="Arial" w:hAnsi="Arial"/>
          <w:sz w:val="16"/>
        </w:rPr>
      </w:pPr>
    </w:p>
    <w:p w:rsidR="00000000" w:rsidRDefault="00405793">
      <w:pPr>
        <w:rPr>
          <w:rFonts w:ascii="Arial" w:hAnsi="Arial"/>
          <w:sz w:val="16"/>
        </w:rPr>
      </w:pPr>
    </w:p>
    <w:p w:rsidR="00000000" w:rsidRDefault="00405793">
      <w:pPr>
        <w:rPr>
          <w:rFonts w:ascii="Arial" w:hAnsi="Arial"/>
          <w:sz w:val="16"/>
        </w:rPr>
      </w:pPr>
    </w:p>
    <w:p w:rsidR="00000000" w:rsidRDefault="00405793">
      <w:pPr>
        <w:rPr>
          <w:rFonts w:ascii="Arial" w:hAnsi="Arial"/>
          <w:sz w:val="16"/>
        </w:rPr>
      </w:pPr>
    </w:p>
    <w:p w:rsidR="00000000" w:rsidRDefault="00405793">
      <w:pPr>
        <w:rPr>
          <w:rFonts w:ascii="Arial" w:hAnsi="Arial"/>
          <w:sz w:val="16"/>
        </w:rPr>
      </w:pPr>
    </w:p>
    <w:p w:rsidR="00000000" w:rsidRDefault="00405793">
      <w:pPr>
        <w:rPr>
          <w:rFonts w:ascii="Arial" w:hAnsi="Arial"/>
          <w:sz w:val="16"/>
        </w:rPr>
      </w:pPr>
    </w:p>
    <w:p w:rsidR="00000000" w:rsidRDefault="00405793">
      <w:pPr>
        <w:rPr>
          <w:rFonts w:ascii="Arial" w:hAnsi="Arial"/>
          <w:sz w:val="16"/>
        </w:rPr>
      </w:pPr>
    </w:p>
    <w:tbl>
      <w:tblPr>
        <w:tblW w:w="0" w:type="auto"/>
        <w:tblInd w:w="721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cirosunun 31.12.2006 tarihi itibariyle </w:t>
            </w:r>
            <w:proofErr w:type="spellStart"/>
            <w:r>
              <w:rPr>
                <w:rFonts w:ascii="Arial" w:hAnsi="Arial"/>
                <w:sz w:val="16"/>
              </w:rPr>
              <w:t>sektörel</w:t>
            </w:r>
            <w:proofErr w:type="spellEnd"/>
            <w:r>
              <w:rPr>
                <w:rFonts w:ascii="Arial" w:hAnsi="Arial"/>
                <w:sz w:val="16"/>
              </w:rPr>
              <w:t xml:space="preserve"> dağılımı aşağıda gösterilmiştir.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Sectorial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distribution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Company’s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turnover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as of 31.12.2006 is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40579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797"/>
        <w:gridCol w:w="1417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405793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Secto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405793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(%)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405793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</w:t>
            </w:r>
            <w:r>
              <w:rPr>
                <w:rFonts w:ascii="Arial" w:hAnsi="Arial"/>
                <w:i/>
                <w:sz w:val="16"/>
              </w:rPr>
              <w:t>(BUILDING)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%22.59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101.664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TAŞIMACILIK,DEPOLAMA, HABERLEŞME</w:t>
            </w:r>
            <w:r>
              <w:rPr>
                <w:rFonts w:ascii="Arial" w:hAnsi="Arial"/>
                <w:i/>
                <w:sz w:val="16"/>
              </w:rPr>
              <w:t>(TRANSPORT,STORAGE,COMMUNICATION)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%11.49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51.732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METAL SANAYİ VE İŞLENMİŞ MADDE ÜRETİMİ </w:t>
            </w:r>
            <w:r>
              <w:rPr>
                <w:rFonts w:ascii="Arial" w:hAnsi="Arial"/>
                <w:i/>
                <w:sz w:val="16"/>
              </w:rPr>
              <w:t>(METAL INDUSTRY AND  PRODUCTION OF CULTIVATED MATERIA</w:t>
            </w:r>
            <w:r>
              <w:rPr>
                <w:rFonts w:ascii="Arial" w:hAnsi="Arial"/>
                <w:i/>
                <w:sz w:val="16"/>
              </w:rPr>
              <w:t>L)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%10.27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46.215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TEKSTİL</w:t>
            </w:r>
            <w:r>
              <w:rPr>
                <w:rFonts w:ascii="Arial" w:hAnsi="Arial"/>
                <w:i/>
                <w:sz w:val="16"/>
              </w:rPr>
              <w:t>(TEXTILE)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%7.53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KİMYA VE KİMYA ÜRÜNLERİ </w:t>
            </w:r>
            <w:r>
              <w:rPr>
                <w:rFonts w:ascii="Arial" w:hAnsi="Arial"/>
                <w:i/>
                <w:sz w:val="16"/>
              </w:rPr>
              <w:t>(CHEMISTRY AND CHEMISTRY’S OUTPUTS)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%7.27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32.720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TOPTAN VE PERAKENDE TİCARET VE MOTORLU ARAÇ SERVİS HİZMETLERİ</w:t>
            </w:r>
            <w:r>
              <w:rPr>
                <w:rFonts w:ascii="Arial" w:hAnsi="Arial"/>
                <w:i/>
                <w:sz w:val="16"/>
              </w:rPr>
              <w:t>(WHOLESALE AND RETAIL COMMERCE AND MOTORVEHICLE SERVICES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%6.9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</w:t>
            </w:r>
            <w:r>
              <w:rPr>
                <w:rFonts w:ascii="Arial" w:hAnsi="Arial"/>
                <w:sz w:val="16"/>
              </w:rPr>
              <w:t xml:space="preserve">EKTRİKLİ VE OPTİK ALETLER SANAYİ </w:t>
            </w:r>
            <w:r>
              <w:rPr>
                <w:rFonts w:ascii="Arial" w:hAnsi="Arial"/>
                <w:i/>
                <w:sz w:val="16"/>
              </w:rPr>
              <w:t>(PRODUCTION OF ELECTRIC AND OPTİCAL DEVİCES)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%6.65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29.916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SAĞLIK VE SOSYAL HİZMETLER </w:t>
            </w:r>
            <w:r>
              <w:rPr>
                <w:rFonts w:ascii="Arial" w:hAnsi="Arial"/>
                <w:i/>
                <w:sz w:val="16"/>
              </w:rPr>
              <w:t>(HEALTH AND SOCIAL SERVICES)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%5.43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KAUÇUK VE PLASTİK ÜRÜNLERİ SANAYİ </w:t>
            </w:r>
            <w:r>
              <w:rPr>
                <w:rFonts w:ascii="Arial" w:hAnsi="Arial"/>
                <w:i/>
                <w:sz w:val="16"/>
              </w:rPr>
              <w:t>(PRODUCTION OF RUBBER AND PLASTIC’S OUTPUTS)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%4.79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G</w:t>
            </w:r>
            <w:r>
              <w:rPr>
                <w:rFonts w:ascii="Arial" w:hAnsi="Arial"/>
                <w:sz w:val="16"/>
              </w:rPr>
              <w:t xml:space="preserve">IDA,MEŞRUBAT VE TÜTÜN SANAYİ </w:t>
            </w:r>
            <w:r>
              <w:rPr>
                <w:rFonts w:ascii="Arial" w:hAnsi="Arial"/>
                <w:i/>
                <w:sz w:val="16"/>
              </w:rPr>
              <w:t>(FOOD,BEVERAGE AND TOBACCO INDUSTRY)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%14.28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64.297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</w:t>
            </w:r>
            <w:r>
              <w:rPr>
                <w:rFonts w:ascii="Arial" w:hAnsi="Arial"/>
                <w:i/>
                <w:sz w:val="16"/>
              </w:rPr>
              <w:t>(TOTAL)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450.104</w:t>
            </w:r>
          </w:p>
        </w:tc>
      </w:tr>
    </w:tbl>
    <w:p w:rsidR="00000000" w:rsidRDefault="00405793">
      <w:pPr>
        <w:rPr>
          <w:rFonts w:ascii="Arial" w:hAnsi="Arial"/>
          <w:b/>
          <w:color w:val="FF0000"/>
          <w:sz w:val="22"/>
        </w:rPr>
      </w:pPr>
    </w:p>
    <w:p w:rsidR="00000000" w:rsidRDefault="00405793">
      <w:pPr>
        <w:rPr>
          <w:rFonts w:ascii="Arial" w:hAnsi="Arial"/>
          <w:sz w:val="16"/>
        </w:rPr>
      </w:pPr>
    </w:p>
    <w:p w:rsidR="00000000" w:rsidRDefault="00405793">
      <w:pPr>
        <w:rPr>
          <w:rFonts w:ascii="Arial" w:hAnsi="Arial"/>
          <w:sz w:val="16"/>
        </w:rPr>
      </w:pPr>
    </w:p>
    <w:p w:rsidR="00000000" w:rsidRDefault="00405793">
      <w:pPr>
        <w:rPr>
          <w:rFonts w:ascii="Arial" w:hAnsi="Arial"/>
          <w:sz w:val="16"/>
        </w:rPr>
      </w:pPr>
    </w:p>
    <w:p w:rsidR="00000000" w:rsidRDefault="00405793">
      <w:pPr>
        <w:rPr>
          <w:rFonts w:ascii="Arial" w:hAnsi="Arial"/>
          <w:sz w:val="16"/>
        </w:rPr>
      </w:pPr>
    </w:p>
    <w:tbl>
      <w:tblPr>
        <w:tblW w:w="0" w:type="auto"/>
        <w:tblInd w:w="721" w:type="dxa"/>
        <w:tblLayout w:type="fixed"/>
        <w:tblLook w:val="0000" w:firstRow="0" w:lastRow="0" w:firstColumn="0" w:lastColumn="0" w:noHBand="0" w:noVBand="0"/>
      </w:tblPr>
      <w:tblGrid>
        <w:gridCol w:w="4105"/>
        <w:gridCol w:w="952"/>
        <w:gridCol w:w="42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</w:t>
            </w:r>
            <w:r>
              <w:rPr>
                <w:rFonts w:ascii="Arial" w:hAnsi="Arial"/>
                <w:i/>
                <w:sz w:val="16"/>
              </w:rPr>
              <w:t>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405793">
      <w:pPr>
        <w:rPr>
          <w:rFonts w:ascii="Arial" w:hAnsi="Arial"/>
          <w:sz w:val="16"/>
        </w:rPr>
      </w:pPr>
    </w:p>
    <w:tbl>
      <w:tblPr>
        <w:tblW w:w="0" w:type="auto"/>
        <w:tblInd w:w="156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WEST FINANCE AND CREDIT BANK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8,721,226.53 YTL</w:t>
            </w:r>
          </w:p>
        </w:tc>
        <w:tc>
          <w:tcPr>
            <w:tcW w:w="2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05793">
      <w:pPr>
        <w:rPr>
          <w:rFonts w:ascii="Arial" w:hAnsi="Arial"/>
          <w:color w:val="FF0000"/>
          <w:sz w:val="16"/>
        </w:rPr>
      </w:pPr>
    </w:p>
    <w:p w:rsidR="00000000" w:rsidRDefault="00405793">
      <w:pPr>
        <w:rPr>
          <w:rFonts w:ascii="Arial" w:hAnsi="Arial"/>
          <w:color w:val="FF0000"/>
          <w:sz w:val="16"/>
        </w:rPr>
      </w:pPr>
    </w:p>
    <w:p w:rsidR="00000000" w:rsidRDefault="0040579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721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</w:t>
            </w:r>
            <w:r>
              <w:rPr>
                <w:rFonts w:ascii="Arial TUR" w:hAnsi="Arial TUR"/>
                <w:sz w:val="16"/>
              </w:rPr>
              <w:t xml:space="preserve">ket'in  başlıca ortakları ve sermaye payları aşağıda gösterilmektedir.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405793">
      <w:pPr>
        <w:rPr>
          <w:rFonts w:ascii="Arial" w:hAnsi="Arial"/>
          <w:sz w:val="16"/>
        </w:rPr>
      </w:pPr>
    </w:p>
    <w:tbl>
      <w:tblPr>
        <w:tblW w:w="0" w:type="auto"/>
        <w:tblInd w:w="156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405793"/>
    <w:tbl>
      <w:tblPr>
        <w:tblW w:w="0" w:type="auto"/>
        <w:tblInd w:w="156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</w:t>
            </w:r>
            <w:r>
              <w:rPr>
                <w:rFonts w:ascii="Arial" w:hAnsi="Arial"/>
                <w:color w:val="000000"/>
                <w:sz w:val="16"/>
              </w:rPr>
              <w:t>TINBAŞ HOLDİNG A.Ş.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11.034.307,64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1.947.230,76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12.981.538,40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579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405793">
      <w:pPr>
        <w:jc w:val="both"/>
        <w:rPr>
          <w:rFonts w:ascii="Arial" w:hAnsi="Arial"/>
          <w:sz w:val="18"/>
        </w:rPr>
      </w:pPr>
    </w:p>
    <w:p w:rsidR="00000000" w:rsidRDefault="00405793">
      <w:pPr>
        <w:jc w:val="both"/>
        <w:rPr>
          <w:rFonts w:ascii="Arial" w:hAnsi="Arial"/>
          <w:sz w:val="18"/>
        </w:rPr>
      </w:pPr>
    </w:p>
    <w:p w:rsidR="00000000" w:rsidRDefault="00405793">
      <w:pPr>
        <w:jc w:val="both"/>
        <w:rPr>
          <w:rFonts w:ascii="Arial" w:hAnsi="Arial"/>
          <w:sz w:val="18"/>
        </w:rPr>
      </w:pPr>
    </w:p>
    <w:p w:rsidR="00000000" w:rsidRDefault="00405793">
      <w:pPr>
        <w:jc w:val="both"/>
        <w:rPr>
          <w:rFonts w:ascii="Arial" w:hAnsi="Arial"/>
          <w:sz w:val="16"/>
        </w:rPr>
      </w:pPr>
    </w:p>
    <w:p w:rsidR="00000000" w:rsidRDefault="00405793">
      <w:pPr>
        <w:rPr>
          <w:rFonts w:ascii="Arial" w:hAnsi="Arial"/>
          <w:color w:val="FF0000"/>
          <w:sz w:val="16"/>
        </w:rPr>
      </w:pPr>
    </w:p>
    <w:sectPr w:rsidR="00000000">
      <w:pgSz w:w="11907" w:h="16840"/>
      <w:pgMar w:top="1418" w:right="567" w:bottom="1418" w:left="567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proofState w:spelling="clean"/>
  <w:formsDesign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5793"/>
    <w:rsid w:val="0040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21C2A-D557-4C93-B629-2B81B6E2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 w:cs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 w:cs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 w:cs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factotur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?YRKET’YN  ÜNVANI</vt:lpstr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?YRKET’YN  ÜNVANI</dc:title>
  <dc:subject/>
  <dc:creator>Ali Ihsan DILER</dc:creator>
  <cp:keywords/>
  <dc:description/>
  <cp:lastModifiedBy>ozgursheker@gmail.com</cp:lastModifiedBy>
  <cp:revision>2</cp:revision>
  <cp:lastPrinted>2007-04-17T13:33:00Z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1142733763</vt:i4>
  </property>
  <property fmtid="{D5CDD505-2E9C-101B-9397-08002B2CF9AE}" pid="3" name="_EmailSubject">
    <vt:lpwstr>SYB</vt:lpwstr>
  </property>
  <property fmtid="{D5CDD505-2E9C-101B-9397-08002B2CF9AE}" pid="4" name="_AuthorEmail">
    <vt:lpwstr>hkaranfil@factoturk.com</vt:lpwstr>
  </property>
  <property fmtid="{D5CDD505-2E9C-101B-9397-08002B2CF9AE}" pid="5" name="_AuthorEmailDisplayName">
    <vt:lpwstr>Hüseyin KARANFIL</vt:lpwstr>
  </property>
  <property fmtid="{D5CDD505-2E9C-101B-9397-08002B2CF9AE}" pid="6" name="_ReviewingToolsShownOnce">
    <vt:lpwstr/>
  </property>
</Properties>
</file>