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175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T.GARANTİ BANKASI A.Ş</w:t>
            </w:r>
          </w:p>
        </w:tc>
      </w:tr>
    </w:tbl>
    <w:p w:rsidR="00000000" w:rsidRDefault="009E175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25.04.1946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TİCARİ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NİSPETİYE MAH. AYTAR CAD. NO:2 34340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ERGU</w:t>
            </w:r>
            <w:r>
              <w:rPr>
                <w:rFonts w:ascii="Arial" w:hAnsi="Arial"/>
                <w:sz w:val="16"/>
              </w:rPr>
              <w:t>N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FERİT FAİK ŞAHENK                         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SÖZEN                                              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CÜNEYT SEZGİN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DR.AHMET KAMİL ESİRTGEN                              </w:t>
            </w:r>
            <w:bookmarkStart w:id="0" w:name="OLE_LINK1"/>
            <w:r>
              <w:rPr>
                <w:rFonts w:ascii="Arial" w:hAnsi="Arial"/>
                <w:sz w:val="16"/>
              </w:rPr>
              <w:t>YÖNETİM KURULU ÜYESİ</w:t>
            </w:r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DES O’SHEA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OLİVER BERNARD ROBERT VİNCENT PİANİ     </w:t>
            </w:r>
            <w:bookmarkStart w:id="1" w:name="OLE_LINK5"/>
            <w:r>
              <w:rPr>
                <w:rFonts w:ascii="Arial" w:hAnsi="Arial"/>
                <w:sz w:val="16"/>
              </w:rPr>
              <w:t>YÖNETİM KURULU ÜYESİ</w:t>
            </w:r>
            <w:bookmarkEnd w:id="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CHARLES EDWARD ALEXANDER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DM</w:t>
            </w:r>
            <w:r>
              <w:rPr>
                <w:rFonts w:ascii="Arial" w:hAnsi="Arial"/>
                <w:sz w:val="16"/>
              </w:rPr>
              <w:t xml:space="preserve">İTRİ LYSANDER STOCKTON                         YÖNETİM KURULU ÜYESİ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SAİT ERGUN ÖZEN                                              YÖNETİM KURULU ÜYESİ/GENEL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318 18 18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318 18 88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E-MAİL A</w:t>
            </w:r>
            <w:r>
              <w:rPr>
                <w:rFonts w:ascii="Arial" w:hAnsi="Arial"/>
                <w:b/>
                <w:sz w:val="16"/>
              </w:rPr>
              <w:t>DRESİ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MuhaberatGB@garanti.com.tr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</w:t>
            </w:r>
            <w:r>
              <w:rPr>
                <w:rFonts w:ascii="Arial" w:hAnsi="Arial"/>
                <w:b/>
                <w:sz w:val="16"/>
              </w:rPr>
              <w:t>loyers' Union)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r>
              <w:t>7.000.000.000.-YTL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t>2.100.000.000.-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248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1750">
            <w:pPr>
              <w:jc w:val="both"/>
              <w:rPr>
                <w:rFonts w:ascii="Arial" w:hAnsi="Arial"/>
                <w:sz w:val="16"/>
              </w:rPr>
            </w:pPr>
            <w:bookmarkStart w:id="2" w:name="OLE_LINK3"/>
            <w:bookmarkStart w:id="3" w:name="OLE_LINK7"/>
            <w:r>
              <w:rPr>
                <w:rFonts w:ascii="Arial" w:hAnsi="Arial"/>
                <w:sz w:val="16"/>
              </w:rPr>
              <w:t xml:space="preserve">Banka’nın son iki döneme ait kullandırdığı kredi ve </w:t>
            </w:r>
            <w:r>
              <w:rPr>
                <w:rFonts w:ascii="Arial" w:hAnsi="Arial"/>
                <w:sz w:val="16"/>
              </w:rPr>
              <w:t>topladığı mevduat tutarları aşağıda gösterilmektedir.</w:t>
            </w:r>
          </w:p>
        </w:tc>
        <w:tc>
          <w:tcPr>
            <w:tcW w:w="1248" w:type="dxa"/>
          </w:tcPr>
          <w:p w:rsidR="00000000" w:rsidRDefault="009E17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9E17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9E1750">
      <w:pPr>
        <w:rPr>
          <w:rFonts w:ascii="Arial" w:hAnsi="Arial"/>
          <w:sz w:val="1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734"/>
        <w:gridCol w:w="2653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53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Mevduat (YTL)</w:t>
            </w:r>
          </w:p>
        </w:tc>
        <w:tc>
          <w:tcPr>
            <w:tcW w:w="3827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53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3827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653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30.139.036.782,00</w:t>
            </w:r>
          </w:p>
        </w:tc>
        <w:tc>
          <w:tcPr>
            <w:tcW w:w="3827" w:type="dxa"/>
          </w:tcPr>
          <w:p w:rsidR="00000000" w:rsidRDefault="009E1750">
            <w:pPr>
              <w:ind w:left="743"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27.35</w:t>
            </w:r>
            <w:r>
              <w:rPr>
                <w:rFonts w:ascii="Arial" w:hAnsi="Arial"/>
                <w:sz w:val="16"/>
              </w:rPr>
              <w:t>0.490.980,00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653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23.578.023.000,00</w:t>
            </w:r>
          </w:p>
        </w:tc>
        <w:tc>
          <w:tcPr>
            <w:tcW w:w="3827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16.937.195.000,00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53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827" w:type="dxa"/>
          </w:tcPr>
          <w:p w:rsidR="00000000" w:rsidRDefault="009E1750">
            <w:pPr>
              <w:ind w:right="1026"/>
              <w:rPr>
                <w:rFonts w:ascii="Arial" w:hAnsi="Arial"/>
                <w:sz w:val="16"/>
              </w:rPr>
            </w:pPr>
          </w:p>
        </w:tc>
      </w:tr>
    </w:tbl>
    <w:p w:rsidR="00000000" w:rsidRDefault="009E1750">
      <w:pPr>
        <w:rPr>
          <w:rFonts w:ascii="Arial" w:hAnsi="Arial"/>
        </w:rPr>
      </w:pPr>
    </w:p>
    <w:p w:rsidR="00000000" w:rsidRDefault="009E17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E1750">
            <w:pPr>
              <w:jc w:val="both"/>
              <w:rPr>
                <w:rFonts w:ascii="Arial" w:hAnsi="Arial"/>
                <w:sz w:val="16"/>
              </w:rPr>
            </w:pPr>
            <w:bookmarkStart w:id="4" w:name="OLE_LINK4"/>
            <w:bookmarkEnd w:id="3"/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</w:tcPr>
          <w:p w:rsidR="00000000" w:rsidRDefault="009E17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9E175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2268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E175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</w:t>
            </w: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E17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559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EMLAK YATIRIMLARI</w:t>
            </w:r>
          </w:p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(CONSTRUCTION)</w:t>
            </w:r>
          </w:p>
        </w:tc>
        <w:tc>
          <w:tcPr>
            <w:tcW w:w="2835" w:type="dxa"/>
          </w:tcPr>
          <w:p w:rsidR="00000000" w:rsidRDefault="009E175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01/01/2007-31/12/2007</w:t>
            </w:r>
          </w:p>
        </w:tc>
        <w:tc>
          <w:tcPr>
            <w:tcW w:w="226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73.299.000,00</w:t>
            </w:r>
          </w:p>
        </w:tc>
        <w:tc>
          <w:tcPr>
            <w:tcW w:w="1559" w:type="dxa"/>
          </w:tcPr>
          <w:p w:rsidR="00000000" w:rsidRDefault="009E1750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</w:t>
            </w:r>
            <w:r>
              <w:rPr>
                <w:rFonts w:ascii="Arial" w:hAnsi="Arial"/>
                <w:sz w:val="16"/>
              </w:rPr>
              <w:t>OMASYON YATIRIMLAR</w:t>
            </w:r>
          </w:p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(IT INVESTMENT)</w:t>
            </w:r>
          </w:p>
        </w:tc>
        <w:tc>
          <w:tcPr>
            <w:tcW w:w="2835" w:type="dxa"/>
          </w:tcPr>
          <w:p w:rsidR="00000000" w:rsidRDefault="009E175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01/01/2007-31/12/2007</w:t>
            </w:r>
          </w:p>
        </w:tc>
        <w:tc>
          <w:tcPr>
            <w:tcW w:w="226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52.801.569,00</w:t>
            </w:r>
          </w:p>
        </w:tc>
        <w:tc>
          <w:tcPr>
            <w:tcW w:w="1559" w:type="dxa"/>
          </w:tcPr>
          <w:p w:rsidR="00000000" w:rsidRDefault="009E1750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YATIRIMLAR</w:t>
            </w:r>
          </w:p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INVESTMENT)</w:t>
            </w:r>
          </w:p>
        </w:tc>
        <w:tc>
          <w:tcPr>
            <w:tcW w:w="2835" w:type="dxa"/>
          </w:tcPr>
          <w:p w:rsidR="00000000" w:rsidRDefault="009E175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01/01/2007-31/12/2007</w:t>
            </w:r>
          </w:p>
        </w:tc>
        <w:tc>
          <w:tcPr>
            <w:tcW w:w="226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58.537.894,00</w:t>
            </w:r>
          </w:p>
        </w:tc>
        <w:tc>
          <w:tcPr>
            <w:tcW w:w="1559" w:type="dxa"/>
          </w:tcPr>
          <w:p w:rsidR="00000000" w:rsidRDefault="009E1750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bookmarkEnd w:id="2"/>
    </w:tbl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bookmarkEnd w:id="4"/>
          <w:p w:rsidR="00000000" w:rsidRDefault="009E17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9E17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17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9E175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141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418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551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418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1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BANKALARARASI KART MERKEZİ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10,</w:t>
            </w: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BULL BİLGİSAYAR TEKNOLOJİ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HİZ.YÖN. VE ORG. DANIŞ A.Ş(ABAKÜS)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93,40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GALATA ARAŞTIRMA YAYINCILIK TANITIM VE BİLİŞİM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BİLİŞM TEKNOLOJİSİ VE TİC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994.000.-</w:t>
            </w: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FACTORİNG HİZ.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15.998.500.-YTL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FİNANSAL KİRALAMA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73.000.000.-YTL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EMEKLİLİK VE HAYAT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99,91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ÖDEME SİSTEMLERİ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PORTFÖY Y</w:t>
            </w:r>
            <w:r>
              <w:rPr>
                <w:rFonts w:ascii="Arial" w:hAnsi="Arial"/>
                <w:sz w:val="16"/>
              </w:rPr>
              <w:t>ÖNETİMİ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SİGORTA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YATIRIM MENKUL KIYMETLER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8.327.648 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I.M.K.B. TAKASBANK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İŞLETMELERİ A</w:t>
            </w:r>
            <w:r>
              <w:rPr>
                <w:rFonts w:ascii="Arial" w:hAnsi="Arial"/>
                <w:sz w:val="16"/>
              </w:rPr>
              <w:t>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T.C.MERKEZ BANKASI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T.KREDİ KAYIT BÜROSU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7.425.000.-YTL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SUUDİ YATIRIM HOLDİNG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VADELİ İŞLEM VE OPS BORSASI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A.Ş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  <w:r>
              <w:rPr>
                <w:rFonts w:ascii="Arial" w:hAnsi="Arial"/>
                <w:sz w:val="16"/>
              </w:rPr>
              <w:t>.-YTL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pStyle w:val="Heading2"/>
              <w:rPr>
                <w:b/>
                <w:color w:val="auto"/>
              </w:rPr>
            </w:pPr>
            <w:r>
              <w:rPr>
                <w:b/>
                <w:color w:val="auto"/>
              </w:rPr>
              <w:t>YURT DIŞI İŞTİRAKLER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BANK INTERNATIONAL NY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134.750.000 EUR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BANK MOSKOW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32.468.767 USD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FINANCIAL SERVICES PLC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2.638.100 USD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FUND MANAGEMENT CO. LTD.</w:t>
            </w:r>
          </w:p>
        </w:tc>
        <w:tc>
          <w:tcPr>
            <w:tcW w:w="1418" w:type="dxa"/>
          </w:tcPr>
          <w:p w:rsidR="00000000" w:rsidRDefault="009E1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0.000 USD</w:t>
            </w:r>
          </w:p>
        </w:tc>
        <w:tc>
          <w:tcPr>
            <w:tcW w:w="2551" w:type="dxa"/>
          </w:tcPr>
          <w:p w:rsidR="00000000" w:rsidRDefault="009E1750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</w:tbl>
    <w:p w:rsidR="00000000" w:rsidRDefault="009E1750">
      <w:pPr>
        <w:rPr>
          <w:rFonts w:ascii="Arial" w:hAnsi="Arial"/>
          <w:sz w:val="16"/>
        </w:rPr>
      </w:pPr>
    </w:p>
    <w:p w:rsidR="00000000" w:rsidRDefault="009E1750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3445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5" w:type="dxa"/>
          </w:tcPr>
          <w:p w:rsidR="00000000" w:rsidRDefault="009E17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E17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9E17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E1750"/>
    <w:p w:rsidR="00000000" w:rsidRDefault="009E1750"/>
    <w:p w:rsidR="00000000" w:rsidRDefault="009E175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47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75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977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17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75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977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 In Capital(%)</w:t>
            </w:r>
          </w:p>
        </w:tc>
      </w:tr>
    </w:tbl>
    <w:p w:rsidR="00000000" w:rsidRDefault="009E175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459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HOLDİNG A.Ş</w:t>
            </w:r>
          </w:p>
        </w:tc>
        <w:tc>
          <w:tcPr>
            <w:tcW w:w="2459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462.250.355,36</w:t>
            </w:r>
          </w:p>
        </w:tc>
        <w:tc>
          <w:tcPr>
            <w:tcW w:w="2977" w:type="dxa"/>
          </w:tcPr>
          <w:p w:rsidR="00000000" w:rsidRDefault="009E1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DOĞUŞ ARAŞTIRMA GELİŞTİRME VE MÜŞAVİRLİK HİZMETLERİ A.Ş </w:t>
            </w:r>
          </w:p>
        </w:tc>
        <w:tc>
          <w:tcPr>
            <w:tcW w:w="2459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79.777.118,56</w:t>
            </w:r>
          </w:p>
        </w:tc>
        <w:tc>
          <w:tcPr>
            <w:tcW w:w="2977" w:type="dxa"/>
          </w:tcPr>
          <w:p w:rsidR="00000000" w:rsidRDefault="009E1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NAKLİYAT VE TİC.A.Ş</w:t>
            </w:r>
          </w:p>
        </w:tc>
        <w:tc>
          <w:tcPr>
            <w:tcW w:w="2459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1.154.998,79</w:t>
            </w:r>
          </w:p>
        </w:tc>
        <w:tc>
          <w:tcPr>
            <w:tcW w:w="2977" w:type="dxa"/>
          </w:tcPr>
          <w:p w:rsidR="00000000" w:rsidRDefault="009E1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 ARAŞTIRMA VE MÜŞAVİRLİK LTD. ŞTİ</w:t>
            </w:r>
          </w:p>
        </w:tc>
        <w:tc>
          <w:tcPr>
            <w:tcW w:w="2459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535.506.249,49</w:t>
            </w:r>
          </w:p>
        </w:tc>
        <w:tc>
          <w:tcPr>
            <w:tcW w:w="2977" w:type="dxa"/>
          </w:tcPr>
          <w:p w:rsidR="00000000" w:rsidRDefault="009E1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2459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1.021.311.277,80</w:t>
            </w:r>
          </w:p>
        </w:tc>
        <w:tc>
          <w:tcPr>
            <w:tcW w:w="2977" w:type="dxa"/>
          </w:tcPr>
          <w:p w:rsidR="00000000" w:rsidRDefault="009E1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48,6339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  <w:tc>
          <w:tcPr>
            <w:tcW w:w="2459" w:type="dxa"/>
          </w:tcPr>
          <w:p w:rsidR="00000000" w:rsidRDefault="009E1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2.100.000.000,00</w:t>
            </w:r>
          </w:p>
        </w:tc>
        <w:tc>
          <w:tcPr>
            <w:tcW w:w="2977" w:type="dxa"/>
          </w:tcPr>
          <w:p w:rsidR="00000000" w:rsidRDefault="009E175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E1750">
      <w:pPr>
        <w:jc w:val="both"/>
        <w:rPr>
          <w:rFonts w:ascii="Arial" w:hAnsi="Arial"/>
          <w:sz w:val="18"/>
        </w:rPr>
      </w:pPr>
    </w:p>
    <w:p w:rsidR="00000000" w:rsidRDefault="009E1750">
      <w:pPr>
        <w:jc w:val="both"/>
        <w:rPr>
          <w:rFonts w:ascii="Arial" w:hAnsi="Arial"/>
          <w:sz w:val="18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E175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 xml:space="preserve">        </w:t>
      </w:r>
    </w:p>
    <w:tbl>
      <w:tblPr>
        <w:tblW w:w="0" w:type="auto"/>
        <w:tblInd w:w="-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247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9E175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2475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977" w:type="dxa"/>
          </w:tcPr>
          <w:p w:rsidR="00000000" w:rsidRDefault="009E17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9E17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ders</w:t>
            </w:r>
          </w:p>
        </w:tc>
        <w:tc>
          <w:tcPr>
            <w:tcW w:w="2475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977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E1750"/>
    <w:tbl>
      <w:tblPr>
        <w:tblW w:w="0" w:type="auto"/>
        <w:tblInd w:w="-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2459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DOĞUŞ HOLDİNG A.Ş</w:t>
            </w:r>
          </w:p>
        </w:tc>
        <w:tc>
          <w:tcPr>
            <w:tcW w:w="2459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462.250.355,36</w:t>
            </w:r>
          </w:p>
        </w:tc>
        <w:tc>
          <w:tcPr>
            <w:tcW w:w="2977" w:type="dxa"/>
          </w:tcPr>
          <w:p w:rsidR="00000000" w:rsidRDefault="009E1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22,0119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GE ARAŞTIRMA VE MÜŞAVİRLİK LTD. ŞTİ</w:t>
            </w:r>
          </w:p>
        </w:tc>
        <w:tc>
          <w:tcPr>
            <w:tcW w:w="2459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535.506.249,49</w:t>
            </w:r>
          </w:p>
        </w:tc>
        <w:tc>
          <w:tcPr>
            <w:tcW w:w="2977" w:type="dxa"/>
          </w:tcPr>
          <w:p w:rsidR="00000000" w:rsidRDefault="009E1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25,5003</w:t>
            </w:r>
          </w:p>
        </w:tc>
      </w:tr>
    </w:tbl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175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233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9E175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</w:t>
            </w:r>
            <w:r>
              <w:rPr>
                <w:rFonts w:ascii="Arial TUR" w:hAnsi="Arial TUR"/>
                <w:b/>
                <w:sz w:val="16"/>
              </w:rPr>
              <w:t>tak Ünvanı</w:t>
            </w:r>
          </w:p>
        </w:tc>
        <w:tc>
          <w:tcPr>
            <w:tcW w:w="2334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9E17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9E17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E1750"/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2318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1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8" w:type="dxa"/>
          </w:tcPr>
          <w:p w:rsidR="00000000" w:rsidRDefault="009E1750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-</w:t>
            </w:r>
          </w:p>
        </w:tc>
      </w:tr>
    </w:tbl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</w:t>
      </w:r>
      <w:r>
        <w:rPr>
          <w:rFonts w:ascii="Arial" w:hAnsi="Arial"/>
          <w:sz w:val="16"/>
        </w:rPr>
        <w:t>ri (ayrı ayrı),</w:t>
      </w: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233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9E175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2334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9E17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9E17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E1750"/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2318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1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8" w:type="dxa"/>
          </w:tcPr>
          <w:p w:rsidR="00000000" w:rsidRDefault="009E1750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-</w:t>
            </w:r>
          </w:p>
        </w:tc>
      </w:tr>
    </w:tbl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</w:t>
      </w:r>
      <w:r>
        <w:rPr>
          <w:rFonts w:ascii="Arial" w:hAnsi="Arial"/>
          <w:sz w:val="16"/>
        </w:rPr>
        <w:t>ay sahibi</w:t>
      </w: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233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9E175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2334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9E17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9E17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E1750"/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2318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1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8" w:type="dxa"/>
          </w:tcPr>
          <w:p w:rsidR="00000000" w:rsidRDefault="009E1750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-</w:t>
            </w:r>
          </w:p>
        </w:tc>
      </w:tr>
    </w:tbl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</w:t>
      </w:r>
      <w:r>
        <w:rPr>
          <w:rFonts w:ascii="Arial" w:hAnsi="Arial"/>
          <w:sz w:val="16"/>
        </w:rPr>
        <w:t xml:space="preserve">da belirtilen </w:t>
      </w: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ayrı ) </w:t>
      </w: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233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9E175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2334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9E17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9E17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E1750"/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2318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ARAŞTIRMA GELİŞTİRME VE MÜŞAVİR</w:t>
            </w:r>
            <w:r>
              <w:rPr>
                <w:rFonts w:ascii="Arial" w:hAnsi="Arial"/>
                <w:sz w:val="16"/>
              </w:rPr>
              <w:t xml:space="preserve">LİK HİZMETLERİ A.Ş </w:t>
            </w:r>
          </w:p>
        </w:tc>
        <w:tc>
          <w:tcPr>
            <w:tcW w:w="231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79.777.118,56</w:t>
            </w:r>
          </w:p>
        </w:tc>
        <w:tc>
          <w:tcPr>
            <w:tcW w:w="3118" w:type="dxa"/>
          </w:tcPr>
          <w:p w:rsidR="00000000" w:rsidRDefault="009E1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3,7989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NAKLİYAT VE TİCARET A.Ş</w:t>
            </w:r>
          </w:p>
        </w:tc>
        <w:tc>
          <w:tcPr>
            <w:tcW w:w="231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1.154.998,79</w:t>
            </w:r>
          </w:p>
        </w:tc>
        <w:tc>
          <w:tcPr>
            <w:tcW w:w="3118" w:type="dxa"/>
          </w:tcPr>
          <w:p w:rsidR="00000000" w:rsidRDefault="009E1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0,0550</w:t>
            </w:r>
          </w:p>
        </w:tc>
      </w:tr>
    </w:tbl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1750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233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9E175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2334" w:type="dxa"/>
          </w:tcPr>
          <w:p w:rsidR="00000000" w:rsidRDefault="009E1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9E17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9E17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9E1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E1750"/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2318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ORTAKLARIN SAYISI BELİRLENEM</w:t>
            </w:r>
            <w:r>
              <w:rPr>
                <w:rFonts w:ascii="Arial" w:hAnsi="Arial"/>
                <w:sz w:val="16"/>
              </w:rPr>
              <w:t>İYOR</w:t>
            </w:r>
          </w:p>
        </w:tc>
        <w:tc>
          <w:tcPr>
            <w:tcW w:w="231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1.021.311.277,80</w:t>
            </w:r>
          </w:p>
        </w:tc>
        <w:tc>
          <w:tcPr>
            <w:tcW w:w="3118" w:type="dxa"/>
          </w:tcPr>
          <w:p w:rsidR="00000000" w:rsidRDefault="009E1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48,6339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9E1750">
            <w:pPr>
              <w:rPr>
                <w:rFonts w:ascii="Arial" w:hAnsi="Arial"/>
                <w:sz w:val="16"/>
              </w:rPr>
            </w:pPr>
          </w:p>
        </w:tc>
        <w:tc>
          <w:tcPr>
            <w:tcW w:w="2318" w:type="dxa"/>
          </w:tcPr>
          <w:p w:rsidR="00000000" w:rsidRDefault="009E17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9E175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E1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1750">
      <w:pPr>
        <w:ind w:right="-1231"/>
        <w:rPr>
          <w:rFonts w:ascii="Arial" w:hAnsi="Arial"/>
          <w:sz w:val="16"/>
        </w:rPr>
      </w:pPr>
    </w:p>
    <w:p w:rsidR="00000000" w:rsidRDefault="009E1750">
      <w:pPr>
        <w:ind w:right="-1231"/>
        <w:rPr>
          <w:rFonts w:ascii="Arial" w:hAnsi="Arial"/>
          <w:sz w:val="16"/>
        </w:rPr>
      </w:pPr>
    </w:p>
    <w:p w:rsidR="00000000" w:rsidRDefault="009E1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1750">
      <w:pPr>
        <w:jc w:val="center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464E7"/>
    <w:multiLevelType w:val="hybridMultilevel"/>
    <w:tmpl w:val="2AC4EC2A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136405"/>
    <w:multiLevelType w:val="hybridMultilevel"/>
    <w:tmpl w:val="B5C83A5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19869005">
    <w:abstractNumId w:val="1"/>
  </w:num>
  <w:num w:numId="2" w16cid:durableId="125062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750"/>
    <w:rsid w:val="009E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983B4-E7D3-48E5-901E-4600C752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i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2006-05-01T18:51:00Z</cp:lastPrinted>
  <dcterms:created xsi:type="dcterms:W3CDTF">2022-09-01T21:37:00Z</dcterms:created>
  <dcterms:modified xsi:type="dcterms:W3CDTF">2022-09-01T21:37:00Z</dcterms:modified>
</cp:coreProperties>
</file>