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140">
            <w:pPr>
              <w:pStyle w:val="Heading2"/>
            </w:pPr>
            <w:r>
              <w:t>GENTAŞ GENEL METAL SANAYİ VE TİCARET A.Ş.</w:t>
            </w:r>
          </w:p>
        </w:tc>
      </w:tr>
    </w:tbl>
    <w:p w:rsidR="00000000" w:rsidRDefault="00744140">
      <w:pPr>
        <w:rPr>
          <w:rFonts w:ascii="Arial" w:hAnsi="Arial"/>
          <w:color w:val="000000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1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17.11.1972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WERZALİT ADI ALTINDA YAPI PROFİLİ MASA TABLASI OKUL SIRASI SANDALYE OTURAK VE ARKALIK ,EMPRENYELİ KAĞIT VE LAMİNAT ÜRETMEKTİR.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</w:t>
            </w:r>
            <w:r>
              <w:rPr>
                <w:rFonts w:ascii="Arial" w:hAnsi="Arial"/>
                <w:b/>
                <w:color w:val="000000"/>
                <w:sz w:val="16"/>
              </w:rPr>
              <w:t>ne)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MENGEN /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M.ZİYA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S.MEHMET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</w:t>
            </w:r>
            <w:r>
              <w:rPr>
                <w:rFonts w:ascii="Arial" w:hAnsi="Arial"/>
                <w:color w:val="000000"/>
                <w:sz w:val="16"/>
              </w:rPr>
              <w:t>URRAHMAN KAHRAMAN-I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KAHRAMAN-II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0 374 3</w:t>
            </w:r>
            <w:r>
              <w:rPr>
                <w:rFonts w:ascii="Arial" w:hAnsi="Arial"/>
                <w:color w:val="000000"/>
                <w:sz w:val="16"/>
              </w:rPr>
              <w:t>56 1878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0 374 356 11 60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Sİ 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000000"/>
                  <w:sz w:val="16"/>
                </w:rPr>
                <w:t>GENTAS@GENTAS.COM.TR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</w:t>
            </w:r>
            <w:r>
              <w:rPr>
                <w:rFonts w:ascii="Arial TUR" w:hAnsi="Arial TUR"/>
                <w:b/>
                <w:color w:val="000000"/>
                <w:sz w:val="16"/>
              </w:rPr>
              <w:t>U İŞVEREN SENDİKASI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140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60.000.000.-YTL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 TUR" w:hAnsi="Arial TUR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140">
            <w:pPr>
              <w:pStyle w:val="Heading1"/>
              <w:rPr>
                <w:rFonts w:ascii="Arial TUR" w:hAnsi="Arial TUR"/>
                <w:color w:val="000000"/>
                <w:lang w:val="tr-TR"/>
              </w:rPr>
            </w:pPr>
            <w:r>
              <w:rPr>
                <w:rFonts w:ascii="Arial TUR" w:hAnsi="Arial TUR"/>
                <w:color w:val="000000"/>
                <w:lang w:val="tr-TR"/>
              </w:rPr>
              <w:t>46.904.832.-YTL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4140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44140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44140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4414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2"/>
        <w:gridCol w:w="1577"/>
        <w:gridCol w:w="803"/>
        <w:gridCol w:w="1387"/>
        <w:gridCol w:w="803"/>
        <w:gridCol w:w="1387"/>
        <w:gridCol w:w="1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Masa Tablası (Kg)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Profil (Kg)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Sandalye (Kg)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Table Tops (Kg)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Profile(Kg)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Chair(Kg)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5.419.966</w:t>
            </w:r>
          </w:p>
          <w:p w:rsidR="00000000" w:rsidRDefault="00744140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70,24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1.376.997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48,32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1.237.429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5.222.487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67,68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952.130</w:t>
            </w:r>
          </w:p>
          <w:p w:rsidR="00000000" w:rsidRDefault="00744140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33,41</w:t>
            </w:r>
          </w:p>
          <w:p w:rsidR="00000000" w:rsidRDefault="00744140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1.551.612</w:t>
            </w:r>
          </w:p>
          <w:p w:rsidR="00000000" w:rsidRDefault="00744140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  <w:p w:rsidR="00000000" w:rsidRDefault="00744140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44140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  <w:tcBorders>
              <w:top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77" w:type="dxa"/>
            <w:tcBorders>
              <w:top w:val="single" w:sz="4" w:space="0" w:color="auto"/>
            </w:tcBorders>
          </w:tcPr>
          <w:p w:rsidR="00000000" w:rsidRDefault="0074414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000000" w:rsidRDefault="00744140">
            <w:pPr>
              <w:ind w:right="601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87" w:type="dxa"/>
            <w:tcBorders>
              <w:top w:val="single" w:sz="4" w:space="0" w:color="auto"/>
            </w:tcBorders>
          </w:tcPr>
          <w:p w:rsidR="00000000" w:rsidRDefault="0074414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000000" w:rsidRDefault="00744140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87" w:type="dxa"/>
            <w:tcBorders>
              <w:top w:val="single" w:sz="4" w:space="0" w:color="auto"/>
            </w:tcBorders>
          </w:tcPr>
          <w:p w:rsidR="00000000" w:rsidRDefault="0074414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307" w:type="dxa"/>
            <w:tcBorders>
              <w:top w:val="single" w:sz="4" w:space="0" w:color="auto"/>
            </w:tcBorders>
          </w:tcPr>
          <w:p w:rsidR="00000000" w:rsidRDefault="00744140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44140">
      <w:pPr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color w:val="000000"/>
          <w:sz w:val="16"/>
        </w:rPr>
        <w:t>K.K.O.-Kapasite Kullanım Oranı</w:t>
      </w:r>
    </w:p>
    <w:p w:rsidR="00000000" w:rsidRDefault="00744140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</w:t>
      </w:r>
      <w:r>
        <w:rPr>
          <w:rFonts w:ascii="Arial" w:hAnsi="Arial"/>
          <w:i/>
          <w:color w:val="000000"/>
          <w:sz w:val="16"/>
        </w:rPr>
        <w:t>lization Rate</w:t>
      </w: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 TUR" w:hAnsi="Arial TUR"/>
          <w:b/>
          <w:color w:val="000000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Laminat ( m² )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Emprenyeli Kağıt   ( m² )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2116" w:type="dxa"/>
            <w:tcBorders>
              <w:lef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892" w:type="dxa"/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Laminate ( m²) 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Imprednated Paper (m² )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116" w:type="dxa"/>
            <w:tcBorders>
              <w:left w:val="single" w:sz="4" w:space="0" w:color="auto"/>
            </w:tcBorders>
          </w:tcPr>
          <w:p w:rsidR="00000000" w:rsidRDefault="007441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5.320.779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63,79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29.331.371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2116" w:type="dxa"/>
            <w:tcBorders>
              <w:left w:val="single" w:sz="4" w:space="0" w:color="auto"/>
            </w:tcBorders>
          </w:tcPr>
          <w:p w:rsidR="00000000" w:rsidRDefault="0074414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4.045.154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53,88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22.611.751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62,52</w:t>
            </w:r>
          </w:p>
        </w:tc>
        <w:tc>
          <w:tcPr>
            <w:tcW w:w="2116" w:type="dxa"/>
            <w:tcBorders>
              <w:left w:val="single" w:sz="4" w:space="0" w:color="auto"/>
            </w:tcBorders>
          </w:tcPr>
          <w:p w:rsidR="00000000" w:rsidRDefault="0074414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44140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4140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Şirket'in son iki yıl </w:t>
            </w:r>
            <w:r>
              <w:rPr>
                <w:rFonts w:ascii="Arial TUR" w:hAnsi="Arial TUR"/>
                <w:color w:val="000000"/>
                <w:sz w:val="16"/>
              </w:rPr>
              <w:t>itibari ile satış miktarı bilgileri aşağıda gösterilmiştir.</w:t>
            </w:r>
          </w:p>
        </w:tc>
        <w:tc>
          <w:tcPr>
            <w:tcW w:w="1134" w:type="dxa"/>
          </w:tcPr>
          <w:p w:rsidR="00000000" w:rsidRDefault="00744140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44140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</w:t>
            </w:r>
          </w:p>
        </w:tc>
      </w:tr>
    </w:tbl>
    <w:p w:rsidR="00000000" w:rsidRDefault="0074414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701"/>
        <w:gridCol w:w="1559"/>
        <w:gridCol w:w="170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Masa Tablası(Kg)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Profil(Kg)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Sandalye(Kg)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Laminat</w:t>
            </w:r>
            <w:r>
              <w:rPr>
                <w:rFonts w:ascii="Arial" w:hAnsi="Arial"/>
                <w:b/>
                <w:color w:val="000000"/>
                <w:sz w:val="16"/>
              </w:rPr>
              <w:t>( m² 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Eprenyeli Kağıt(M2)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Table Tops(Kg)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Profile(Kg)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Chair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       Laminate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m²)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İngilizcesi</w:t>
            </w:r>
          </w:p>
          <w:p w:rsidR="00000000" w:rsidRDefault="00744140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4.924.885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1.441.979              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1.175.709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5.042.961             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29.331.371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5.038.558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1.054.096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1.5</w:t>
            </w:r>
            <w:r>
              <w:rPr>
                <w:rFonts w:ascii="Arial TUR" w:hAnsi="Arial TUR"/>
                <w:color w:val="000000"/>
                <w:sz w:val="16"/>
              </w:rPr>
              <w:t>30.095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3.812.375             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22.611.751</w:t>
            </w:r>
          </w:p>
        </w:tc>
      </w:tr>
    </w:tbl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8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4140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44140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44140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</w:t>
            </w:r>
            <w:r>
              <w:rPr>
                <w:rFonts w:ascii="Arial" w:hAnsi="Arial"/>
                <w:i/>
                <w:color w:val="000000"/>
                <w:sz w:val="16"/>
              </w:rPr>
              <w:t>re given below.</w:t>
            </w:r>
          </w:p>
        </w:tc>
      </w:tr>
    </w:tbl>
    <w:p w:rsidR="00000000" w:rsidRDefault="0074414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3"/>
        </w:trPr>
        <w:tc>
          <w:tcPr>
            <w:tcW w:w="905" w:type="dxa"/>
            <w:vAlign w:val="center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  <w:vAlign w:val="center"/>
          </w:tcPr>
          <w:p w:rsidR="00000000" w:rsidRDefault="007441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  <w:vAlign w:val="center"/>
          </w:tcPr>
          <w:p w:rsidR="00000000" w:rsidRDefault="007441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  <w:vAlign w:val="center"/>
          </w:tcPr>
          <w:p w:rsidR="00000000" w:rsidRDefault="007441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  <w:vAlign w:val="center"/>
          </w:tcPr>
          <w:p w:rsidR="00000000" w:rsidRDefault="007441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2006          </w:t>
            </w:r>
          </w:p>
        </w:tc>
        <w:tc>
          <w:tcPr>
            <w:tcW w:w="1527" w:type="dxa"/>
          </w:tcPr>
          <w:p w:rsidR="00000000" w:rsidRDefault="007441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15.475.955        </w:t>
            </w:r>
          </w:p>
          <w:p w:rsidR="00000000" w:rsidRDefault="007441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10.985.585</w:t>
            </w:r>
          </w:p>
        </w:tc>
        <w:tc>
          <w:tcPr>
            <w:tcW w:w="2410" w:type="dxa"/>
          </w:tcPr>
          <w:p w:rsidR="00000000" w:rsidRDefault="007441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28,62</w:t>
            </w:r>
          </w:p>
        </w:tc>
        <w:tc>
          <w:tcPr>
            <w:tcW w:w="1559" w:type="dxa"/>
          </w:tcPr>
          <w:p w:rsidR="00000000" w:rsidRDefault="007441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11.942.283</w:t>
            </w:r>
          </w:p>
          <w:p w:rsidR="00000000" w:rsidRDefault="007441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8.086.564         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269" w:type="dxa"/>
          </w:tcPr>
          <w:p w:rsidR="00000000" w:rsidRDefault="007441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  <w:p w:rsidR="00000000" w:rsidRDefault="007441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441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14.010.094</w:t>
            </w:r>
          </w:p>
          <w:p w:rsidR="00000000" w:rsidRDefault="007441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10.441.269</w:t>
            </w:r>
          </w:p>
        </w:tc>
        <w:tc>
          <w:tcPr>
            <w:tcW w:w="2410" w:type="dxa"/>
          </w:tcPr>
          <w:p w:rsidR="00000000" w:rsidRDefault="007441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559" w:type="dxa"/>
          </w:tcPr>
          <w:p w:rsidR="00000000" w:rsidRDefault="007441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8.183.958</w:t>
            </w:r>
          </w:p>
          <w:p w:rsidR="00000000" w:rsidRDefault="007441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6.025.248</w:t>
            </w:r>
          </w:p>
        </w:tc>
        <w:tc>
          <w:tcPr>
            <w:tcW w:w="2269" w:type="dxa"/>
          </w:tcPr>
          <w:p w:rsidR="00000000" w:rsidRDefault="007441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  <w:p w:rsidR="00000000" w:rsidRDefault="007441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44140">
      <w:pPr>
        <w:rPr>
          <w:rFonts w:ascii="Arial" w:hAnsi="Arial"/>
          <w:b/>
          <w:color w:val="000000"/>
          <w:u w:val="single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44140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744140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44140">
      <w:pPr>
        <w:rPr>
          <w:color w:val="000000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vAlign w:val="center"/>
          </w:tcPr>
          <w:p w:rsidR="00000000" w:rsidRDefault="007441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vAlign w:val="center"/>
          </w:tcPr>
          <w:p w:rsidR="00000000" w:rsidRDefault="007441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Yatırım </w:t>
            </w:r>
            <w:r>
              <w:rPr>
                <w:rFonts w:ascii="Arial TUR" w:hAnsi="Arial TUR"/>
                <w:b/>
                <w:color w:val="000000"/>
                <w:sz w:val="16"/>
              </w:rPr>
              <w:t>Tutarı-</w:t>
            </w:r>
          </w:p>
        </w:tc>
        <w:tc>
          <w:tcPr>
            <w:tcW w:w="1843" w:type="dxa"/>
            <w:vAlign w:val="center"/>
          </w:tcPr>
          <w:p w:rsidR="00000000" w:rsidRDefault="007441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41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41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WERZALİT YATIRIMLARI</w:t>
            </w:r>
          </w:p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(INVESTMEN OF WERZALIT)</w:t>
            </w:r>
          </w:p>
        </w:tc>
        <w:tc>
          <w:tcPr>
            <w:tcW w:w="2043" w:type="dxa"/>
            <w:vAlign w:val="center"/>
          </w:tcPr>
          <w:p w:rsidR="00000000" w:rsidRDefault="007441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08.03.2004-08.03.2007</w:t>
            </w:r>
          </w:p>
        </w:tc>
        <w:tc>
          <w:tcPr>
            <w:tcW w:w="2209" w:type="dxa"/>
            <w:vAlign w:val="center"/>
          </w:tcPr>
          <w:p w:rsidR="00000000" w:rsidRDefault="00744140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6.370.519</w:t>
            </w:r>
          </w:p>
        </w:tc>
        <w:tc>
          <w:tcPr>
            <w:tcW w:w="1843" w:type="dxa"/>
            <w:vAlign w:val="center"/>
          </w:tcPr>
          <w:p w:rsidR="00000000" w:rsidRDefault="00744140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6.159.</w:t>
            </w:r>
            <w:r>
              <w:rPr>
                <w:rFonts w:ascii="Arial" w:hAnsi="Arial"/>
                <w:color w:val="000000"/>
                <w:sz w:val="16"/>
              </w:rPr>
              <w:t>579</w:t>
            </w:r>
          </w:p>
        </w:tc>
      </w:tr>
    </w:tbl>
    <w:p w:rsidR="00000000" w:rsidRDefault="0074414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3"/>
        <w:gridCol w:w="10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744140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44140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744140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GENPAZ A.Ş.</w:t>
            </w:r>
          </w:p>
        </w:tc>
        <w:tc>
          <w:tcPr>
            <w:tcW w:w="2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75.000.YTL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%50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MASSTAŞ A.Ş.</w:t>
            </w:r>
          </w:p>
        </w:tc>
        <w:tc>
          <w:tcPr>
            <w:tcW w:w="2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3.510.000.YTL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%72,79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GENTAŞ BOLU LAM.LİF.ENT.SAN.TİC.A.Ş.</w:t>
            </w:r>
          </w:p>
        </w:tc>
        <w:tc>
          <w:tcPr>
            <w:tcW w:w="2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5.000.000.YTL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%45,65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İNŞ.MOB.DEK.TİC.A.Ş.</w:t>
            </w:r>
          </w:p>
        </w:tc>
        <w:tc>
          <w:tcPr>
            <w:tcW w:w="2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50.000.YTL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%40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GENTAŞ MOBİLYA DEK.VE</w:t>
            </w:r>
            <w:r>
              <w:rPr>
                <w:rFonts w:ascii="Arial" w:hAnsi="Arial"/>
                <w:color w:val="000000"/>
                <w:sz w:val="14"/>
              </w:rPr>
              <w:t xml:space="preserve"> METAL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t>SAN.A.Ş.</w:t>
            </w:r>
          </w:p>
        </w:tc>
        <w:tc>
          <w:tcPr>
            <w:tcW w:w="2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50.000.YTL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GENMAR ORM.ÜRÜNLERİ.A.Ş</w:t>
            </w:r>
          </w:p>
        </w:tc>
        <w:tc>
          <w:tcPr>
            <w:tcW w:w="2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460.000.YTL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KİMYA SAN.VE PAZ.A.Ş.</w:t>
            </w:r>
          </w:p>
        </w:tc>
        <w:tc>
          <w:tcPr>
            <w:tcW w:w="2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2.480.000.YTL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%14,5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NİPPON SİGORTA A.Ş.</w:t>
            </w:r>
          </w:p>
        </w:tc>
        <w:tc>
          <w:tcPr>
            <w:tcW w:w="2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3.963.YTL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 ANADOLU İHR.BİR.(MOSAŞ A.Ş)</w:t>
            </w:r>
          </w:p>
        </w:tc>
        <w:tc>
          <w:tcPr>
            <w:tcW w:w="2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700.YTL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Tİ-RO-RO DENİZCİLİK</w:t>
            </w:r>
          </w:p>
        </w:tc>
        <w:tc>
          <w:tcPr>
            <w:tcW w:w="2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4.400.00</w:t>
            </w:r>
            <w:r>
              <w:rPr>
                <w:rFonts w:ascii="Arial" w:hAnsi="Arial"/>
                <w:color w:val="000000"/>
                <w:sz w:val="16"/>
              </w:rPr>
              <w:t>0.YTL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%4</w:t>
            </w:r>
          </w:p>
        </w:tc>
      </w:tr>
    </w:tbl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rPr>
          <w:rFonts w:ascii="Arial" w:hAnsi="Arial"/>
          <w:color w:val="000000"/>
          <w:sz w:val="16"/>
        </w:rPr>
      </w:pP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A)</w:t>
      </w:r>
      <w:r>
        <w:rPr>
          <w:rFonts w:ascii="Arial" w:hAnsi="Arial"/>
          <w:color w:val="000000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color w:val="000000"/>
          <w:sz w:val="16"/>
        </w:rPr>
        <w:t>),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  <w:vAlign w:val="center"/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vAlign w:val="center"/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  <w:vAlign w:val="center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vAlign w:val="center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TAKASBANK  A.Ş</w:t>
            </w: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18.160.000</w:t>
            </w:r>
          </w:p>
        </w:tc>
        <w:tc>
          <w:tcPr>
            <w:tcW w:w="2410" w:type="dxa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GENPAZ A.Ş.(*)</w:t>
            </w: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8.168.213</w:t>
            </w:r>
          </w:p>
        </w:tc>
        <w:tc>
          <w:tcPr>
            <w:tcW w:w="2410" w:type="dxa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TOTAL (1)</w:t>
            </w: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26.328.213</w:t>
            </w:r>
          </w:p>
        </w:tc>
        <w:tc>
          <w:tcPr>
            <w:tcW w:w="2410" w:type="dxa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56,13</w:t>
            </w:r>
          </w:p>
        </w:tc>
      </w:tr>
    </w:tbl>
    <w:p w:rsidR="00000000" w:rsidRDefault="007441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       (*)Genpaz A.Ş. hisse senetleri Takasbank’ta olup ayrı gösterilmiştir.</w:t>
      </w: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B)</w:t>
      </w:r>
      <w:r>
        <w:rPr>
          <w:rFonts w:ascii="Arial TUR" w:hAnsi="Arial TUR"/>
          <w:color w:val="000000"/>
          <w:sz w:val="16"/>
        </w:rPr>
        <w:t xml:space="preserve">  Ortaklık yönetim ve denetim organlarında görevli pay sahibi kişiler (ayrı ayrı),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1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</w:t>
            </w:r>
            <w:r>
              <w:rPr>
                <w:rFonts w:ascii="Arial TUR" w:hAnsi="Arial TUR"/>
                <w:b/>
                <w:color w:val="000000"/>
                <w:sz w:val="16"/>
              </w:rPr>
              <w:t>ı</w:t>
            </w:r>
          </w:p>
        </w:tc>
        <w:tc>
          <w:tcPr>
            <w:tcW w:w="1908" w:type="dxa"/>
            <w:gridSpan w:val="2"/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441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1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1.Ahmet KAHRAMAN</w:t>
            </w:r>
          </w:p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Yönetim Kurulu Başkanı Genel Müdür</w:t>
            </w: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3.942.554</w:t>
            </w:r>
          </w:p>
        </w:tc>
        <w:tc>
          <w:tcPr>
            <w:tcW w:w="2410" w:type="dxa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2.M.Ziya KAHRAMAN</w:t>
            </w:r>
          </w:p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Yönetim Kurulu Başkan Yardımcısı</w:t>
            </w: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5.010.754</w:t>
            </w:r>
          </w:p>
        </w:tc>
        <w:tc>
          <w:tcPr>
            <w:tcW w:w="2410" w:type="dxa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3.S.Mehmet MUTLU</w:t>
            </w:r>
          </w:p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Yönetim Kurulu Üyesi</w:t>
            </w: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</w:t>
            </w:r>
            <w:r>
              <w:rPr>
                <w:rFonts w:ascii="Arial" w:hAnsi="Arial"/>
                <w:color w:val="000000"/>
                <w:sz w:val="16"/>
              </w:rPr>
              <w:t>320.340</w:t>
            </w:r>
          </w:p>
        </w:tc>
        <w:tc>
          <w:tcPr>
            <w:tcW w:w="2410" w:type="dxa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4.Abdurrahman KAHRAMAN-1</w:t>
            </w: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1.872.115</w:t>
            </w:r>
          </w:p>
        </w:tc>
        <w:tc>
          <w:tcPr>
            <w:tcW w:w="2410" w:type="dxa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5.Abdurrahman KAHRAMAN-2</w:t>
            </w: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602.320</w:t>
            </w:r>
          </w:p>
        </w:tc>
        <w:tc>
          <w:tcPr>
            <w:tcW w:w="2410" w:type="dxa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TOTAL (2)</w:t>
            </w: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12.748.083</w:t>
            </w:r>
          </w:p>
        </w:tc>
        <w:tc>
          <w:tcPr>
            <w:tcW w:w="2410" w:type="dxa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27,18</w:t>
            </w:r>
          </w:p>
        </w:tc>
      </w:tr>
    </w:tbl>
    <w:p w:rsidR="00000000" w:rsidRDefault="007441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color w:val="000000"/>
          <w:sz w:val="16"/>
        </w:rPr>
      </w:pP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color w:val="000000"/>
          <w:sz w:val="16"/>
        </w:rPr>
      </w:pP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 TUR" w:hAnsi="Arial TUR"/>
          <w:color w:val="000000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color w:val="000000"/>
          <w:sz w:val="16"/>
        </w:rPr>
        <w:t xml:space="preserve"> veren </w:t>
      </w: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color w:val="000000"/>
          <w:sz w:val="16"/>
        </w:rPr>
        <w:t>diğer ünvanlara sah</w:t>
      </w:r>
      <w:r>
        <w:rPr>
          <w:rFonts w:ascii="Arial TUR" w:hAnsi="Arial TUR"/>
          <w:color w:val="000000"/>
          <w:sz w:val="16"/>
        </w:rPr>
        <w:t>ip yöneticileri (ayrı ayrı),</w:t>
      </w: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D)</w:t>
      </w:r>
      <w:r>
        <w:rPr>
          <w:rFonts w:ascii="Arial TUR" w:hAnsi="Arial TUR"/>
          <w:color w:val="000000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color w:val="000000"/>
          <w:sz w:val="16"/>
        </w:rPr>
        <w:t>kişiler (ayrı ayrı),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1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1.Sezai KAHRAMAN</w:t>
            </w: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898.571</w:t>
            </w:r>
          </w:p>
        </w:tc>
        <w:tc>
          <w:tcPr>
            <w:tcW w:w="2410" w:type="dxa"/>
            <w:vAlign w:val="center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2.Orhan KAHRAMAN</w:t>
            </w: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202.000</w:t>
            </w:r>
          </w:p>
        </w:tc>
        <w:tc>
          <w:tcPr>
            <w:tcW w:w="2410" w:type="dxa"/>
            <w:vAlign w:val="center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3.Meral KAHRAMAN</w:t>
            </w: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586.500</w:t>
            </w:r>
          </w:p>
        </w:tc>
        <w:tc>
          <w:tcPr>
            <w:tcW w:w="2410" w:type="dxa"/>
            <w:vAlign w:val="center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TOTAL (3)</w:t>
            </w: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1.687.071</w:t>
            </w:r>
          </w:p>
        </w:tc>
        <w:tc>
          <w:tcPr>
            <w:tcW w:w="2410" w:type="dxa"/>
            <w:vAlign w:val="center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3,60</w:t>
            </w:r>
          </w:p>
        </w:tc>
      </w:tr>
    </w:tbl>
    <w:p w:rsidR="00000000" w:rsidRDefault="007441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 TUR" w:hAnsi="Arial TUR"/>
          <w:color w:val="000000"/>
          <w:sz w:val="16"/>
        </w:rPr>
        <w:t xml:space="preserve">  Sermaye yada toplam oy hakkı içinde %10'dan az paya sahip olmakla birlikte, (A) alt başlığında belirtilen </w:t>
      </w: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color w:val="000000"/>
          <w:sz w:val="16"/>
        </w:rPr>
        <w:t>tüzel</w:t>
      </w:r>
      <w:r>
        <w:rPr>
          <w:rFonts w:ascii="Arial TUR" w:hAnsi="Arial TUR"/>
          <w:color w:val="000000"/>
          <w:sz w:val="16"/>
        </w:rPr>
        <w:t xml:space="preserve"> kişi ortaklar ile aynı holding, grup yada topluluk bünyesinde bulunan tüzel kişi ortaklar ( ayrı ayrı )</w:t>
      </w: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 TUR" w:hAnsi="Arial TUR"/>
          <w:color w:val="000000"/>
          <w:sz w:val="16"/>
        </w:rPr>
        <w:t xml:space="preserve">  Diğer ortaklar (halka açık kısım)</w:t>
      </w: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1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44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1.DİĞER(3.000)</w:t>
            </w: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3.333</w:t>
            </w:r>
            <w:r>
              <w:rPr>
                <w:rFonts w:ascii="Arial" w:hAnsi="Arial"/>
                <w:color w:val="000000"/>
                <w:sz w:val="16"/>
              </w:rPr>
              <w:t>.201</w:t>
            </w:r>
          </w:p>
        </w:tc>
        <w:tc>
          <w:tcPr>
            <w:tcW w:w="2410" w:type="dxa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2.EAST CAPİTAL</w:t>
            </w: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2.808.264</w:t>
            </w:r>
          </w:p>
        </w:tc>
        <w:tc>
          <w:tcPr>
            <w:tcW w:w="2410" w:type="dxa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44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TOTAL (5)</w:t>
            </w:r>
          </w:p>
        </w:tc>
        <w:tc>
          <w:tcPr>
            <w:tcW w:w="1892" w:type="dxa"/>
          </w:tcPr>
          <w:p w:rsidR="00000000" w:rsidRDefault="00744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6.141.465</w:t>
            </w:r>
          </w:p>
        </w:tc>
        <w:tc>
          <w:tcPr>
            <w:tcW w:w="2410" w:type="dxa"/>
          </w:tcPr>
          <w:p w:rsidR="00000000" w:rsidRDefault="0074414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13,09</w:t>
            </w:r>
          </w:p>
        </w:tc>
      </w:tr>
    </w:tbl>
    <w:p w:rsidR="00000000" w:rsidRDefault="00744140">
      <w:pPr>
        <w:ind w:right="-1231"/>
        <w:rPr>
          <w:rFonts w:ascii="Arial" w:hAnsi="Arial"/>
          <w:color w:val="000000"/>
          <w:sz w:val="16"/>
        </w:rPr>
      </w:pPr>
    </w:p>
    <w:p w:rsidR="00000000" w:rsidRDefault="00744140">
      <w:pPr>
        <w:ind w:right="-1231"/>
        <w:rPr>
          <w:rFonts w:ascii="Arial" w:hAnsi="Arial"/>
          <w:color w:val="000000"/>
          <w:sz w:val="16"/>
        </w:rPr>
      </w:pPr>
    </w:p>
    <w:p w:rsidR="00000000" w:rsidRDefault="007441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692" w:left="179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4140"/>
    <w:rsid w:val="0074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2561A-D632-4592-AD8B-2BC591E0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NTAS@GENT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6297</CharactersWithSpaces>
  <SharedDoc>false</SharedDoc>
  <HLinks>
    <vt:vector size="6" baseType="variant">
      <vt:variant>
        <vt:i4>5373999</vt:i4>
      </vt:variant>
      <vt:variant>
        <vt:i4>0</vt:i4>
      </vt:variant>
      <vt:variant>
        <vt:i4>0</vt:i4>
      </vt:variant>
      <vt:variant>
        <vt:i4>5</vt:i4>
      </vt:variant>
      <vt:variant>
        <vt:lpwstr>mailto:GENTAS@GENTAS.COM.TR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2007-04-17T12:49:00Z</cp:lastPrinted>
  <dcterms:created xsi:type="dcterms:W3CDTF">2022-09-01T21:37:00Z</dcterms:created>
  <dcterms:modified xsi:type="dcterms:W3CDTF">2022-09-01T21:37:00Z</dcterms:modified>
</cp:coreProperties>
</file>