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037B">
            <w:pPr>
              <w:pStyle w:val="Heading2"/>
              <w:jc w:val="left"/>
            </w:pPr>
            <w:r>
              <w:t>GÖLTAŞ GÖLLER BÖLGESİ ÇİMENTO SANAYİ VE TİC.A.Ş.</w:t>
            </w:r>
          </w:p>
        </w:tc>
      </w:tr>
    </w:tbl>
    <w:p w:rsidR="00000000" w:rsidRDefault="005C037B">
      <w:pPr>
        <w:rPr>
          <w:rFonts w:ascii="Arial" w:hAnsi="Arial"/>
          <w:sz w:val="18"/>
        </w:rPr>
      </w:pPr>
    </w:p>
    <w:p w:rsidR="00000000" w:rsidRDefault="005C037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09/ŞUBAT/1969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ISPARTA-AFYON KARAYOLU 15.KM.ISPARTA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FETHİ ÇALIK</w:t>
            </w:r>
          </w:p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KAYMAKCAN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HİDAYET NALÇACI</w:t>
            </w:r>
          </w:p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NABİL KILIÇ</w:t>
            </w:r>
          </w:p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KORKMAZ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KÜRŞAT CEZMİ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DİZDAROĞLU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2371451-20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0246 2371480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 ADRESİ 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Symbol" w:hAnsi="Symbo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 KİŞİ KADROLU 65 KİŞİ TAŞORANDA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</w:t>
            </w:r>
            <w:r>
              <w:rPr>
                <w:rFonts w:ascii="Arial TUR" w:hAnsi="Arial TUR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pStyle w:val="Heading1"/>
            </w:pPr>
            <w:r>
              <w:rPr>
                <w:rFonts w:ascii="Arial TUR" w:hAnsi="Arial TUR"/>
              </w:rPr>
              <w:t>20.000.000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  <w:p w:rsidR="00000000" w:rsidRDefault="005C037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7.200.000</w:t>
            </w:r>
          </w:p>
          <w:p w:rsidR="00000000" w:rsidRDefault="005C037B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C037B">
      <w:pPr>
        <w:pStyle w:val="BodyText"/>
        <w:rPr>
          <w:rFonts w:ascii="Arial TUR" w:hAnsi="Arial TUR"/>
        </w:rPr>
      </w:pPr>
    </w:p>
    <w:p w:rsidR="00000000" w:rsidRDefault="005C037B">
      <w:pPr>
        <w:rPr>
          <w:rFonts w:ascii="Arial" w:hAnsi="Arial"/>
          <w:sz w:val="18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03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C03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37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C03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559"/>
        <w:gridCol w:w="1418"/>
        <w:gridCol w:w="1417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3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1559" w:type="dxa"/>
          </w:tcPr>
          <w:p w:rsidR="00000000" w:rsidRDefault="005C03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3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 (Ton)</w:t>
            </w:r>
          </w:p>
        </w:tc>
        <w:tc>
          <w:tcPr>
            <w:tcW w:w="1417" w:type="dxa"/>
          </w:tcPr>
          <w:p w:rsidR="00000000" w:rsidRDefault="005C03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3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(Ton)</w:t>
            </w:r>
          </w:p>
        </w:tc>
        <w:tc>
          <w:tcPr>
            <w:tcW w:w="818" w:type="dxa"/>
          </w:tcPr>
          <w:p w:rsidR="00000000" w:rsidRDefault="005C03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03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59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3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)i</w:t>
            </w:r>
          </w:p>
        </w:tc>
        <w:tc>
          <w:tcPr>
            <w:tcW w:w="1417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3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03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709" w:type="dxa"/>
          </w:tcPr>
          <w:p w:rsidR="00000000" w:rsidRDefault="005C03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26" w:type="dxa"/>
          </w:tcPr>
          <w:p w:rsidR="00000000" w:rsidRDefault="005C03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1.189.598</w:t>
            </w:r>
          </w:p>
          <w:p w:rsidR="00000000" w:rsidRDefault="005C03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559" w:type="dxa"/>
          </w:tcPr>
          <w:p w:rsidR="00000000" w:rsidRDefault="005C037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40,69</w:t>
            </w:r>
          </w:p>
        </w:tc>
        <w:tc>
          <w:tcPr>
            <w:tcW w:w="1418" w:type="dxa"/>
          </w:tcPr>
          <w:p w:rsidR="00000000" w:rsidRDefault="005C037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1.462.854</w:t>
            </w:r>
          </w:p>
          <w:p w:rsidR="00000000" w:rsidRDefault="005C03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417" w:type="dxa"/>
          </w:tcPr>
          <w:p w:rsidR="00000000" w:rsidRDefault="005C037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71,71</w:t>
            </w:r>
          </w:p>
        </w:tc>
        <w:tc>
          <w:tcPr>
            <w:tcW w:w="1908" w:type="dxa"/>
          </w:tcPr>
          <w:p w:rsidR="00000000" w:rsidRDefault="005C03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5C03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C037B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3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26" w:type="dxa"/>
          </w:tcPr>
          <w:p w:rsidR="00000000" w:rsidRDefault="005C03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1.394.549</w:t>
            </w:r>
          </w:p>
        </w:tc>
        <w:tc>
          <w:tcPr>
            <w:tcW w:w="1559" w:type="dxa"/>
          </w:tcPr>
          <w:p w:rsidR="00000000" w:rsidRDefault="005C037B">
            <w:pPr>
              <w:ind w:right="601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47,69</w:t>
            </w:r>
          </w:p>
        </w:tc>
        <w:tc>
          <w:tcPr>
            <w:tcW w:w="1418" w:type="dxa"/>
          </w:tcPr>
          <w:p w:rsidR="00000000" w:rsidRDefault="005C03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1.303.886</w:t>
            </w:r>
          </w:p>
        </w:tc>
        <w:tc>
          <w:tcPr>
            <w:tcW w:w="1417" w:type="dxa"/>
          </w:tcPr>
          <w:p w:rsidR="00000000" w:rsidRDefault="005C037B">
            <w:pPr>
              <w:tabs>
                <w:tab w:val="left" w:pos="1446"/>
              </w:tabs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9</w:t>
            </w:r>
            <w:r>
              <w:rPr>
                <w:rFonts w:ascii="Arial" w:hAnsi="Arial"/>
                <w:color w:val="FF0000"/>
                <w:sz w:val="16"/>
              </w:rPr>
              <w:t>8,7</w:t>
            </w:r>
          </w:p>
        </w:tc>
        <w:tc>
          <w:tcPr>
            <w:tcW w:w="1908" w:type="dxa"/>
          </w:tcPr>
          <w:p w:rsidR="00000000" w:rsidRDefault="005C03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  <w:p w:rsidR="00000000" w:rsidRDefault="005C037B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C037B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C037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C037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 TUR" w:hAnsi="Arial TUR"/>
          <w:b/>
          <w:color w:val="FF0000"/>
          <w:u w:val="single"/>
        </w:rPr>
      </w:pPr>
    </w:p>
    <w:p w:rsidR="00000000" w:rsidRDefault="005C03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03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C03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37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C03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3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C03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Klinker</w:t>
            </w:r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3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C03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1.183.348</w:t>
            </w:r>
          </w:p>
          <w:p w:rsidR="00000000" w:rsidRDefault="005C03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5C03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419.945</w:t>
            </w:r>
          </w:p>
        </w:tc>
        <w:tc>
          <w:tcPr>
            <w:tcW w:w="1908" w:type="dxa"/>
          </w:tcPr>
          <w:p w:rsidR="00000000" w:rsidRDefault="005C037B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03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C037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1.392.000</w:t>
            </w:r>
          </w:p>
        </w:tc>
        <w:tc>
          <w:tcPr>
            <w:tcW w:w="1990" w:type="dxa"/>
          </w:tcPr>
          <w:p w:rsidR="00000000" w:rsidRDefault="005C03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136.002</w:t>
            </w:r>
          </w:p>
        </w:tc>
        <w:tc>
          <w:tcPr>
            <w:tcW w:w="1908" w:type="dxa"/>
          </w:tcPr>
          <w:p w:rsidR="00000000" w:rsidRDefault="005C037B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</w:p>
        </w:tc>
      </w:tr>
    </w:tbl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 TUR" w:hAnsi="Arial TUR"/>
          <w:b/>
          <w:color w:val="FF0000"/>
          <w:u w:val="single"/>
        </w:rPr>
      </w:pPr>
    </w:p>
    <w:p w:rsidR="00000000" w:rsidRDefault="005C037B">
      <w:pPr>
        <w:rPr>
          <w:rFonts w:ascii="Arial" w:hAnsi="Arial"/>
          <w:sz w:val="18"/>
        </w:rPr>
      </w:pPr>
    </w:p>
    <w:p w:rsidR="00000000" w:rsidRDefault="005C03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03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C03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37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C037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03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006</w:t>
            </w:r>
          </w:p>
        </w:tc>
        <w:tc>
          <w:tcPr>
            <w:tcW w:w="1527" w:type="dxa"/>
          </w:tcPr>
          <w:p w:rsidR="00000000" w:rsidRDefault="005C03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2.051.551.44</w:t>
            </w:r>
          </w:p>
          <w:p w:rsidR="00000000" w:rsidRDefault="005C03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1.452.528.63</w:t>
            </w:r>
          </w:p>
          <w:p w:rsidR="00000000" w:rsidRDefault="005C03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03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  <w:tc>
          <w:tcPr>
            <w:tcW w:w="1559" w:type="dxa"/>
          </w:tcPr>
          <w:p w:rsidR="00000000" w:rsidRDefault="005C037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19.581.565.31</w:t>
            </w:r>
          </w:p>
          <w:p w:rsidR="00000000" w:rsidRDefault="005C037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14.677.340.00</w:t>
            </w:r>
          </w:p>
        </w:tc>
        <w:tc>
          <w:tcPr>
            <w:tcW w:w="2269" w:type="dxa"/>
          </w:tcPr>
          <w:p w:rsidR="00000000" w:rsidRDefault="005C03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03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C03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9.324.700.74</w:t>
            </w:r>
          </w:p>
          <w:p w:rsidR="00000000" w:rsidRDefault="005C037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6.949.396.89</w:t>
            </w:r>
          </w:p>
        </w:tc>
        <w:tc>
          <w:tcPr>
            <w:tcW w:w="2410" w:type="dxa"/>
          </w:tcPr>
          <w:p w:rsidR="00000000" w:rsidRDefault="005C037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6.36</w:t>
            </w:r>
          </w:p>
        </w:tc>
        <w:tc>
          <w:tcPr>
            <w:tcW w:w="1559" w:type="dxa"/>
          </w:tcPr>
          <w:p w:rsidR="00000000" w:rsidRDefault="005C037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3.358.687.20</w:t>
            </w:r>
          </w:p>
          <w:p w:rsidR="00000000" w:rsidRDefault="005C037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2.378.000.00</w:t>
            </w:r>
          </w:p>
        </w:tc>
        <w:tc>
          <w:tcPr>
            <w:tcW w:w="2269" w:type="dxa"/>
          </w:tcPr>
          <w:p w:rsidR="00000000" w:rsidRDefault="005C037B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2.44</w:t>
            </w:r>
          </w:p>
        </w:tc>
      </w:tr>
    </w:tbl>
    <w:p w:rsidR="00000000" w:rsidRDefault="005C037B">
      <w:pPr>
        <w:rPr>
          <w:rFonts w:ascii="Arial" w:hAnsi="Arial"/>
          <w:b/>
          <w:u w:val="single"/>
        </w:rPr>
      </w:pPr>
    </w:p>
    <w:p w:rsidR="00000000" w:rsidRDefault="005C037B">
      <w:pPr>
        <w:rPr>
          <w:rFonts w:ascii="Arial TUR" w:hAnsi="Arial TUR"/>
          <w:b/>
          <w:color w:val="FF0000"/>
          <w:u w:val="single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jc w:val="right"/>
        <w:rPr>
          <w:rFonts w:ascii="Arial" w:hAnsi="Arial"/>
          <w:sz w:val="16"/>
        </w:rPr>
      </w:pPr>
    </w:p>
    <w:p w:rsidR="00000000" w:rsidRDefault="005C037B">
      <w:pPr>
        <w:jc w:val="right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037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5C037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212" w:type="dxa"/>
          </w:tcPr>
          <w:p w:rsidR="00000000" w:rsidRDefault="005C037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C037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C037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037B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5C037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5C03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37B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C037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5C037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Şirket'in devam etmekt</w:t>
      </w:r>
      <w:r>
        <w:rPr>
          <w:rFonts w:ascii="Arial TUR" w:hAnsi="Arial TUR"/>
          <w:sz w:val="16"/>
        </w:rPr>
        <w:t>e olan ve proje halindeki yatırımları aşağıda verilmektedir.</w:t>
      </w: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Devam Eden Yatırımlar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Başlangıç-Bitiş Tarihleri </w:t>
      </w:r>
      <w:r>
        <w:rPr>
          <w:rFonts w:ascii="Arial" w:hAnsi="Arial"/>
          <w:b/>
          <w:sz w:val="16"/>
        </w:rPr>
        <w:tab/>
        <w:t xml:space="preserve">      Yatırım Tutarı</w:t>
      </w:r>
      <w:r>
        <w:rPr>
          <w:rFonts w:ascii="Arial" w:hAnsi="Arial"/>
          <w:b/>
          <w:sz w:val="16"/>
        </w:rPr>
        <w:tab/>
        <w:t xml:space="preserve">         Gerçekleşen Tutar</w:t>
      </w:r>
    </w:p>
    <w:p w:rsidR="00000000" w:rsidRDefault="005C037B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proofErr w:type="spellStart"/>
      <w:r>
        <w:rPr>
          <w:rFonts w:ascii="Arial" w:hAnsi="Arial"/>
          <w:b/>
          <w:sz w:val="16"/>
        </w:rPr>
        <w:t>Begining</w:t>
      </w:r>
      <w:proofErr w:type="spellEnd"/>
      <w:r>
        <w:rPr>
          <w:rFonts w:ascii="Arial" w:hAnsi="Arial"/>
          <w:b/>
          <w:sz w:val="16"/>
        </w:rPr>
        <w:t xml:space="preserve"> </w:t>
      </w:r>
      <w:proofErr w:type="spellStart"/>
      <w:r>
        <w:rPr>
          <w:rFonts w:ascii="Arial" w:hAnsi="Arial"/>
          <w:b/>
          <w:sz w:val="16"/>
        </w:rPr>
        <w:t>Date</w:t>
      </w:r>
      <w:proofErr w:type="spellEnd"/>
      <w:r>
        <w:rPr>
          <w:rFonts w:ascii="Arial" w:hAnsi="Arial"/>
          <w:b/>
          <w:sz w:val="16"/>
        </w:rPr>
        <w:tab/>
        <w:t xml:space="preserve">         </w:t>
      </w:r>
      <w:proofErr w:type="spellStart"/>
      <w:r>
        <w:rPr>
          <w:rFonts w:ascii="Arial" w:hAnsi="Arial"/>
          <w:b/>
          <w:sz w:val="16"/>
        </w:rPr>
        <w:t>Estimated</w:t>
      </w:r>
      <w:proofErr w:type="spellEnd"/>
      <w:r>
        <w:rPr>
          <w:rFonts w:ascii="Arial" w:hAnsi="Arial"/>
          <w:b/>
          <w:sz w:val="16"/>
        </w:rPr>
        <w:t xml:space="preserve"> </w:t>
      </w:r>
      <w:proofErr w:type="spellStart"/>
      <w:r>
        <w:rPr>
          <w:rFonts w:ascii="Arial" w:hAnsi="Arial"/>
          <w:b/>
          <w:sz w:val="16"/>
        </w:rPr>
        <w:t>inv.</w:t>
      </w:r>
      <w:proofErr w:type="spellEnd"/>
      <w:r>
        <w:rPr>
          <w:rFonts w:ascii="Arial" w:hAnsi="Arial"/>
          <w:b/>
          <w:sz w:val="16"/>
        </w:rPr>
        <w:t xml:space="preserve"> </w:t>
      </w:r>
      <w:proofErr w:type="spellStart"/>
      <w:r>
        <w:rPr>
          <w:rFonts w:ascii="Arial" w:hAnsi="Arial"/>
          <w:b/>
          <w:sz w:val="16"/>
        </w:rPr>
        <w:t>Amount</w:t>
      </w:r>
      <w:proofErr w:type="spellEnd"/>
      <w:r>
        <w:rPr>
          <w:rFonts w:ascii="Arial" w:hAnsi="Arial"/>
          <w:b/>
          <w:sz w:val="16"/>
        </w:rPr>
        <w:t xml:space="preserve">       </w:t>
      </w:r>
      <w:proofErr w:type="spellStart"/>
      <w:r>
        <w:rPr>
          <w:rFonts w:ascii="Arial" w:hAnsi="Arial"/>
          <w:b/>
          <w:sz w:val="16"/>
        </w:rPr>
        <w:t>Realized</w:t>
      </w:r>
      <w:proofErr w:type="spellEnd"/>
      <w:r>
        <w:rPr>
          <w:rFonts w:ascii="Arial" w:hAnsi="Arial"/>
          <w:b/>
          <w:sz w:val="16"/>
        </w:rPr>
        <w:t xml:space="preserve"> </w:t>
      </w:r>
      <w:proofErr w:type="spellStart"/>
      <w:r>
        <w:rPr>
          <w:rFonts w:ascii="Arial" w:hAnsi="Arial"/>
          <w:b/>
          <w:sz w:val="16"/>
        </w:rPr>
        <w:t>Part</w:t>
      </w:r>
      <w:proofErr w:type="spellEnd"/>
      <w:r>
        <w:rPr>
          <w:rFonts w:ascii="Arial" w:hAnsi="Arial"/>
          <w:b/>
          <w:sz w:val="16"/>
        </w:rPr>
        <w:t xml:space="preserve"> of </w:t>
      </w:r>
      <w:proofErr w:type="spellStart"/>
      <w:r>
        <w:rPr>
          <w:rFonts w:ascii="Arial" w:hAnsi="Arial"/>
          <w:b/>
          <w:sz w:val="16"/>
        </w:rPr>
        <w:t>ınv</w:t>
      </w:r>
      <w:proofErr w:type="spellEnd"/>
    </w:p>
    <w:p w:rsidR="00000000" w:rsidRDefault="005C037B">
      <w:pPr>
        <w:rPr>
          <w:rFonts w:ascii="Arial" w:hAnsi="Arial"/>
          <w:b/>
          <w:sz w:val="16"/>
        </w:rPr>
      </w:pPr>
    </w:p>
    <w:p w:rsidR="00000000" w:rsidRDefault="005C037B">
      <w:pPr>
        <w:rPr>
          <w:rFonts w:ascii="Arial" w:hAnsi="Arial"/>
          <w:b/>
          <w:sz w:val="16"/>
          <w:u w:val="single"/>
        </w:rPr>
      </w:pPr>
      <w:proofErr w:type="spellStart"/>
      <w:r>
        <w:rPr>
          <w:rFonts w:ascii="Arial" w:hAnsi="Arial"/>
          <w:b/>
          <w:sz w:val="16"/>
          <w:u w:val="single"/>
        </w:rPr>
        <w:t>Continuing</w:t>
      </w:r>
      <w:proofErr w:type="spellEnd"/>
      <w:r>
        <w:rPr>
          <w:rFonts w:ascii="Arial" w:hAnsi="Arial"/>
          <w:b/>
          <w:sz w:val="16"/>
          <w:u w:val="single"/>
        </w:rPr>
        <w:t xml:space="preserve"> </w:t>
      </w:r>
      <w:proofErr w:type="spellStart"/>
      <w:r>
        <w:rPr>
          <w:rFonts w:ascii="Arial" w:hAnsi="Arial"/>
          <w:b/>
          <w:sz w:val="16"/>
          <w:u w:val="single"/>
        </w:rPr>
        <w:t>İnvestme</w:t>
      </w:r>
      <w:r>
        <w:rPr>
          <w:rFonts w:ascii="Arial" w:hAnsi="Arial"/>
          <w:b/>
          <w:sz w:val="16"/>
          <w:u w:val="single"/>
        </w:rPr>
        <w:t>nt</w:t>
      </w:r>
      <w:proofErr w:type="spellEnd"/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proofErr w:type="spellStart"/>
      <w:r>
        <w:rPr>
          <w:rFonts w:ascii="Arial" w:hAnsi="Arial"/>
          <w:b/>
          <w:sz w:val="16"/>
          <w:u w:val="single"/>
        </w:rPr>
        <w:t>Estimated</w:t>
      </w:r>
      <w:proofErr w:type="spellEnd"/>
      <w:r>
        <w:rPr>
          <w:rFonts w:ascii="Arial" w:hAnsi="Arial"/>
          <w:b/>
          <w:sz w:val="16"/>
          <w:u w:val="single"/>
        </w:rPr>
        <w:t xml:space="preserve"> </w:t>
      </w:r>
      <w:proofErr w:type="spellStart"/>
      <w:r>
        <w:rPr>
          <w:rFonts w:ascii="Arial" w:hAnsi="Arial"/>
          <w:b/>
          <w:sz w:val="16"/>
          <w:u w:val="single"/>
        </w:rPr>
        <w:t>Ending</w:t>
      </w:r>
      <w:proofErr w:type="spellEnd"/>
      <w:r>
        <w:rPr>
          <w:rFonts w:ascii="Arial" w:hAnsi="Arial"/>
          <w:b/>
          <w:sz w:val="16"/>
          <w:u w:val="single"/>
        </w:rPr>
        <w:t xml:space="preserve"> </w:t>
      </w:r>
      <w:proofErr w:type="spellStart"/>
      <w:r>
        <w:rPr>
          <w:rFonts w:ascii="Arial" w:hAnsi="Arial"/>
          <w:b/>
          <w:sz w:val="16"/>
          <w:u w:val="single"/>
        </w:rPr>
        <w:t>Date</w:t>
      </w:r>
      <w:proofErr w:type="spellEnd"/>
      <w:r>
        <w:rPr>
          <w:rFonts w:ascii="Arial" w:hAnsi="Arial"/>
          <w:b/>
          <w:sz w:val="16"/>
        </w:rPr>
        <w:t xml:space="preserve">                     </w:t>
      </w:r>
      <w:r>
        <w:rPr>
          <w:rFonts w:ascii="Arial" w:hAnsi="Arial"/>
          <w:b/>
          <w:sz w:val="16"/>
          <w:u w:val="single"/>
        </w:rPr>
        <w:t xml:space="preserve">(YTL)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  <w:u w:val="single"/>
        </w:rPr>
        <w:t>(YTL)</w:t>
      </w:r>
    </w:p>
    <w:p w:rsidR="00000000" w:rsidRDefault="005C037B">
      <w:pPr>
        <w:rPr>
          <w:rFonts w:ascii="Arial" w:hAnsi="Arial"/>
          <w:b/>
          <w:sz w:val="16"/>
        </w:rPr>
      </w:pPr>
    </w:p>
    <w:p w:rsidR="00000000" w:rsidRDefault="005C03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ALANYA HAZIRBETON TESİSİ</w:t>
      </w:r>
      <w:r>
        <w:rPr>
          <w:rFonts w:ascii="Arial" w:hAnsi="Arial"/>
          <w:sz w:val="16"/>
        </w:rPr>
        <w:tab/>
        <w:t xml:space="preserve">   15.10.2003-15.10.2006</w:t>
      </w:r>
      <w:r>
        <w:rPr>
          <w:rFonts w:ascii="Arial" w:hAnsi="Arial"/>
          <w:sz w:val="16"/>
        </w:rPr>
        <w:tab/>
        <w:t xml:space="preserve">          3.854.908</w:t>
      </w:r>
      <w:r>
        <w:rPr>
          <w:rFonts w:ascii="Arial" w:hAnsi="Arial"/>
          <w:sz w:val="16"/>
        </w:rPr>
        <w:tab/>
        <w:t xml:space="preserve">               2.612.137</w:t>
      </w:r>
    </w:p>
    <w:p w:rsidR="00000000" w:rsidRDefault="005C03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(ALANYA READY MIXEDCONCRETE</w:t>
      </w:r>
    </w:p>
    <w:p w:rsidR="00000000" w:rsidRDefault="005C03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PLANT) </w:t>
      </w:r>
    </w:p>
    <w:p w:rsidR="00000000" w:rsidRDefault="005C03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MODERNİZASYON–KALİTE DÜZELTME  09.03.2004-09.03.2007</w:t>
      </w:r>
      <w:r>
        <w:rPr>
          <w:rFonts w:ascii="Arial" w:hAnsi="Arial"/>
          <w:sz w:val="16"/>
        </w:rPr>
        <w:tab/>
        <w:t xml:space="preserve">         2</w:t>
      </w:r>
      <w:r>
        <w:rPr>
          <w:rFonts w:ascii="Arial" w:hAnsi="Arial"/>
          <w:sz w:val="16"/>
        </w:rPr>
        <w:t>2.027.048</w:t>
      </w:r>
      <w:r>
        <w:rPr>
          <w:rFonts w:ascii="Arial" w:hAnsi="Arial"/>
          <w:sz w:val="16"/>
        </w:rPr>
        <w:tab/>
        <w:t xml:space="preserve">             26.365.129</w:t>
      </w:r>
    </w:p>
    <w:p w:rsidR="00000000" w:rsidRDefault="005C03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(MODERNİZATİON QUALİTY</w:t>
      </w:r>
    </w:p>
    <w:p w:rsidR="00000000" w:rsidRDefault="005C03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İNVERONMENT)</w:t>
      </w:r>
    </w:p>
    <w:p w:rsidR="00000000" w:rsidRDefault="005C03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MANAVGAT HAZIRBETON TESİSİ          22.04.2004-22.04.2007</w:t>
      </w:r>
      <w:r>
        <w:rPr>
          <w:rFonts w:ascii="Arial" w:hAnsi="Arial"/>
          <w:sz w:val="16"/>
        </w:rPr>
        <w:tab/>
        <w:t xml:space="preserve">           8.900.000</w:t>
      </w:r>
      <w:r>
        <w:rPr>
          <w:rFonts w:ascii="Arial" w:hAnsi="Arial"/>
          <w:sz w:val="16"/>
        </w:rPr>
        <w:tab/>
        <w:t xml:space="preserve">              4.339.367</w:t>
      </w:r>
    </w:p>
    <w:p w:rsidR="00000000" w:rsidRDefault="005C03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(MANAVGAT READY MIXEDCONCRETE </w:t>
      </w:r>
    </w:p>
    <w:p w:rsidR="00000000" w:rsidRDefault="005C03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PLANT)</w:t>
      </w: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jc w:val="both"/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lastRenderedPageBreak/>
        <w:tab/>
      </w:r>
      <w:proofErr w:type="spellStart"/>
      <w:r>
        <w:rPr>
          <w:rFonts w:ascii="Arial" w:hAnsi="Arial"/>
          <w:i/>
          <w:sz w:val="16"/>
        </w:rPr>
        <w:t>The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Company's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main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partic</w:t>
      </w:r>
      <w:r>
        <w:rPr>
          <w:rFonts w:ascii="Arial" w:hAnsi="Arial"/>
          <w:i/>
          <w:sz w:val="16"/>
        </w:rPr>
        <w:t>ipations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and</w:t>
      </w:r>
      <w:proofErr w:type="spellEnd"/>
      <w:r>
        <w:rPr>
          <w:rFonts w:ascii="Arial" w:hAnsi="Arial"/>
          <w:i/>
          <w:sz w:val="16"/>
        </w:rPr>
        <w:t xml:space="preserve">  </w:t>
      </w:r>
      <w:proofErr w:type="spellStart"/>
      <w:r>
        <w:rPr>
          <w:rFonts w:ascii="Arial" w:hAnsi="Arial"/>
          <w:i/>
          <w:sz w:val="16"/>
        </w:rPr>
        <w:t>its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portion</w:t>
      </w:r>
      <w:proofErr w:type="spellEnd"/>
      <w:r>
        <w:rPr>
          <w:rFonts w:ascii="Arial" w:hAnsi="Arial"/>
          <w:i/>
          <w:sz w:val="16"/>
        </w:rPr>
        <w:t xml:space="preserve"> in </w:t>
      </w:r>
      <w:proofErr w:type="spellStart"/>
      <w:r>
        <w:rPr>
          <w:rFonts w:ascii="Arial" w:hAnsi="Arial"/>
          <w:i/>
          <w:sz w:val="16"/>
        </w:rPr>
        <w:t>their</w:t>
      </w:r>
      <w:proofErr w:type="spellEnd"/>
      <w:r>
        <w:rPr>
          <w:rFonts w:ascii="Arial" w:hAnsi="Arial"/>
          <w:i/>
          <w:sz w:val="16"/>
        </w:rPr>
        <w:t xml:space="preserve">  </w:t>
      </w:r>
      <w:proofErr w:type="spellStart"/>
      <w:r>
        <w:rPr>
          <w:rFonts w:ascii="Arial" w:hAnsi="Arial"/>
          <w:i/>
          <w:sz w:val="16"/>
        </w:rPr>
        <w:t>equity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capital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are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shown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below.</w:t>
      </w:r>
      <w:proofErr w:type="spellEnd"/>
    </w:p>
    <w:p w:rsidR="00000000" w:rsidRDefault="005C037B">
      <w:pPr>
        <w:tabs>
          <w:tab w:val="left" w:pos="5400"/>
        </w:tabs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Şirketin başlıca ,iştirakleri ve iştirak sermayesi</w:t>
      </w:r>
    </w:p>
    <w:p w:rsidR="00000000" w:rsidRDefault="005C03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İçindeki payı aşağıda gösterilmektedir</w:t>
      </w: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İştirakler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İştirak Sermayesi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İştirak Payı (%)</w:t>
      </w:r>
    </w:p>
    <w:p w:rsidR="00000000" w:rsidRDefault="005C037B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</w:p>
    <w:p w:rsidR="00000000" w:rsidRDefault="005C037B">
      <w:pPr>
        <w:rPr>
          <w:rFonts w:ascii="Arial" w:hAnsi="Arial"/>
          <w:b/>
          <w:i/>
          <w:color w:val="000000"/>
          <w:sz w:val="16"/>
          <w:u w:val="single"/>
        </w:rPr>
      </w:pPr>
      <w:r>
        <w:rPr>
          <w:rFonts w:ascii="Arial" w:hAnsi="Arial"/>
          <w:sz w:val="16"/>
        </w:rPr>
        <w:tab/>
      </w:r>
      <w:proofErr w:type="spellStart"/>
      <w:r>
        <w:rPr>
          <w:rFonts w:ascii="Arial" w:hAnsi="Arial"/>
          <w:b/>
          <w:i/>
          <w:color w:val="000000"/>
          <w:sz w:val="16"/>
          <w:u w:val="single"/>
        </w:rPr>
        <w:t>Participations</w:t>
      </w:r>
      <w:proofErr w:type="spellEnd"/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proofErr w:type="spellStart"/>
      <w:r>
        <w:rPr>
          <w:rFonts w:ascii="Arial" w:hAnsi="Arial"/>
          <w:b/>
          <w:i/>
          <w:color w:val="000000"/>
          <w:sz w:val="16"/>
          <w:u w:val="single"/>
        </w:rPr>
        <w:t>Participation</w:t>
      </w:r>
      <w:proofErr w:type="spellEnd"/>
      <w:r>
        <w:rPr>
          <w:rFonts w:ascii="Arial" w:hAnsi="Arial"/>
          <w:b/>
          <w:i/>
          <w:color w:val="000000"/>
          <w:sz w:val="16"/>
          <w:u w:val="single"/>
        </w:rPr>
        <w:t xml:space="preserve"> </w:t>
      </w:r>
      <w:proofErr w:type="spellStart"/>
      <w:r>
        <w:rPr>
          <w:rFonts w:ascii="Arial" w:hAnsi="Arial"/>
          <w:b/>
          <w:i/>
          <w:color w:val="000000"/>
          <w:sz w:val="16"/>
          <w:u w:val="single"/>
        </w:rPr>
        <w:t>Capital</w:t>
      </w:r>
      <w:proofErr w:type="spellEnd"/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b/>
          <w:sz w:val="16"/>
        </w:rPr>
        <w:tab/>
      </w:r>
      <w:proofErr w:type="spellStart"/>
      <w:r>
        <w:rPr>
          <w:rFonts w:ascii="Arial" w:hAnsi="Arial"/>
          <w:b/>
          <w:i/>
          <w:color w:val="000000"/>
          <w:sz w:val="16"/>
          <w:u w:val="single"/>
        </w:rPr>
        <w:t>Participation</w:t>
      </w:r>
      <w:proofErr w:type="spellEnd"/>
      <w:r>
        <w:rPr>
          <w:rFonts w:ascii="Arial" w:hAnsi="Arial"/>
          <w:b/>
          <w:i/>
          <w:color w:val="000000"/>
          <w:sz w:val="16"/>
          <w:u w:val="single"/>
        </w:rPr>
        <w:t>(%)</w:t>
      </w:r>
    </w:p>
    <w:p w:rsidR="00000000" w:rsidRDefault="005C037B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</w:p>
    <w:p w:rsidR="00000000" w:rsidRDefault="005C037B">
      <w:pPr>
        <w:rPr>
          <w:rFonts w:ascii="Arial" w:hAnsi="Arial"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>ELMA-SUELMA VE DİĞER MEYVELER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3.060.000.YTL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45,00</w:t>
      </w:r>
    </w:p>
    <w:p w:rsidR="00000000" w:rsidRDefault="005C037B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  <w:t>ÖZÜ VE SULARI SAN.VE TİC.A.Ş.</w:t>
      </w:r>
    </w:p>
    <w:p w:rsidR="00000000" w:rsidRDefault="005C037B">
      <w:pPr>
        <w:rPr>
          <w:rFonts w:ascii="Arial" w:hAnsi="Arial"/>
          <w:color w:val="000000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color w:val="000000"/>
          <w:sz w:val="16"/>
        </w:rPr>
        <w:t xml:space="preserve">PUCİNELLİ-ELMATAŞ GÖLLER BÖLGESİ 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1.744.400.YTL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43,61</w:t>
      </w:r>
      <w:r>
        <w:rPr>
          <w:rFonts w:ascii="Arial" w:hAnsi="Arial"/>
          <w:color w:val="000000"/>
          <w:sz w:val="16"/>
        </w:rPr>
        <w:tab/>
      </w:r>
    </w:p>
    <w:p w:rsidR="00000000" w:rsidRDefault="005C037B">
      <w:pPr>
        <w:ind w:firstLine="720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MEYVE VE SEBZE DEĞERLENDİRME </w:t>
      </w:r>
    </w:p>
    <w:p w:rsidR="00000000" w:rsidRDefault="005C037B">
      <w:pPr>
        <w:ind w:firstLine="720"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SAN.VE TİC.A.Ş</w:t>
      </w:r>
    </w:p>
    <w:p w:rsidR="00000000" w:rsidRDefault="005C037B">
      <w:pPr>
        <w:rPr>
          <w:rFonts w:ascii="Arial" w:hAnsi="Arial"/>
          <w:color w:val="000000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color w:val="000000"/>
          <w:sz w:val="16"/>
        </w:rPr>
        <w:t xml:space="preserve">ORMA ORMAN MAHSÜLLERİ ENTEGRE 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285.768.YTL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>15,00</w:t>
      </w:r>
    </w:p>
    <w:p w:rsidR="00000000" w:rsidRDefault="005C037B">
      <w:pPr>
        <w:ind w:firstLine="720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SAN.VE TİC.A.Ş.</w:t>
      </w:r>
    </w:p>
    <w:p w:rsidR="00000000" w:rsidRDefault="005C037B">
      <w:pPr>
        <w:ind w:firstLine="720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BAĞLI ORTAKLIKLAR</w:t>
      </w:r>
    </w:p>
    <w:p w:rsidR="00000000" w:rsidRDefault="005C037B">
      <w:pPr>
        <w:ind w:firstLine="720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GÖLTAŞ HAZIR BETON VE YAPI      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2.990.000 .YTL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99,66                               </w:t>
      </w:r>
    </w:p>
    <w:p w:rsidR="00000000" w:rsidRDefault="005C037B">
      <w:pPr>
        <w:ind w:firstLine="720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ELEMANLARI VE SAN.TİC.A.Ş.</w:t>
      </w:r>
    </w:p>
    <w:p w:rsidR="00000000" w:rsidRDefault="005C037B">
      <w:pPr>
        <w:ind w:firstLine="720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GÖLTAŞ ENERJİ ÜRETİM A.Ş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 xml:space="preserve">              20.345.600  .YTL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59,83</w:t>
      </w:r>
    </w:p>
    <w:p w:rsidR="00000000" w:rsidRDefault="005C037B">
      <w:pPr>
        <w:ind w:firstLine="720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GÖLDAĞ GÖL.BÖL.ÇİM.MAM.DAĞ.PAZ.LTD</w:t>
      </w:r>
      <w:r>
        <w:rPr>
          <w:rFonts w:ascii="Arial" w:hAnsi="Arial"/>
          <w:color w:val="000000"/>
          <w:sz w:val="16"/>
        </w:rPr>
        <w:tab/>
        <w:t xml:space="preserve">  </w:t>
      </w:r>
      <w:r>
        <w:rPr>
          <w:rFonts w:ascii="Arial" w:hAnsi="Arial"/>
          <w:color w:val="000000"/>
          <w:sz w:val="16"/>
        </w:rPr>
        <w:t xml:space="preserve">                     4.750   YTL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  <w:t>95,00</w:t>
      </w:r>
    </w:p>
    <w:p w:rsidR="00000000" w:rsidRDefault="005C037B">
      <w:pPr>
        <w:ind w:firstLine="720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DİĞER FİNANSAL DURAN VARLIKLAR</w:t>
      </w:r>
    </w:p>
    <w:p w:rsidR="00000000" w:rsidRDefault="005C037B">
      <w:pPr>
        <w:ind w:firstLine="720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color w:val="000000"/>
          <w:sz w:val="16"/>
        </w:rPr>
        <w:t>AKSU ENERJİ TİC.A.Ş.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 xml:space="preserve">    553.188  YTL                        6,62</w:t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</w:p>
    <w:p w:rsidR="00000000" w:rsidRDefault="005C037B">
      <w:pPr>
        <w:ind w:firstLine="720"/>
        <w:rPr>
          <w:rFonts w:ascii="Arial" w:hAnsi="Arial"/>
          <w:sz w:val="16"/>
        </w:rPr>
      </w:pPr>
    </w:p>
    <w:p w:rsidR="00000000" w:rsidRDefault="005C037B">
      <w:pPr>
        <w:rPr>
          <w:rFonts w:ascii="Arial" w:hAnsi="Arial"/>
          <w:sz w:val="16"/>
        </w:rPr>
      </w:pPr>
    </w:p>
    <w:p w:rsidR="00000000" w:rsidRDefault="005C037B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5C037B">
      <w:pPr>
        <w:rPr>
          <w:rFonts w:ascii="Arial" w:hAnsi="Arial"/>
          <w:color w:val="FF0000"/>
          <w:sz w:val="16"/>
        </w:rPr>
      </w:pPr>
    </w:p>
    <w:p w:rsidR="00000000" w:rsidRDefault="005C037B">
      <w:pPr>
        <w:rPr>
          <w:rFonts w:ascii="Arial" w:hAnsi="Arial"/>
          <w:color w:val="FF0000"/>
          <w:sz w:val="16"/>
        </w:rPr>
      </w:pPr>
    </w:p>
    <w:p w:rsidR="00000000" w:rsidRDefault="005C037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037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C03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03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</w:t>
            </w:r>
            <w:r>
              <w:rPr>
                <w:rFonts w:ascii="Arial" w:hAnsi="Arial"/>
                <w:i/>
                <w:sz w:val="16"/>
              </w:rPr>
              <w:t>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C037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037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C037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03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5C037B">
      <w:r>
        <w:t>GÖLYATIRIM HOLDİNG A.Ş.</w:t>
      </w:r>
      <w:r>
        <w:tab/>
      </w:r>
      <w:r>
        <w:tab/>
      </w:r>
      <w:r>
        <w:tab/>
        <w:t>1.984.000,00</w:t>
      </w:r>
      <w:r>
        <w:tab/>
      </w:r>
      <w:r>
        <w:tab/>
        <w:t>27,56</w:t>
      </w:r>
    </w:p>
    <w:p w:rsidR="00000000" w:rsidRDefault="005C037B">
      <w:r>
        <w:t>ŞEVKET DEMİREL</w:t>
      </w:r>
      <w:r>
        <w:tab/>
      </w:r>
      <w:r>
        <w:tab/>
      </w:r>
      <w:r>
        <w:tab/>
      </w:r>
      <w:r>
        <w:tab/>
        <w:t xml:space="preserve">   227.044,37</w:t>
      </w:r>
      <w:r>
        <w:tab/>
      </w:r>
      <w:r>
        <w:tab/>
        <w:t xml:space="preserve"> 3,15</w:t>
      </w:r>
    </w:p>
    <w:p w:rsidR="00000000" w:rsidRDefault="005C037B">
      <w:r>
        <w:t xml:space="preserve">ISPARTA İL ÖZEL İDARE </w:t>
      </w:r>
      <w:r>
        <w:t>MÜDÜRLÜĞÜ</w:t>
      </w:r>
      <w:r>
        <w:tab/>
        <w:t xml:space="preserve">    70.950.00</w:t>
      </w:r>
      <w:r>
        <w:tab/>
      </w:r>
      <w:r>
        <w:tab/>
        <w:t xml:space="preserve"> 0,99</w:t>
      </w:r>
    </w:p>
    <w:p w:rsidR="00000000" w:rsidRDefault="005C037B">
      <w:r>
        <w:t>ISPARTA TİCARET SAN.ODASI</w:t>
      </w:r>
      <w:r>
        <w:tab/>
      </w:r>
      <w:r>
        <w:tab/>
      </w:r>
      <w:r>
        <w:tab/>
        <w:t xml:space="preserve">    26.460,00  </w:t>
      </w:r>
      <w:r>
        <w:tab/>
      </w:r>
      <w:r>
        <w:tab/>
        <w:t xml:space="preserve"> 0,37</w:t>
      </w:r>
    </w:p>
    <w:p w:rsidR="00000000" w:rsidRDefault="005C037B">
      <w:r>
        <w:t>DİĞER</w:t>
      </w:r>
      <w:r>
        <w:tab/>
      </w:r>
      <w:r>
        <w:tab/>
      </w:r>
      <w:r>
        <w:tab/>
      </w:r>
      <w:r>
        <w:tab/>
      </w:r>
      <w:r>
        <w:tab/>
      </w:r>
      <w:r>
        <w:tab/>
        <w:t>4.891.545,63</w:t>
      </w:r>
      <w:r>
        <w:tab/>
      </w:r>
      <w:r>
        <w:tab/>
        <w:t>67.93</w:t>
      </w:r>
      <w:r>
        <w:tab/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037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03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037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03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037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03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037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037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037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03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037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C037B">
      <w:pPr>
        <w:jc w:val="both"/>
        <w:rPr>
          <w:rFonts w:ascii="Arial" w:hAnsi="Arial"/>
          <w:sz w:val="18"/>
        </w:rPr>
      </w:pPr>
    </w:p>
    <w:p w:rsidR="00000000" w:rsidRDefault="005C037B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Şirketin başlıca ortakları ve sermaye payları  aşağıda</w:t>
      </w:r>
    </w:p>
    <w:p w:rsidR="00000000" w:rsidRDefault="005C037B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Gösterilmektedir.</w:t>
      </w: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</w:t>
      </w:r>
      <w:r>
        <w:rPr>
          <w:rFonts w:ascii="Arial" w:hAnsi="Arial"/>
          <w:sz w:val="16"/>
        </w:rPr>
        <w:t xml:space="preserve">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5C037B">
      <w:pPr>
        <w:jc w:val="both"/>
        <w:rPr>
          <w:rFonts w:ascii="Arial" w:hAnsi="Arial"/>
          <w:sz w:val="18"/>
        </w:rPr>
      </w:pPr>
    </w:p>
    <w:p w:rsidR="00000000" w:rsidRDefault="005C037B">
      <w:pPr>
        <w:jc w:val="both"/>
        <w:rPr>
          <w:rFonts w:ascii="Arial" w:hAnsi="Arial"/>
          <w:sz w:val="18"/>
        </w:rPr>
      </w:pPr>
    </w:p>
    <w:p w:rsidR="00000000" w:rsidRDefault="005C037B">
      <w:pPr>
        <w:jc w:val="both"/>
        <w:rPr>
          <w:rFonts w:ascii="Arial" w:hAnsi="Arial"/>
          <w:sz w:val="18"/>
        </w:rPr>
      </w:pPr>
    </w:p>
    <w:p w:rsidR="00000000" w:rsidRDefault="005C037B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C03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03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5C037B">
      <w:pPr>
        <w:jc w:val="both"/>
        <w:rPr>
          <w:rFonts w:ascii="Arial" w:hAnsi="Arial"/>
          <w:sz w:val="16"/>
        </w:rPr>
      </w:pPr>
    </w:p>
    <w:p w:rsidR="00000000" w:rsidRDefault="005C037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GÖL YATIRIM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1.984.000,00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27,56</w:t>
      </w:r>
    </w:p>
    <w:p w:rsidR="00000000" w:rsidRDefault="005C037B">
      <w:pPr>
        <w:jc w:val="both"/>
        <w:rPr>
          <w:rFonts w:ascii="Arial" w:hAnsi="Arial"/>
          <w:sz w:val="18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</w:t>
      </w:r>
      <w:r>
        <w:rPr>
          <w:rFonts w:ascii="Arial TUR" w:hAnsi="Arial TUR"/>
          <w:sz w:val="16"/>
        </w:rPr>
        <w:t xml:space="preserve">da görevli pay sahibi 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), </w:t>
      </w: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diğer </w:t>
      </w:r>
      <w:proofErr w:type="spellStart"/>
      <w:r>
        <w:rPr>
          <w:rFonts w:ascii="Arial TUR" w:hAnsi="Arial TUR"/>
          <w:sz w:val="16"/>
        </w:rPr>
        <w:t>ünvanlara</w:t>
      </w:r>
      <w:proofErr w:type="spellEnd"/>
      <w:r>
        <w:rPr>
          <w:rFonts w:ascii="Arial TUR" w:hAnsi="Arial TUR"/>
          <w:sz w:val="16"/>
        </w:rPr>
        <w:t xml:space="preserve"> sahip yöneticileri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</w:t>
      </w:r>
      <w:r>
        <w:rPr>
          <w:rFonts w:ascii="Arial TUR" w:hAnsi="Arial TUR"/>
          <w:sz w:val="16"/>
        </w:rPr>
        <w:t>ar ile birinci dereceden akrabalık ilişkisi bulunan pay sahibi</w:t>
      </w: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kişiler (ayrı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</w:t>
      </w:r>
      <w:r>
        <w:rPr>
          <w:rFonts w:ascii="Arial TUR" w:hAnsi="Arial TUR"/>
          <w:sz w:val="16"/>
        </w:rPr>
        <w:t xml:space="preserve">opluluk bünyesinde bulunan tüzel kişi ortaklar ( ayrı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C03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03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5C037B">
      <w:r>
        <w:t>ISPARTA İL ÖZEL İDARE MÜDÜRLÜĞÜ</w:t>
      </w:r>
      <w:r>
        <w:tab/>
        <w:t xml:space="preserve">    70.950.00</w:t>
      </w:r>
      <w:r>
        <w:tab/>
      </w:r>
      <w:r>
        <w:tab/>
        <w:t xml:space="preserve"> 0,99</w:t>
      </w:r>
    </w:p>
    <w:p w:rsidR="00000000" w:rsidRDefault="005C037B">
      <w:r>
        <w:t>ISPARTA TİCARET SAN.ODASI</w:t>
      </w:r>
      <w:r>
        <w:tab/>
      </w:r>
      <w:r>
        <w:tab/>
      </w:r>
      <w:r>
        <w:tab/>
        <w:t xml:space="preserve">    26.460,00  </w:t>
      </w:r>
      <w:r>
        <w:tab/>
      </w:r>
      <w:r>
        <w:tab/>
        <w:t xml:space="preserve"> 0,37</w:t>
      </w: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037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C037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037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  <w:p w:rsidR="00000000" w:rsidRDefault="005C037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5C037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t>4.891.545,63</w:t>
      </w:r>
      <w:r>
        <w:tab/>
      </w:r>
      <w:r>
        <w:tab/>
        <w:t>67.93</w:t>
      </w:r>
    </w:p>
    <w:p w:rsidR="00000000" w:rsidRDefault="005C037B">
      <w:pPr>
        <w:ind w:right="-1231"/>
        <w:rPr>
          <w:rFonts w:ascii="Arial" w:hAnsi="Arial"/>
          <w:sz w:val="16"/>
        </w:rPr>
      </w:pPr>
    </w:p>
    <w:p w:rsidR="00000000" w:rsidRDefault="005C03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037B"/>
    <w:rsid w:val="005C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B2571-63D8-4890-9E00-51B5F08A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