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HÜRRİYET GAZETECİLİK VE MATBAACILIK A.Ş.</w:t>
            </w:r>
          </w:p>
        </w:tc>
      </w:tr>
    </w:tbl>
    <w:p w:rsidR="00000000" w:rsidRDefault="004963C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20.12.1960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GAZETECİLİK VE MATBAACILK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KAİ DİEKMANN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KOZLU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ERTUNÇ SOĞANCIOĞLU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00 00 (30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</w:t>
            </w:r>
            <w:r>
              <w:rPr>
                <w:rFonts w:ascii="Arial" w:hAnsi="Arial"/>
                <w:color w:val="000000"/>
                <w:sz w:val="16"/>
              </w:rPr>
              <w:t xml:space="preserve"> 01 82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</w:t>
            </w:r>
            <w:r>
              <w:rPr>
                <w:rFonts w:ascii="Arial" w:hAnsi="Arial"/>
                <w:b/>
                <w:color w:val="000000"/>
                <w:sz w:val="16"/>
              </w:rPr>
              <w:t>oyers' Union)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500.000.000,-YTL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416.742.560,-YTL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YURTİÇİ VE YURTDIŞI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DOMESTIC AN</w:t>
            </w:r>
            <w:r>
              <w:rPr>
                <w:rFonts w:ascii="Arial" w:hAnsi="Arial"/>
                <w:color w:val="000000"/>
                <w:sz w:val="16"/>
              </w:rPr>
              <w:t>D FORIGN MARKETS</w:t>
            </w:r>
          </w:p>
        </w:tc>
      </w:tr>
    </w:tbl>
    <w:p w:rsidR="00000000" w:rsidRDefault="004963C8">
      <w:pPr>
        <w:pStyle w:val="BodyText"/>
        <w:rPr>
          <w:lang w:val="tr-TR"/>
        </w:rPr>
      </w:pPr>
    </w:p>
    <w:p w:rsidR="00000000" w:rsidRDefault="004963C8">
      <w:pPr>
        <w:rPr>
          <w:rFonts w:ascii="Arial" w:hAnsi="Arial"/>
          <w:sz w:val="18"/>
        </w:rPr>
      </w:pPr>
    </w:p>
    <w:p w:rsidR="00000000" w:rsidRDefault="004963C8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63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4963C8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4963C8">
      <w:pPr>
        <w:jc w:val="both"/>
        <w:rPr>
          <w:rFonts w:ascii="Arial" w:hAnsi="Arial"/>
          <w:sz w:val="16"/>
        </w:rPr>
      </w:pPr>
    </w:p>
    <w:p w:rsidR="00000000" w:rsidRDefault="004963C8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4963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4963C8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81.004.223</w:t>
            </w:r>
          </w:p>
        </w:tc>
        <w:tc>
          <w:tcPr>
            <w:tcW w:w="1984" w:type="dxa"/>
          </w:tcPr>
          <w:p w:rsidR="00000000" w:rsidRDefault="004963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381.301.090</w:t>
            </w:r>
          </w:p>
        </w:tc>
        <w:tc>
          <w:tcPr>
            <w:tcW w:w="1985" w:type="dxa"/>
          </w:tcPr>
          <w:p w:rsidR="00000000" w:rsidRDefault="004963C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4963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170.067.234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4963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4963C8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71.759.111</w:t>
            </w:r>
          </w:p>
        </w:tc>
        <w:tc>
          <w:tcPr>
            <w:tcW w:w="1984" w:type="dxa"/>
          </w:tcPr>
          <w:p w:rsidR="00000000" w:rsidRDefault="004963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331.270.876</w:t>
            </w:r>
          </w:p>
        </w:tc>
        <w:tc>
          <w:tcPr>
            <w:tcW w:w="1985" w:type="dxa"/>
          </w:tcPr>
          <w:p w:rsidR="00000000" w:rsidRDefault="004963C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4963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182.144.947</w:t>
            </w:r>
          </w:p>
        </w:tc>
      </w:tr>
    </w:tbl>
    <w:p w:rsidR="00000000" w:rsidRDefault="004963C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</w:t>
            </w:r>
            <w:r>
              <w:rPr>
                <w:rFonts w:ascii="Arial" w:hAnsi="Arial"/>
                <w:i/>
                <w:sz w:val="16"/>
              </w:rPr>
              <w:t>gures for the last 2 years of the Company are as follows.</w:t>
            </w:r>
          </w:p>
        </w:tc>
      </w:tr>
    </w:tbl>
    <w:p w:rsidR="00000000" w:rsidRDefault="004963C8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3402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4963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95" w:type="dxa"/>
          </w:tcPr>
          <w:p w:rsidR="00000000" w:rsidRDefault="004963C8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402" w:type="dxa"/>
          </w:tcPr>
          <w:p w:rsidR="00000000" w:rsidRDefault="004963C8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4963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95" w:type="dxa"/>
          </w:tcPr>
          <w:p w:rsidR="00000000" w:rsidRDefault="004963C8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402" w:type="dxa"/>
          </w:tcPr>
          <w:p w:rsidR="00000000" w:rsidRDefault="004963C8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963C8">
      <w:pPr>
        <w:rPr>
          <w:rFonts w:ascii="Arial" w:hAnsi="Arial"/>
          <w:sz w:val="18"/>
        </w:rPr>
      </w:pPr>
    </w:p>
    <w:p w:rsidR="00000000" w:rsidRDefault="004963C8">
      <w:pPr>
        <w:rPr>
          <w:rFonts w:ascii="Arial" w:hAnsi="Arial"/>
          <w:sz w:val="16"/>
        </w:rPr>
      </w:pPr>
    </w:p>
    <w:p w:rsidR="00000000" w:rsidRDefault="004963C8">
      <w:pPr>
        <w:rPr>
          <w:rFonts w:ascii="Arial" w:hAnsi="Arial"/>
          <w:sz w:val="16"/>
        </w:rPr>
      </w:pPr>
    </w:p>
    <w:p w:rsidR="00000000" w:rsidRDefault="004963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963C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963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</w:t>
            </w:r>
            <w:r>
              <w:rPr>
                <w:rFonts w:ascii="Arial" w:hAnsi="Arial"/>
                <w:i/>
                <w:sz w:val="16"/>
              </w:rPr>
              <w:t xml:space="preserve"> investments and projects of the Company are given below.</w:t>
            </w:r>
          </w:p>
        </w:tc>
      </w:tr>
    </w:tbl>
    <w:p w:rsidR="00000000" w:rsidRDefault="004963C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3C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3C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4963C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4963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963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963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3C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4963C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4963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963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963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63C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4963C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4963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963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963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963C8">
      <w:pPr>
        <w:rPr>
          <w:rFonts w:ascii="Arial" w:hAnsi="Arial"/>
          <w:sz w:val="16"/>
        </w:rPr>
      </w:pPr>
    </w:p>
    <w:p w:rsidR="00000000" w:rsidRDefault="004963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</w:t>
            </w:r>
            <w:r>
              <w:rPr>
                <w:rFonts w:ascii="Arial" w:hAnsi="Arial"/>
                <w:sz w:val="16"/>
              </w:rPr>
              <w:t xml:space="preserve">eki payı aşağıda gösterilmektedir. </w:t>
            </w:r>
          </w:p>
        </w:tc>
        <w:tc>
          <w:tcPr>
            <w:tcW w:w="1134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963C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4963C8">
            <w:r>
              <w:t>Hürriyet Almanya Şube</w:t>
            </w:r>
            <w:r>
              <w:t xml:space="preserve">si </w:t>
            </w: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4.397.300 YTL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4963C8">
            <w:r>
              <w:t>Medya D DYG İlan Rek.Hiz.A.Ş</w:t>
            </w: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1.355.000 YTL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4963C8">
            <w:r>
              <w:t>Yaysat A.Ş.</w:t>
            </w: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4.300.000 YTL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4963C8">
            <w:r>
              <w:t>Doğan Media Int. GMBH</w:t>
            </w: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25.144.272 YTL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4963C8">
            <w:r>
              <w:t>Doğan Ofset A.Ş.</w:t>
            </w: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20.104.000 YTL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3C8">
            <w:pPr>
              <w:rPr>
                <w:color w:val="000000"/>
              </w:rPr>
            </w:pPr>
            <w:r>
              <w:rPr>
                <w:color w:val="000000"/>
              </w:rPr>
              <w:t>Doğan Haber Ajansı</w:t>
            </w: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312.387,29 YTL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3C8">
            <w:pPr>
              <w:rPr>
                <w:color w:val="000000"/>
              </w:rPr>
            </w:pPr>
            <w:r>
              <w:rPr>
                <w:color w:val="000000"/>
              </w:rPr>
              <w:t>Hürriyet Medya Basım Y</w:t>
            </w:r>
            <w:r>
              <w:rPr>
                <w:color w:val="000000"/>
              </w:rPr>
              <w:t>ayıncılık A.Ş.( Doğan Basım Yayıncılık A.Ş.)</w:t>
            </w: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 YTL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3C8">
            <w:pPr>
              <w:rPr>
                <w:color w:val="000000"/>
              </w:rPr>
            </w:pPr>
            <w:r>
              <w:rPr>
                <w:color w:val="000000"/>
              </w:rPr>
              <w:t>Hür Medya İlancılık ve Reklamcılık A.Ş.</w:t>
            </w: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245.000 YTL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3C8">
            <w:pPr>
              <w:rPr>
                <w:color w:val="000000"/>
              </w:rPr>
            </w:pPr>
            <w:r>
              <w:rPr>
                <w:color w:val="000000"/>
              </w:rPr>
              <w:t>Hür Servis ve İdari Hiz. Ve Tic. A.Ş.</w:t>
            </w: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3C8">
            <w:pPr>
              <w:rPr>
                <w:color w:val="000000"/>
              </w:rPr>
            </w:pPr>
            <w:r>
              <w:rPr>
                <w:color w:val="000000"/>
              </w:rPr>
              <w:t>Yenibir İnsan Kaynakları</w:t>
            </w: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3C8">
            <w:pPr>
              <w:rPr>
                <w:color w:val="000000"/>
              </w:rPr>
            </w:pPr>
            <w:r>
              <w:rPr>
                <w:color w:val="000000"/>
              </w:rPr>
              <w:t>Doğan Daily News Gaz. Ve Mat. A.Ş.</w:t>
            </w:r>
          </w:p>
          <w:p w:rsidR="00000000" w:rsidRDefault="004963C8">
            <w:pPr>
              <w:rPr>
                <w:color w:val="000000"/>
              </w:rPr>
            </w:pP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3C8">
            <w:pPr>
              <w:rPr>
                <w:color w:val="000000"/>
              </w:rPr>
            </w:pPr>
            <w:r>
              <w:rPr>
                <w:color w:val="000000"/>
              </w:rPr>
              <w:t>Emlak Simum Elektronik Yay. Ve Tic. A.Ş.</w:t>
            </w: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63C8">
            <w:pPr>
              <w:rPr>
                <w:color w:val="000000"/>
              </w:rPr>
            </w:pPr>
            <w:r>
              <w:rPr>
                <w:color w:val="000000"/>
              </w:rPr>
              <w:t>Hürriyet İnvest BV.</w:t>
            </w:r>
          </w:p>
        </w:tc>
        <w:tc>
          <w:tcPr>
            <w:tcW w:w="2304" w:type="dxa"/>
          </w:tcPr>
          <w:p w:rsidR="00000000" w:rsidRDefault="004963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172.986 YTL</w:t>
            </w:r>
          </w:p>
        </w:tc>
        <w:tc>
          <w:tcPr>
            <w:tcW w:w="2342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4963C8">
      <w:pPr>
        <w:rPr>
          <w:rFonts w:ascii="Arial" w:hAnsi="Arial"/>
          <w:b/>
          <w:i/>
          <w:color w:val="FF0000"/>
          <w:u w:val="single"/>
        </w:rPr>
      </w:pPr>
    </w:p>
    <w:p w:rsidR="00000000" w:rsidRDefault="004963C8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4963C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963C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963C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963C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963C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963C8">
      <w:pPr>
        <w:jc w:val="both"/>
        <w:rPr>
          <w:rFonts w:ascii="Arial" w:hAnsi="Arial"/>
          <w:sz w:val="18"/>
        </w:rPr>
      </w:pPr>
    </w:p>
    <w:p w:rsidR="00000000" w:rsidRDefault="004963C8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963C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963C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963C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963C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963C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963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963C8"/>
    <w:p w:rsidR="00000000" w:rsidRDefault="004963C8"/>
    <w:p w:rsidR="00000000" w:rsidRDefault="004963C8"/>
    <w:p w:rsidR="00000000" w:rsidRDefault="004963C8"/>
    <w:p w:rsidR="00000000" w:rsidRDefault="004963C8"/>
    <w:p w:rsidR="00000000" w:rsidRDefault="004963C8"/>
    <w:p w:rsidR="00000000" w:rsidRDefault="004963C8"/>
    <w:p w:rsidR="00000000" w:rsidRDefault="004963C8"/>
    <w:p w:rsidR="00000000" w:rsidRDefault="004963C8"/>
    <w:p w:rsidR="00000000" w:rsidRDefault="004963C8"/>
    <w:p w:rsidR="00000000" w:rsidRDefault="004963C8"/>
    <w:p w:rsidR="00000000" w:rsidRDefault="004963C8"/>
    <w:p w:rsidR="00000000" w:rsidRDefault="004963C8"/>
    <w:p w:rsidR="00000000" w:rsidRDefault="004963C8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</w:p>
    <w:p w:rsidR="00000000" w:rsidRDefault="004963C8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963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</w:t>
            </w:r>
          </w:p>
          <w:p w:rsidR="00000000" w:rsidRDefault="004963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%10'una sahip gerçek ve tüzel kişi ortaklar (ayrı ayrı</w:t>
            </w:r>
            <w:r>
              <w:rPr>
                <w:rFonts w:ascii="Arial" w:hAnsi="Arial"/>
                <w:caps/>
                <w:sz w:val="16"/>
              </w:rPr>
              <w:t>),</w:t>
            </w:r>
          </w:p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Real or legal persons holding more than %10 of total capital or voting rights</w:t>
            </w:r>
          </w:p>
        </w:tc>
      </w:tr>
    </w:tbl>
    <w:p w:rsidR="00000000" w:rsidRDefault="004963C8">
      <w:pPr>
        <w:jc w:val="both"/>
        <w:rPr>
          <w:sz w:val="24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1-DOĞAN YAYIN HOLDİNG A.Ş.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250.045.536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250.045.536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60.00</w:t>
            </w:r>
          </w:p>
        </w:tc>
      </w:tr>
    </w:tbl>
    <w:p w:rsidR="00000000" w:rsidRDefault="004963C8">
      <w:pPr>
        <w:jc w:val="both"/>
        <w:rPr>
          <w:rFonts w:ascii="Arial" w:hAnsi="Arial"/>
          <w:b/>
          <w:sz w:val="16"/>
        </w:rPr>
      </w:pPr>
    </w:p>
    <w:p w:rsidR="00000000" w:rsidRDefault="004963C8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p w:rsidR="00000000" w:rsidRDefault="004963C8">
      <w:pPr>
        <w:jc w:val="both"/>
        <w:rPr>
          <w:sz w:val="24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963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 denetim organlarında görevli pay</w:t>
            </w:r>
          </w:p>
          <w:p w:rsidR="00000000" w:rsidRDefault="004963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sahibi kişiler (ayrı ayrı), </w:t>
            </w:r>
          </w:p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have responsibilities at t</w:t>
            </w:r>
            <w:r>
              <w:rPr>
                <w:rFonts w:ascii="Arial" w:hAnsi="Arial"/>
                <w:i/>
                <w:sz w:val="16"/>
              </w:rPr>
              <w:t>he company’s management or audit</w:t>
            </w:r>
          </w:p>
        </w:tc>
      </w:tr>
    </w:tbl>
    <w:p w:rsidR="00000000" w:rsidRDefault="004963C8">
      <w:pPr>
        <w:jc w:val="both"/>
        <w:rPr>
          <w:sz w:val="24"/>
        </w:rPr>
      </w:pPr>
    </w:p>
    <w:p w:rsidR="00000000" w:rsidRDefault="004963C8">
      <w:pPr>
        <w:jc w:val="both"/>
        <w:rPr>
          <w:sz w:val="24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4963C8">
      <w:pPr>
        <w:jc w:val="both"/>
        <w:rPr>
          <w:sz w:val="24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C)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963C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müdür, genel müdür yardımcısı, bölüm </w:t>
            </w:r>
          </w:p>
          <w:p w:rsidR="00000000" w:rsidRDefault="004963C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müdürü yada benzer yetki ve so</w:t>
            </w:r>
            <w:r>
              <w:rPr>
                <w:rFonts w:ascii="Arial" w:hAnsi="Arial"/>
                <w:sz w:val="16"/>
              </w:rPr>
              <w:t xml:space="preserve">rumluluk veren </w:t>
            </w:r>
          </w:p>
          <w:p w:rsidR="00000000" w:rsidRDefault="004963C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ünvanlara sahip yöneticileri (ayrı ayrı),</w:t>
            </w:r>
          </w:p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working for the company as general manager, assistant general manager, director etc</w:t>
            </w:r>
          </w:p>
        </w:tc>
      </w:tr>
    </w:tbl>
    <w:p w:rsidR="00000000" w:rsidRDefault="004963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4963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963C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  (C)  alt başlıklarında belirtilen hissedarlar ile</w:t>
            </w:r>
          </w:p>
          <w:p w:rsidR="00000000" w:rsidRDefault="004963C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birinci dereceden akrabalık ilişkisi bulunan pay sahibi</w:t>
            </w:r>
          </w:p>
          <w:p w:rsidR="00000000" w:rsidRDefault="004963C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kişiler (ayrı ayrı),</w:t>
            </w:r>
          </w:p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fist degree relatives of the sharehol</w:t>
            </w:r>
            <w:r>
              <w:rPr>
                <w:rFonts w:ascii="Arial" w:hAnsi="Arial"/>
                <w:i/>
                <w:sz w:val="16"/>
              </w:rPr>
              <w:t xml:space="preserve">ders in subtitles </w:t>
            </w:r>
            <w:r>
              <w:rPr>
                <w:rFonts w:ascii="Arial" w:hAnsi="Arial"/>
                <w:sz w:val="16"/>
              </w:rPr>
              <w:t>(A), (B) or  (C)</w:t>
            </w:r>
          </w:p>
        </w:tc>
      </w:tr>
    </w:tbl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963C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(Sermaye yada toplam oy hakkı içinde %10’dan az paya</w:t>
            </w:r>
          </w:p>
          <w:p w:rsidR="00000000" w:rsidRDefault="004963C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sahip olma</w:t>
            </w:r>
            <w:r>
              <w:rPr>
                <w:rFonts w:ascii="Arial" w:hAnsi="Arial"/>
                <w:sz w:val="16"/>
              </w:rPr>
              <w:t xml:space="preserve">kla birlikte, (A) alt başlığında belirtilen </w:t>
            </w:r>
          </w:p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tüzel kişi ortaklar ile aynı holding, grup yada topluluk bünyesinde bulunan tüzel kişi ortaklar ( ayrı ayrı )</w:t>
            </w:r>
          </w:p>
        </w:tc>
        <w:tc>
          <w:tcPr>
            <w:tcW w:w="1035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holding less than 10% of total capital or voting rights but are a part of the </w:t>
            </w:r>
            <w:r>
              <w:rPr>
                <w:rFonts w:ascii="Arial" w:hAnsi="Arial"/>
                <w:i/>
                <w:sz w:val="16"/>
              </w:rPr>
              <w:t xml:space="preserve">same Holding, Group or Conglomerate with the shareholders in subtitle  </w:t>
            </w:r>
            <w:r>
              <w:rPr>
                <w:rFonts w:ascii="Arial" w:hAnsi="Arial"/>
                <w:sz w:val="16"/>
              </w:rPr>
              <w:t>(A)</w:t>
            </w:r>
          </w:p>
        </w:tc>
      </w:tr>
    </w:tbl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(halka açık kısım)</w:t>
            </w:r>
          </w:p>
        </w:tc>
        <w:tc>
          <w:tcPr>
            <w:tcW w:w="1035" w:type="dxa"/>
          </w:tcPr>
          <w:p w:rsidR="00000000" w:rsidRDefault="004963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63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Other </w:t>
            </w:r>
            <w:r>
              <w:rPr>
                <w:rFonts w:ascii="Arial" w:hAnsi="Arial"/>
                <w:i/>
                <w:sz w:val="16"/>
              </w:rPr>
              <w:t>shareholders and publicly owned shares (free floating)</w:t>
            </w:r>
          </w:p>
        </w:tc>
      </w:tr>
    </w:tbl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Ortakların Sayısı (Belirlenemiyor İse Tahmini Rakam Verilebilir)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1-YAKLAŞIK 600 ORTAK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166.697.024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/ TOTAL (6)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166.697.024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40</w:t>
            </w:r>
          </w:p>
        </w:tc>
      </w:tr>
    </w:tbl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(1+2+3+4+5+DİĞER ORTAKLAR)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963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416.742.560</w:t>
            </w:r>
          </w:p>
        </w:tc>
        <w:tc>
          <w:tcPr>
            <w:tcW w:w="2410" w:type="dxa"/>
          </w:tcPr>
          <w:p w:rsidR="00000000" w:rsidRDefault="004963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100</w:t>
            </w:r>
          </w:p>
        </w:tc>
      </w:tr>
    </w:tbl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</w:t>
      </w:r>
      <w:r>
        <w:rPr>
          <w:rFonts w:ascii="Arial" w:hAnsi="Arial"/>
          <w:sz w:val="16"/>
        </w:rPr>
        <w:t>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</w:t>
      </w:r>
      <w:r>
        <w:rPr>
          <w:rFonts w:ascii="Arial" w:hAnsi="Arial"/>
          <w:sz w:val="16"/>
        </w:rPr>
        <w:t>ip yöneticileri (ayrı ayrı),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</w:t>
      </w:r>
      <w:r>
        <w:rPr>
          <w:rFonts w:ascii="Arial" w:hAnsi="Arial"/>
          <w:sz w:val="16"/>
        </w:rPr>
        <w:t xml:space="preserve">A) alt başlığında belirtilen 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63C8">
      <w:pPr>
        <w:ind w:right="-1231"/>
        <w:rPr>
          <w:rFonts w:ascii="Arial" w:hAnsi="Arial"/>
          <w:sz w:val="16"/>
        </w:rPr>
      </w:pPr>
    </w:p>
    <w:p w:rsidR="00000000" w:rsidRDefault="004963C8">
      <w:pPr>
        <w:ind w:right="-1231"/>
        <w:rPr>
          <w:rFonts w:ascii="Arial" w:hAnsi="Arial"/>
          <w:sz w:val="16"/>
        </w:rPr>
      </w:pPr>
    </w:p>
    <w:p w:rsidR="00000000" w:rsidRDefault="004963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63C8">
      <w:pPr>
        <w:rPr>
          <w:rFonts w:ascii="Arial" w:hAnsi="Arial"/>
          <w:b/>
          <w:i/>
          <w:color w:val="FF0000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63C8"/>
    <w:rsid w:val="0049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7260E-51BB-46CB-B8DD-4E9E3027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2007-05-03T19:51:00Z</cp:lastPrinted>
  <dcterms:created xsi:type="dcterms:W3CDTF">2022-09-01T21:37:00Z</dcterms:created>
  <dcterms:modified xsi:type="dcterms:W3CDTF">2022-09-01T21:37:00Z</dcterms:modified>
</cp:coreProperties>
</file>