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4535">
            <w:pPr>
              <w:pStyle w:val="Heading2"/>
            </w:pPr>
            <w:r>
              <w:t>SÖNMEZ PAMUKLU SANAYİİ A.Ş.</w:t>
            </w:r>
          </w:p>
        </w:tc>
      </w:tr>
    </w:tbl>
    <w:p w:rsidR="00000000" w:rsidRDefault="0005453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04.12.1981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İPLİĞİ, SUNİ SENTETİK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YOLU 9.KM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YILDIRIMÇAKAR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SÖNMEZ- BAŞKAN(MURAHHAS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İĞMEN-BAŞKAN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  <w:r>
              <w:rPr>
                <w:rFonts w:ascii="Arial" w:hAnsi="Arial"/>
                <w:color w:val="000000"/>
                <w:sz w:val="16"/>
              </w:rPr>
              <w:t>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ÇEKİÇ-ÜYE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0-224-2610440(20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0-224-2610428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30.06.2007-30.06.2009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79.931.250,-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54535">
      <w:pPr>
        <w:rPr>
          <w:rFonts w:ascii="Arial" w:hAnsi="Arial"/>
          <w:sz w:val="18"/>
        </w:rPr>
      </w:pPr>
    </w:p>
    <w:p w:rsidR="00000000" w:rsidRDefault="00054535">
      <w:pPr>
        <w:rPr>
          <w:rFonts w:ascii="Arial" w:hAnsi="Arial"/>
          <w:sz w:val="16"/>
        </w:rPr>
      </w:pPr>
    </w:p>
    <w:p w:rsidR="00000000" w:rsidRDefault="00054535">
      <w:pPr>
        <w:rPr>
          <w:rFonts w:ascii="Arial" w:hAnsi="Arial"/>
          <w:sz w:val="16"/>
        </w:rPr>
      </w:pPr>
    </w:p>
    <w:p w:rsidR="00000000" w:rsidRDefault="00054535">
      <w:pPr>
        <w:rPr>
          <w:rFonts w:ascii="Arial" w:hAnsi="Arial"/>
          <w:sz w:val="16"/>
        </w:rPr>
      </w:pPr>
    </w:p>
    <w:p w:rsidR="00000000" w:rsidRDefault="00054535">
      <w:pPr>
        <w:rPr>
          <w:rFonts w:ascii="Arial" w:hAnsi="Arial"/>
          <w:sz w:val="16"/>
        </w:rPr>
      </w:pPr>
    </w:p>
    <w:p w:rsidR="00000000" w:rsidRDefault="00054535">
      <w:pPr>
        <w:rPr>
          <w:rFonts w:ascii="Arial" w:hAnsi="Arial"/>
          <w:sz w:val="16"/>
        </w:rPr>
      </w:pPr>
    </w:p>
    <w:p w:rsidR="00000000" w:rsidRDefault="00054535">
      <w:pPr>
        <w:rPr>
          <w:rFonts w:ascii="Arial" w:hAnsi="Arial"/>
          <w:sz w:val="16"/>
        </w:rPr>
      </w:pPr>
    </w:p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45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545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45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</w:t>
            </w:r>
            <w:r>
              <w:rPr>
                <w:rFonts w:ascii="Arial" w:hAnsi="Arial"/>
                <w:i/>
                <w:sz w:val="16"/>
              </w:rPr>
              <w:t>roduction figures of the Company for the last two years are  shown below.</w:t>
            </w:r>
          </w:p>
        </w:tc>
      </w:tr>
    </w:tbl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92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45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  <w:tc>
          <w:tcPr>
            <w:tcW w:w="992" w:type="dxa"/>
          </w:tcPr>
          <w:p w:rsidR="00000000" w:rsidRDefault="000545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545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545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545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545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545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992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545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545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545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45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9.519</w:t>
            </w:r>
          </w:p>
        </w:tc>
        <w:tc>
          <w:tcPr>
            <w:tcW w:w="992" w:type="dxa"/>
          </w:tcPr>
          <w:p w:rsidR="00000000" w:rsidRDefault="0005453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</w:t>
            </w:r>
            <w:r>
              <w:rPr>
                <w:rFonts w:ascii="Arial" w:hAnsi="Arial"/>
                <w:color w:val="FF0000"/>
                <w:sz w:val="16"/>
              </w:rPr>
              <w:t>0</w:t>
            </w:r>
          </w:p>
        </w:tc>
        <w:tc>
          <w:tcPr>
            <w:tcW w:w="1985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5453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5453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45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8.054</w:t>
            </w:r>
          </w:p>
        </w:tc>
        <w:tc>
          <w:tcPr>
            <w:tcW w:w="992" w:type="dxa"/>
          </w:tcPr>
          <w:p w:rsidR="00000000" w:rsidRDefault="0005453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70</w:t>
            </w:r>
          </w:p>
        </w:tc>
        <w:tc>
          <w:tcPr>
            <w:tcW w:w="1985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5453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5453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5453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5453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45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545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45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45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545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  <w:tc>
          <w:tcPr>
            <w:tcW w:w="1990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90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453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10.293</w:t>
            </w:r>
          </w:p>
        </w:tc>
        <w:tc>
          <w:tcPr>
            <w:tcW w:w="1990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453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8.728</w:t>
            </w:r>
          </w:p>
        </w:tc>
        <w:tc>
          <w:tcPr>
            <w:tcW w:w="1990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5453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054535">
      <w:pPr>
        <w:rPr>
          <w:rFonts w:ascii="Arial" w:hAnsi="Arial"/>
          <w:sz w:val="16"/>
        </w:rPr>
      </w:pPr>
    </w:p>
    <w:p w:rsidR="00000000" w:rsidRDefault="00054535">
      <w:pPr>
        <w:rPr>
          <w:rFonts w:ascii="Arial" w:hAnsi="Arial"/>
          <w:sz w:val="16"/>
        </w:rPr>
      </w:pPr>
    </w:p>
    <w:p w:rsidR="00000000" w:rsidRDefault="00054535">
      <w:pPr>
        <w:rPr>
          <w:rFonts w:ascii="Arial" w:hAnsi="Arial"/>
          <w:sz w:val="18"/>
        </w:rPr>
      </w:pPr>
    </w:p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45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545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45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that  the Company realized  in the last two years  are given below.</w:t>
            </w:r>
          </w:p>
        </w:tc>
      </w:tr>
    </w:tbl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45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545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27.369.618</w:t>
            </w:r>
          </w:p>
          <w:p w:rsidR="00000000" w:rsidRDefault="000545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19.297.99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0545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0545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5.560.408</w:t>
            </w:r>
          </w:p>
          <w:p w:rsidR="00000000" w:rsidRDefault="000545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3.838.881</w:t>
            </w:r>
          </w:p>
        </w:tc>
        <w:tc>
          <w:tcPr>
            <w:tcW w:w="2269" w:type="dxa"/>
          </w:tcPr>
          <w:p w:rsidR="00000000" w:rsidRDefault="000545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45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545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20.350.403</w:t>
            </w:r>
          </w:p>
          <w:p w:rsidR="00000000" w:rsidRDefault="000545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15.124.235</w:t>
            </w:r>
          </w:p>
        </w:tc>
        <w:tc>
          <w:tcPr>
            <w:tcW w:w="2410" w:type="dxa"/>
          </w:tcPr>
          <w:p w:rsidR="00000000" w:rsidRDefault="000545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559" w:type="dxa"/>
          </w:tcPr>
          <w:p w:rsidR="00000000" w:rsidRDefault="000545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1.949.625</w:t>
            </w:r>
          </w:p>
          <w:p w:rsidR="00000000" w:rsidRDefault="000545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1.459.167</w:t>
            </w:r>
          </w:p>
        </w:tc>
        <w:tc>
          <w:tcPr>
            <w:tcW w:w="2269" w:type="dxa"/>
          </w:tcPr>
          <w:p w:rsidR="00000000" w:rsidRDefault="000545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</w:tbl>
    <w:p w:rsidR="00000000" w:rsidRDefault="00054535">
      <w:pPr>
        <w:rPr>
          <w:rFonts w:ascii="Arial" w:hAnsi="Arial"/>
          <w:b/>
          <w:u w:val="single"/>
        </w:rPr>
      </w:pPr>
    </w:p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545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5453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545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5453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45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</w:t>
            </w:r>
            <w:r>
              <w:rPr>
                <w:rFonts w:ascii="Arial TUR" w:hAnsi="Arial TUR"/>
                <w:b/>
                <w:color w:val="000000"/>
                <w:sz w:val="16"/>
              </w:rPr>
              <w:t>itiş Tarihleri</w:t>
            </w:r>
          </w:p>
        </w:tc>
        <w:tc>
          <w:tcPr>
            <w:tcW w:w="2214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45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453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OPEN-END İPLİK MAKİNASI</w:t>
            </w:r>
          </w:p>
        </w:tc>
        <w:tc>
          <w:tcPr>
            <w:tcW w:w="2043" w:type="dxa"/>
          </w:tcPr>
          <w:p w:rsidR="00000000" w:rsidRDefault="000545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02.11.2006-30.09.2008</w:t>
            </w:r>
          </w:p>
          <w:p w:rsidR="00000000" w:rsidRDefault="000545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545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5.594.595</w:t>
            </w:r>
          </w:p>
        </w:tc>
        <w:tc>
          <w:tcPr>
            <w:tcW w:w="1843" w:type="dxa"/>
          </w:tcPr>
          <w:p w:rsidR="00000000" w:rsidRDefault="000545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</w:t>
            </w:r>
            <w:r>
              <w:rPr>
                <w:rFonts w:ascii="Arial" w:hAnsi="Arial"/>
                <w:color w:val="000000"/>
                <w:sz w:val="16"/>
              </w:rPr>
              <w:t>4.620</w:t>
            </w:r>
          </w:p>
        </w:tc>
      </w:tr>
    </w:tbl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45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545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45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45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ns</w:t>
            </w:r>
          </w:p>
        </w:tc>
        <w:tc>
          <w:tcPr>
            <w:tcW w:w="2304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SENTETİK İPL.ELF.SAN.A.Ş.</w:t>
            </w:r>
          </w:p>
        </w:tc>
        <w:tc>
          <w:tcPr>
            <w:tcW w:w="2304" w:type="dxa"/>
          </w:tcPr>
          <w:p w:rsidR="00000000" w:rsidRDefault="000545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56.065.000</w:t>
            </w:r>
          </w:p>
        </w:tc>
        <w:tc>
          <w:tcPr>
            <w:tcW w:w="2343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A.S.F.İPLİK DOK.VE BOYA SAN.AŞ.</w:t>
            </w:r>
          </w:p>
        </w:tc>
        <w:tc>
          <w:tcPr>
            <w:tcW w:w="2304" w:type="dxa"/>
          </w:tcPr>
          <w:p w:rsidR="00000000" w:rsidRDefault="000545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58.500.000</w:t>
            </w:r>
          </w:p>
        </w:tc>
        <w:tc>
          <w:tcPr>
            <w:tcW w:w="2343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 VE OTOPRODÜKTÖRGRUBU A.Ş.</w:t>
            </w:r>
          </w:p>
        </w:tc>
        <w:tc>
          <w:tcPr>
            <w:tcW w:w="2304" w:type="dxa"/>
          </w:tcPr>
          <w:p w:rsidR="00000000" w:rsidRDefault="000545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98.918.756</w:t>
            </w:r>
          </w:p>
        </w:tc>
        <w:tc>
          <w:tcPr>
            <w:tcW w:w="2343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6,21</w:t>
            </w:r>
          </w:p>
        </w:tc>
      </w:tr>
    </w:tbl>
    <w:p w:rsidR="00000000" w:rsidRDefault="00054535">
      <w:pPr>
        <w:rPr>
          <w:rFonts w:ascii="Arial" w:hAnsi="Arial"/>
          <w:color w:val="FF0000"/>
          <w:sz w:val="16"/>
        </w:rPr>
      </w:pPr>
    </w:p>
    <w:p w:rsidR="00000000" w:rsidRDefault="00054535">
      <w:pPr>
        <w:rPr>
          <w:rFonts w:ascii="Arial" w:hAnsi="Arial"/>
          <w:color w:val="FF0000"/>
          <w:sz w:val="16"/>
        </w:rPr>
      </w:pPr>
    </w:p>
    <w:p w:rsidR="00000000" w:rsidRDefault="0005453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45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</w:t>
            </w:r>
            <w:r>
              <w:rPr>
                <w:rFonts w:ascii="Arial TUR" w:hAnsi="Arial TUR"/>
                <w:sz w:val="16"/>
              </w:rPr>
              <w:t xml:space="preserve"> ve sermaye payları aşağıda gösterilmektedir. </w:t>
            </w:r>
          </w:p>
        </w:tc>
        <w:tc>
          <w:tcPr>
            <w:tcW w:w="1134" w:type="dxa"/>
          </w:tcPr>
          <w:p w:rsidR="00000000" w:rsidRDefault="000545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45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5453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45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545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545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45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5453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20.636.769,50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8.978.703,50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8.849.561,50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8.822.399,50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END.HOLDİNG 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4.955.184,50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 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10.990.701,50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8.868.750,00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4.004.250,00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262.500,00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GIDA SAN.A.Ş.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815.000,00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2.747.430,00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79.931.250,00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54535">
      <w:pPr>
        <w:jc w:val="both"/>
        <w:rPr>
          <w:rFonts w:ascii="Arial" w:hAnsi="Arial"/>
          <w:sz w:val="18"/>
        </w:rPr>
      </w:pPr>
    </w:p>
    <w:p w:rsidR="00000000" w:rsidRDefault="00054535">
      <w:pPr>
        <w:jc w:val="both"/>
        <w:rPr>
          <w:rFonts w:ascii="Arial" w:hAnsi="Arial"/>
          <w:sz w:val="18"/>
        </w:rPr>
      </w:pPr>
    </w:p>
    <w:p w:rsidR="00000000" w:rsidRDefault="00054535">
      <w:pPr>
        <w:jc w:val="both"/>
        <w:rPr>
          <w:rFonts w:ascii="Arial" w:hAnsi="Arial"/>
          <w:sz w:val="16"/>
        </w:rPr>
      </w:pPr>
    </w:p>
    <w:p w:rsidR="00000000" w:rsidRDefault="00054535">
      <w:pPr>
        <w:jc w:val="both"/>
        <w:rPr>
          <w:rFonts w:ascii="Arial" w:hAnsi="Arial"/>
          <w:sz w:val="18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</w:t>
      </w:r>
      <w:r>
        <w:rPr>
          <w:rFonts w:ascii="Arial" w:hAnsi="Arial"/>
          <w:sz w:val="16"/>
        </w:rPr>
        <w:t>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45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545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545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45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545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5453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 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10.990.701,50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8.868.750,00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19.859.451,50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24,95</w:t>
            </w:r>
          </w:p>
        </w:tc>
      </w:tr>
    </w:tbl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</w:t>
      </w:r>
      <w:r>
        <w:rPr>
          <w:rFonts w:ascii="Arial TUR" w:hAnsi="Arial TUR"/>
          <w:sz w:val="16"/>
        </w:rPr>
        <w:t xml:space="preserve">e denetim organlarında görevli pay sahibi kişiler (ayrı ayrı), </w:t>
      </w: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20.636.769,50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8.978.703,50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8.849.561,50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8.822.399,50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47.287.434,00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59,16</w:t>
            </w:r>
          </w:p>
        </w:tc>
      </w:tr>
    </w:tbl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</w:t>
      </w:r>
      <w:r>
        <w:rPr>
          <w:rFonts w:ascii="Arial TUR" w:hAnsi="Arial TUR"/>
          <w:sz w:val="16"/>
        </w:rPr>
        <w:t>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</w:t>
      </w:r>
      <w:r>
        <w:rPr>
          <w:rFonts w:ascii="Arial TUR" w:hAnsi="Arial TUR"/>
          <w:sz w:val="16"/>
        </w:rPr>
        <w:t>ayrı ayrı),</w:t>
      </w: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SÖNMEZ END.HOLDİNG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4.955.184,50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4.004.250,00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262.500,00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GIDA SAN.A.Ş.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815.000,00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10.036.934,50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12,45</w:t>
            </w:r>
          </w:p>
        </w:tc>
      </w:tr>
    </w:tbl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453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2.747.430,00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45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545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2.747.430</w:t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000000" w:rsidRDefault="000545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3,44</w:t>
            </w:r>
          </w:p>
        </w:tc>
      </w:tr>
    </w:tbl>
    <w:p w:rsidR="00000000" w:rsidRDefault="00054535">
      <w:pPr>
        <w:ind w:right="-1231"/>
        <w:rPr>
          <w:rFonts w:ascii="Arial" w:hAnsi="Arial"/>
          <w:sz w:val="16"/>
        </w:rPr>
      </w:pPr>
    </w:p>
    <w:p w:rsidR="00000000" w:rsidRDefault="000545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4535"/>
    <w:rsid w:val="0005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185E4-EF8A-486A-BE77-8333B52D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2007-05-22T21:16:00Z</cp:lastPrinted>
  <dcterms:created xsi:type="dcterms:W3CDTF">2022-09-01T21:37:00Z</dcterms:created>
  <dcterms:modified xsi:type="dcterms:W3CDTF">2022-09-01T21:37:00Z</dcterms:modified>
</cp:coreProperties>
</file>