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4607">
            <w:pPr>
              <w:pStyle w:val="Heading2"/>
              <w:rPr>
                <w:color w:val="auto"/>
              </w:rPr>
            </w:pPr>
            <w:r>
              <w:t>S&amp;P / IFCI TÜRKİYE A TİPİ AKBANK BORSA YATIRIM FONU</w:t>
            </w:r>
          </w:p>
        </w:tc>
      </w:tr>
    </w:tbl>
    <w:p w:rsidR="00000000" w:rsidRDefault="005846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YATIRIM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 4.LEVENT/İSTA</w:t>
            </w:r>
            <w:r>
              <w:rPr>
                <w:rFonts w:ascii="Arial" w:hAnsi="Arial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YALÇINKAYA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M.FİKRET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ERTUNÇ TÜMEN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 SALMAN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ARGUN EĞMİR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0 212 385 85 60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0 212 325 20 38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byf@akportfoy.com.tr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 - FON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 – FUND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"S&amp;P/IFCI Turkey Stock Price Index" Endeksi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84607">
      <w:pPr>
        <w:rPr>
          <w:rFonts w:ascii="Arial" w:hAnsi="Arial"/>
          <w:sz w:val="16"/>
        </w:rPr>
      </w:pPr>
    </w:p>
    <w:p w:rsidR="00000000" w:rsidRDefault="00584607">
      <w:pPr>
        <w:rPr>
          <w:rFonts w:ascii="Arial" w:hAnsi="Arial"/>
          <w:sz w:val="16"/>
        </w:rPr>
      </w:pPr>
    </w:p>
    <w:p w:rsidR="00000000" w:rsidRDefault="0058460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275"/>
        <w:gridCol w:w="850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75" w:type="dxa"/>
          </w:tcPr>
          <w:p w:rsidR="00000000" w:rsidRDefault="00584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</w:t>
            </w:r>
            <w:r>
              <w:rPr>
                <w:rFonts w:ascii="Arial" w:hAnsi="Arial"/>
                <w:sz w:val="16"/>
              </w:rPr>
              <w:t>06 tarihi itibariyle portföyünde bulunan menkul kıymetlerin  dağılımı aşağıda verilmiştir.</w:t>
            </w:r>
          </w:p>
        </w:tc>
        <w:tc>
          <w:tcPr>
            <w:tcW w:w="850" w:type="dxa"/>
          </w:tcPr>
          <w:p w:rsidR="00000000" w:rsidRDefault="00584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5846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31.12.2006 is shown below.</w:t>
            </w:r>
          </w:p>
        </w:tc>
      </w:tr>
    </w:tbl>
    <w:p w:rsidR="00000000" w:rsidRDefault="00584607">
      <w:pPr>
        <w:rPr>
          <w:rFonts w:ascii="Arial" w:hAnsi="Arial"/>
          <w:sz w:val="16"/>
        </w:rPr>
      </w:pPr>
    </w:p>
    <w:p w:rsidR="00000000" w:rsidRDefault="00584607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748"/>
        <w:gridCol w:w="2499"/>
        <w:gridCol w:w="1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58460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748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58460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</w:t>
            </w:r>
            <w:r>
              <w:rPr>
                <w:rFonts w:ascii="Arial" w:hAnsi="Arial"/>
                <w:i/>
                <w:sz w:val="16"/>
              </w:rPr>
              <w:t>alue)             (YTL)</w:t>
            </w:r>
          </w:p>
        </w:tc>
        <w:tc>
          <w:tcPr>
            <w:tcW w:w="2499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58460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 (YTL)</w:t>
            </w:r>
          </w:p>
        </w:tc>
        <w:tc>
          <w:tcPr>
            <w:tcW w:w="1181" w:type="dxa"/>
          </w:tcPr>
          <w:p w:rsidR="00000000" w:rsidRDefault="00584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(%)</w:t>
            </w:r>
          </w:p>
          <w:p w:rsidR="00000000" w:rsidRDefault="00584607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584607">
            <w:pPr>
              <w:pStyle w:val="Heading2"/>
              <w:jc w:val="left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00000" w:rsidRDefault="0058460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748" w:type="dxa"/>
          </w:tcPr>
          <w:p w:rsidR="00000000" w:rsidRDefault="0058460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99" w:type="dxa"/>
          </w:tcPr>
          <w:p w:rsidR="00000000" w:rsidRDefault="0058460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81" w:type="dxa"/>
          </w:tcPr>
          <w:p w:rsidR="00000000" w:rsidRDefault="0058460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ACIBD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1.950,00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29.640,00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4.105,35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32.021,73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AEFES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5.575,00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243.906,25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AKBNK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81.175,00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698.105,00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AKCNS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3.950,00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33.575,00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AKGRT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10.675,00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57.111,25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5.500,00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19.690,00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ANACM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3.325,00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18.620,00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ANSGR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8.350,00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19.706,00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ARCLK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11.475,00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95.816,25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ASYAB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6.850,00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38.360,00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6.725,00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26.900,00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5.675,00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10.839,25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BIMAS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1.300,00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97.500,00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BOLUC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6.225,00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17.554,50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CCOLA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5.675,00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60.722,50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</w:t>
            </w:r>
            <w:r>
              <w:rPr>
                <w:rFonts w:ascii="Arial" w:hAnsi="Arial"/>
                <w:color w:val="000000"/>
                <w:sz w:val="16"/>
              </w:rPr>
              <w:t>IMSA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3.500,00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31.850,00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2.625,00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29.662,50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DOAS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3.100,00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17.670,00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DOHOL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52.775,00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117.688,25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DYHOL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21.725,00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108.</w:t>
            </w:r>
            <w:r>
              <w:rPr>
                <w:rFonts w:ascii="Arial" w:hAnsi="Arial"/>
                <w:color w:val="000000"/>
                <w:sz w:val="16"/>
              </w:rPr>
              <w:t xml:space="preserve">190,50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ECILC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5.775,00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31.473,75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ENKAI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10.075,00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152.132,50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EREGL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24.425,00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219.825,00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FINBN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58.075,00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342.642,50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FROTO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7.</w:t>
            </w:r>
            <w:r>
              <w:rPr>
                <w:rFonts w:ascii="Arial" w:hAnsi="Arial"/>
                <w:color w:val="000000"/>
                <w:sz w:val="16"/>
              </w:rPr>
              <w:t xml:space="preserve">500,00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85.500,00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119.375,00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558.675,00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GOLTS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19.175,00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GSDHO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16.325,00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19.263,50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HURGZ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17.325,00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64.795,50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IHLAS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33.650,00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16.488,50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ISCTR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84.175,00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547.137,50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ISGYO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16.425,00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47.632,50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KCHOL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30.975,00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170.362,50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KRDMD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37.800,00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19.656,00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MIGRS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8.975,00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164.242,50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MRDIN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3.240,72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23.657,26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PETKM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8.100,00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41.310,00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PTOFS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5.625,00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25.762,50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SAHOL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50.225,00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278.748,75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SELEC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5.075,00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24.664,50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SISE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14.275,00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71.375,00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SKBNK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5.825,00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27.727,00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TCELL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51.875,00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370.906,25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TEBNK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1.150,00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20.125,00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THYAO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9.175,00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55.967,50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TOASO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12.275,00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60.147,50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TRKCM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9.425,00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36.757,50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12.700,00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32.766,00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TUPRS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13.050,00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315.810,00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ULKER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13.725,00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51.880,50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VAKBN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32.525,00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216.291,25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VESTL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7.800,00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28.704,00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</w:t>
            </w:r>
            <w:r>
              <w:rPr>
                <w:rFonts w:ascii="Arial" w:hAnsi="Arial"/>
                <w:color w:val="000000"/>
                <w:sz w:val="16"/>
              </w:rPr>
              <w:t>IC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875,00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31.500,00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84607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000000" w:rsidRDefault="00584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YKBNK</w:t>
            </w:r>
          </w:p>
        </w:tc>
        <w:tc>
          <w:tcPr>
            <w:tcW w:w="1748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62.225,00    </w:t>
            </w:r>
          </w:p>
        </w:tc>
        <w:tc>
          <w:tcPr>
            <w:tcW w:w="2499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153.073,50    </w:t>
            </w:r>
          </w:p>
        </w:tc>
        <w:tc>
          <w:tcPr>
            <w:tcW w:w="1181" w:type="dxa"/>
            <w:vAlign w:val="bottom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5846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584607">
            <w:pPr>
              <w:pStyle w:val="Heading2"/>
              <w:jc w:val="left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DİĞER </w:t>
            </w:r>
          </w:p>
          <w:p w:rsidR="00000000" w:rsidRDefault="0058460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(Other)</w:t>
            </w:r>
          </w:p>
        </w:tc>
        <w:tc>
          <w:tcPr>
            <w:tcW w:w="1748" w:type="dxa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62.187,02</w:t>
            </w:r>
          </w:p>
        </w:tc>
        <w:tc>
          <w:tcPr>
            <w:tcW w:w="2499" w:type="dxa"/>
          </w:tcPr>
          <w:p w:rsidR="00000000" w:rsidRDefault="005846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62.093,95</w:t>
            </w:r>
          </w:p>
        </w:tc>
        <w:tc>
          <w:tcPr>
            <w:tcW w:w="1181" w:type="dxa"/>
          </w:tcPr>
          <w:p w:rsidR="00000000" w:rsidRDefault="00584607">
            <w:pPr>
              <w:tabs>
                <w:tab w:val="left" w:pos="96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</w:tbl>
    <w:p w:rsidR="00000000" w:rsidRDefault="0058460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607"/>
    <w:rsid w:val="005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C611C-78C4-4F72-A097-6938DE1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2007-05-10T15:56:00Z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1723615565</vt:i4>
  </property>
  <property fmtid="{D5CDD505-2E9C-101B-9397-08002B2CF9AE}" pid="3" name="_EmailSubject">
    <vt:lpwstr>SYB</vt:lpwstr>
  </property>
  <property fmtid="{D5CDD505-2E9C-101B-9397-08002B2CF9AE}" pid="4" name="_AuthorEmail">
    <vt:lpwstr>gmutlu@akportfoy.com.tr</vt:lpwstr>
  </property>
  <property fmtid="{D5CDD505-2E9C-101B-9397-08002B2CF9AE}" pid="5" name="_AuthorEmailDisplayName">
    <vt:lpwstr>Gönül Mutlu</vt:lpwstr>
  </property>
  <property fmtid="{D5CDD505-2E9C-101B-9397-08002B2CF9AE}" pid="6" name="_ReviewingToolsShownOnce">
    <vt:lpwstr/>
  </property>
</Properties>
</file>