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445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HAVA YOLLARI A.O.</w:t>
            </w:r>
          </w:p>
        </w:tc>
      </w:tr>
    </w:tbl>
    <w:p w:rsidR="00000000" w:rsidRDefault="00A54455">
      <w:pPr>
        <w:rPr>
          <w:rFonts w:ascii="Arial" w:hAnsi="Arial"/>
          <w:sz w:val="18"/>
        </w:rPr>
      </w:pPr>
    </w:p>
    <w:p w:rsidR="00000000" w:rsidRDefault="00A5445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 MAYIS 1933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YURTİÇİ VE YURTDIŞI HERTÜRLÜ HAVA TAŞIMACILIĞI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HAVALİMANI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34830 YEŞİLKÖY-İSTANBUL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 DR. TEMEL KOTİL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CANDAN KARLITEKİN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 DR. TEMEL KOTİL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ATİLLA ÖKSÜZ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</w:t>
            </w:r>
            <w:r>
              <w:rPr>
                <w:rFonts w:ascii="Arial" w:hAnsi="Arial"/>
                <w:color w:val="000000"/>
                <w:sz w:val="16"/>
              </w:rPr>
              <w:t>F. DR. CEMAL 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OĞUZ BORAT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BÜYÜKEKŞİ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0 212 463 63 00 (90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0 212 465 21 21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</w:t>
            </w:r>
            <w:r>
              <w:rPr>
                <w:rFonts w:ascii="Arial" w:hAnsi="Arial"/>
                <w:b/>
                <w:color w:val="000000"/>
                <w:sz w:val="16"/>
              </w:rPr>
              <w:t>IL ADRESİ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12.807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TÜHİS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</w:t>
            </w:r>
            <w:r>
              <w:rPr>
                <w:rFonts w:ascii="Arial" w:hAnsi="Arial"/>
                <w:b/>
                <w:color w:val="000000"/>
                <w:sz w:val="16"/>
              </w:rPr>
              <w:t>yers' Union)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1.914.005.871.-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54455">
      <w:pPr>
        <w:rPr>
          <w:rFonts w:ascii="Arial" w:hAnsi="Arial"/>
          <w:sz w:val="18"/>
        </w:rPr>
      </w:pPr>
    </w:p>
    <w:p w:rsidR="00000000" w:rsidRDefault="00A5445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51"/>
        <w:gridCol w:w="4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A544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Şirketin son iki </w:t>
            </w:r>
            <w:r>
              <w:rPr>
                <w:rFonts w:ascii="Arial" w:hAnsi="Arial"/>
                <w:sz w:val="16"/>
              </w:rPr>
              <w:t>yıl itibari ile yolcu taşıma ve kargo hizmetlerine ilişkin veriler aşağıdaki gibidir.</w:t>
            </w:r>
          </w:p>
        </w:tc>
        <w:tc>
          <w:tcPr>
            <w:tcW w:w="1151" w:type="dxa"/>
          </w:tcPr>
          <w:p w:rsidR="00000000" w:rsidRDefault="00A54455">
            <w:pPr>
              <w:rPr>
                <w:rFonts w:ascii="Arial" w:hAnsi="Arial"/>
                <w:sz w:val="16"/>
              </w:rPr>
            </w:pPr>
          </w:p>
        </w:tc>
        <w:tc>
          <w:tcPr>
            <w:tcW w:w="4188" w:type="dxa"/>
          </w:tcPr>
          <w:p w:rsidR="00000000" w:rsidRDefault="00A544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passenger and  cargo carriage figures of the last two years are given below.</w:t>
            </w:r>
          </w:p>
        </w:tc>
      </w:tr>
    </w:tbl>
    <w:p w:rsidR="00000000" w:rsidRDefault="00A54455">
      <w:pPr>
        <w:jc w:val="center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843"/>
        <w:gridCol w:w="992"/>
        <w:gridCol w:w="827"/>
        <w:gridCol w:w="1583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</w:tcPr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Ücretli Yolcu-Km (Milyon)</w:t>
            </w:r>
          </w:p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(Revenue Passenger Km(Million))</w:t>
            </w:r>
          </w:p>
        </w:tc>
        <w:tc>
          <w:tcPr>
            <w:tcW w:w="992" w:type="dxa"/>
          </w:tcPr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 (Milyon)</w:t>
            </w:r>
          </w:p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 (Million)</w:t>
            </w:r>
          </w:p>
        </w:tc>
        <w:tc>
          <w:tcPr>
            <w:tcW w:w="827" w:type="dxa"/>
          </w:tcPr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583" w:type="dxa"/>
          </w:tcPr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Taşınan Yük-Ton</w:t>
            </w:r>
          </w:p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(Carriage-Tons)</w:t>
            </w:r>
          </w:p>
        </w:tc>
        <w:tc>
          <w:tcPr>
            <w:tcW w:w="992" w:type="dxa"/>
          </w:tcPr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51" w:type="dxa"/>
          </w:tcPr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544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000000" w:rsidRDefault="00A5445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A544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25.383</w:t>
            </w:r>
          </w:p>
        </w:tc>
        <w:tc>
          <w:tcPr>
            <w:tcW w:w="992" w:type="dxa"/>
          </w:tcPr>
          <w:p w:rsidR="00000000" w:rsidRDefault="00A544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36.934</w:t>
            </w:r>
          </w:p>
        </w:tc>
        <w:tc>
          <w:tcPr>
            <w:tcW w:w="827" w:type="dxa"/>
          </w:tcPr>
          <w:p w:rsidR="00000000" w:rsidRDefault="00A544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583" w:type="dxa"/>
          </w:tcPr>
          <w:p w:rsidR="00000000" w:rsidRDefault="00A54455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155.862</w:t>
            </w:r>
          </w:p>
        </w:tc>
        <w:tc>
          <w:tcPr>
            <w:tcW w:w="992" w:type="dxa"/>
          </w:tcPr>
          <w:p w:rsidR="00000000" w:rsidRDefault="00A54455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A54455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000000" w:rsidRDefault="00A5445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A544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21.317</w:t>
            </w:r>
          </w:p>
        </w:tc>
        <w:tc>
          <w:tcPr>
            <w:tcW w:w="992" w:type="dxa"/>
          </w:tcPr>
          <w:p w:rsidR="00000000" w:rsidRDefault="00A544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29.805</w:t>
            </w:r>
          </w:p>
        </w:tc>
        <w:tc>
          <w:tcPr>
            <w:tcW w:w="827" w:type="dxa"/>
          </w:tcPr>
          <w:p w:rsidR="00000000" w:rsidRDefault="00A544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583" w:type="dxa"/>
          </w:tcPr>
          <w:p w:rsidR="00000000" w:rsidRDefault="00A54455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140.559</w:t>
            </w:r>
          </w:p>
        </w:tc>
        <w:tc>
          <w:tcPr>
            <w:tcW w:w="992" w:type="dxa"/>
          </w:tcPr>
          <w:p w:rsidR="00000000" w:rsidRDefault="00A54455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A54455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5445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5445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54455">
      <w:pPr>
        <w:rPr>
          <w:rFonts w:ascii="Arial" w:hAnsi="Arial"/>
          <w:i/>
          <w:sz w:val="16"/>
        </w:rPr>
      </w:pPr>
    </w:p>
    <w:p w:rsidR="00000000" w:rsidRDefault="00A544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44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dönem</w:t>
            </w:r>
            <w:r>
              <w:rPr>
                <w:rFonts w:ascii="Arial" w:hAnsi="Arial"/>
                <w:sz w:val="16"/>
              </w:rPr>
              <w:t xml:space="preserve"> itibariyle yurtdışı satışları ve ithalat  rakamları aşağıda gösterilmektedir. </w:t>
            </w:r>
          </w:p>
        </w:tc>
        <w:tc>
          <w:tcPr>
            <w:tcW w:w="1134" w:type="dxa"/>
          </w:tcPr>
          <w:p w:rsidR="00000000" w:rsidRDefault="00A544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44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foreign sales avenue and import figures of the last two terms are shown below.</w:t>
            </w:r>
          </w:p>
        </w:tc>
      </w:tr>
    </w:tbl>
    <w:p w:rsidR="00000000" w:rsidRDefault="00A544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701"/>
        <w:gridCol w:w="2268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A544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5445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A544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A544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Yurtdışı Satışlar (YTL)</w:t>
            </w:r>
          </w:p>
        </w:tc>
        <w:tc>
          <w:tcPr>
            <w:tcW w:w="1985" w:type="dxa"/>
          </w:tcPr>
          <w:p w:rsidR="00000000" w:rsidRDefault="00A544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</w:t>
            </w:r>
            <w:r>
              <w:rPr>
                <w:rFonts w:ascii="Arial" w:hAnsi="Arial"/>
                <w:b/>
                <w:color w:val="000000"/>
                <w:sz w:val="16"/>
              </w:rPr>
              <w:t>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54455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Foreign Sales Avenue ($)</w:t>
            </w:r>
          </w:p>
        </w:tc>
        <w:tc>
          <w:tcPr>
            <w:tcW w:w="1985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A5445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1.640.123.338</w:t>
            </w:r>
          </w:p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1.147.180.065</w:t>
            </w:r>
          </w:p>
        </w:tc>
        <w:tc>
          <w:tcPr>
            <w:tcW w:w="2268" w:type="dxa"/>
          </w:tcPr>
          <w:p w:rsidR="00000000" w:rsidRDefault="00A544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2126" w:type="dxa"/>
          </w:tcPr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2.984.232.924</w:t>
            </w:r>
          </w:p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2.087.314.069</w:t>
            </w:r>
          </w:p>
        </w:tc>
        <w:tc>
          <w:tcPr>
            <w:tcW w:w="1985" w:type="dxa"/>
          </w:tcPr>
          <w:p w:rsidR="00000000" w:rsidRDefault="00A544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A5445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1.307.717.560</w:t>
            </w:r>
          </w:p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975.545.794</w:t>
            </w:r>
          </w:p>
        </w:tc>
        <w:tc>
          <w:tcPr>
            <w:tcW w:w="2268" w:type="dxa"/>
          </w:tcPr>
          <w:p w:rsidR="00000000" w:rsidRDefault="00A544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2126" w:type="dxa"/>
          </w:tcPr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2.309.065.207</w:t>
            </w:r>
          </w:p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1.772.542.329</w:t>
            </w:r>
          </w:p>
        </w:tc>
        <w:tc>
          <w:tcPr>
            <w:tcW w:w="1985" w:type="dxa"/>
          </w:tcPr>
          <w:p w:rsidR="00000000" w:rsidRDefault="00A544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</w:tbl>
    <w:p w:rsidR="00000000" w:rsidRDefault="00A54455">
      <w:pPr>
        <w:rPr>
          <w:rFonts w:ascii="Arial" w:hAnsi="Arial"/>
          <w:b/>
          <w:u w:val="single"/>
        </w:rPr>
      </w:pPr>
    </w:p>
    <w:p w:rsidR="00000000" w:rsidRDefault="00A54455">
      <w:pPr>
        <w:rPr>
          <w:rFonts w:ascii="Arial" w:hAnsi="Arial"/>
          <w:sz w:val="16"/>
        </w:rPr>
      </w:pPr>
    </w:p>
    <w:p w:rsidR="00000000" w:rsidRDefault="00A54455">
      <w:pPr>
        <w:rPr>
          <w:rFonts w:ascii="Arial" w:hAnsi="Arial"/>
          <w:sz w:val="16"/>
        </w:rPr>
      </w:pPr>
    </w:p>
    <w:p w:rsidR="00000000" w:rsidRDefault="00A54455">
      <w:pPr>
        <w:rPr>
          <w:rFonts w:ascii="Arial" w:hAnsi="Arial"/>
          <w:sz w:val="16"/>
        </w:rPr>
      </w:pPr>
    </w:p>
    <w:p w:rsidR="00000000" w:rsidRDefault="00A544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544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</w:t>
            </w:r>
            <w:r>
              <w:rPr>
                <w:rFonts w:ascii="Arial" w:hAnsi="Arial"/>
                <w:sz w:val="16"/>
              </w:rPr>
              <w:t>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5445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544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54455">
      <w:pPr>
        <w:rPr>
          <w:sz w:val="16"/>
        </w:rPr>
      </w:pPr>
    </w:p>
    <w:tbl>
      <w:tblPr>
        <w:tblW w:w="0" w:type="auto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5"/>
        <w:gridCol w:w="1701"/>
        <w:gridCol w:w="1559"/>
        <w:gridCol w:w="14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A5445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544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559" w:type="dxa"/>
          </w:tcPr>
          <w:p w:rsidR="00000000" w:rsidRDefault="00A544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423" w:type="dxa"/>
          </w:tcPr>
          <w:p w:rsidR="00000000" w:rsidRDefault="00A544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701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559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Amount</w:t>
            </w:r>
          </w:p>
        </w:tc>
        <w:tc>
          <w:tcPr>
            <w:tcW w:w="1423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A544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701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559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423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99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UÇAK TEMİNİ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(AIRCRAFT ACQUISITION)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2004-2010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2.584.398.000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234.574.938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1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UÇAK KOMPONENTLERİ TEMİNİ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(AIRCRAFT COMPONENTPROCUREMENT)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58.154.000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11.873.589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56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UÇA</w:t>
            </w:r>
            <w:r>
              <w:rPr>
                <w:rFonts w:ascii="Arial" w:hAnsi="Arial"/>
                <w:sz w:val="16"/>
              </w:rPr>
              <w:t>K MOTORLARI TEMİNİ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(AIRCRAFT ENGINES PROCUREMENT)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2006-2010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107.799.000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32.316.908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UÇUŞ EĞİTİM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(THE FLIGHT TRAINING CENTER)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2002-2007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32.129.000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11.967.870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 TEÇHİZATI YENİLEME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(GROUND SUPPORT EQUIPMENT)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11.282.729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(COM</w:t>
            </w:r>
            <w:r>
              <w:rPr>
                <w:rFonts w:ascii="Arial" w:hAnsi="Arial"/>
                <w:sz w:val="16"/>
              </w:rPr>
              <w:t>PUTER)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15.439.000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8.185.368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7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HABERLEŞME TEÇHİZATI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(COMMUNICATION EQUIPMENT)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2.532.000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7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MEYDANLARDA TESİS VE TEVSİİ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(EXTENSION&amp;NEW BUILDINGS AT AIRPORTS)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2002-2008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22.252.000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291.251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83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YENİLEME (ULAŞTIRMA)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CONTINUATI</w:t>
            </w:r>
            <w:r>
              <w:rPr>
                <w:rFonts w:ascii="Arial" w:hAnsi="Arial"/>
                <w:sz w:val="16"/>
              </w:rPr>
              <w:t>ON AND RENOVATION (TRANSPORTATION SECTOR)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8.201.000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1.770.202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3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TAŞIT ALIMI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(MOTOR VEHICLES)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İDAME-YENİLEME (İMALAT)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CONTINUATION AND RENOVATION (MANUFACTURING SECTOR)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3.133.000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373.571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5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REVİZYON TEÇHİZATI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(MODIFICATI</w:t>
            </w:r>
            <w:r>
              <w:rPr>
                <w:rFonts w:ascii="Arial" w:hAnsi="Arial"/>
                <w:sz w:val="16"/>
              </w:rPr>
              <w:t>ON AQUIPMENT)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11.319.000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935.011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5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BAKIM ÜSSÜ ETÜDLERİ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(MAINTENANCE BASE RESEARCHES)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52"/>
        </w:trPr>
        <w:tc>
          <w:tcPr>
            <w:tcW w:w="5245" w:type="dxa"/>
            <w:vAlign w:val="center"/>
          </w:tcPr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HAVACILIK BAKIM ONARIM VE MODİFİKASYON MERKEZİ (HABOM)</w:t>
            </w:r>
          </w:p>
          <w:p w:rsidR="00000000" w:rsidRDefault="00A54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(MAINTENANCE REPAIR AND OVERHAUL CENTER)</w:t>
            </w:r>
          </w:p>
        </w:tc>
        <w:tc>
          <w:tcPr>
            <w:tcW w:w="1701" w:type="dxa"/>
            <w:vAlign w:val="center"/>
          </w:tcPr>
          <w:p w:rsidR="00000000" w:rsidRDefault="00A544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2004-2007</w:t>
            </w:r>
          </w:p>
        </w:tc>
        <w:tc>
          <w:tcPr>
            <w:tcW w:w="1559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425.669.000</w:t>
            </w:r>
          </w:p>
        </w:tc>
        <w:tc>
          <w:tcPr>
            <w:tcW w:w="1423" w:type="dxa"/>
            <w:vAlign w:val="center"/>
          </w:tcPr>
          <w:p w:rsidR="00000000" w:rsidRDefault="00A54455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5445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44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</w:t>
            </w:r>
            <w:r>
              <w:rPr>
                <w:rFonts w:ascii="Arial" w:hAnsi="Arial"/>
                <w:sz w:val="16"/>
              </w:rPr>
              <w:t xml:space="preserve">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544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44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5445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44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544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544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44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THY TEKNİK A.Ş.</w:t>
            </w:r>
          </w:p>
        </w:tc>
        <w:tc>
          <w:tcPr>
            <w:tcW w:w="2304" w:type="dxa"/>
          </w:tcPr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288.324.696 YTL</w:t>
            </w:r>
          </w:p>
        </w:tc>
        <w:tc>
          <w:tcPr>
            <w:tcW w:w="2342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EKSPRESS HAVACILIK A.Ş.</w:t>
            </w:r>
          </w:p>
        </w:tc>
        <w:tc>
          <w:tcPr>
            <w:tcW w:w="2304" w:type="dxa"/>
          </w:tcPr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19.755.505 YTL</w:t>
            </w:r>
          </w:p>
        </w:tc>
        <w:tc>
          <w:tcPr>
            <w:tcW w:w="2342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THY DO&amp;CO İKRAM HİZMETLERİ A.Ş.</w:t>
            </w:r>
          </w:p>
        </w:tc>
        <w:tc>
          <w:tcPr>
            <w:tcW w:w="2304" w:type="dxa"/>
          </w:tcPr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30.000.003 YTL</w:t>
            </w:r>
          </w:p>
        </w:tc>
        <w:tc>
          <w:tcPr>
            <w:tcW w:w="2342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UÇAK ŞİRKETİ A.Ş.</w:t>
            </w:r>
          </w:p>
        </w:tc>
        <w:tc>
          <w:tcPr>
            <w:tcW w:w="2304" w:type="dxa"/>
          </w:tcPr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34.200.000 YTL</w:t>
            </w:r>
          </w:p>
        </w:tc>
        <w:tc>
          <w:tcPr>
            <w:tcW w:w="2342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İNŞAAT VE İŞLETME A.Ş.</w:t>
            </w:r>
          </w:p>
        </w:tc>
        <w:tc>
          <w:tcPr>
            <w:tcW w:w="2304" w:type="dxa"/>
          </w:tcPr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15.709.164 YTL</w:t>
            </w:r>
          </w:p>
        </w:tc>
        <w:tc>
          <w:tcPr>
            <w:tcW w:w="2342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SITA INC.</w:t>
            </w:r>
          </w:p>
        </w:tc>
        <w:tc>
          <w:tcPr>
            <w:tcW w:w="2304" w:type="dxa"/>
          </w:tcPr>
          <w:p w:rsidR="00000000" w:rsidRDefault="00A544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8.391.714 YTL</w:t>
            </w:r>
          </w:p>
        </w:tc>
        <w:tc>
          <w:tcPr>
            <w:tcW w:w="2342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%0,1’den az</w:t>
            </w:r>
          </w:p>
        </w:tc>
      </w:tr>
    </w:tbl>
    <w:p w:rsidR="00000000" w:rsidRDefault="00A54455">
      <w:pPr>
        <w:rPr>
          <w:rFonts w:ascii="Arial" w:hAnsi="Arial"/>
          <w:color w:val="FF0000"/>
          <w:sz w:val="16"/>
        </w:rPr>
      </w:pPr>
    </w:p>
    <w:p w:rsidR="00000000" w:rsidRDefault="00A54455">
      <w:pPr>
        <w:rPr>
          <w:rFonts w:ascii="Arial" w:hAnsi="Arial"/>
          <w:color w:val="FF0000"/>
          <w:sz w:val="16"/>
        </w:rPr>
      </w:pPr>
    </w:p>
    <w:p w:rsidR="00000000" w:rsidRDefault="00A5445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44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544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44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5445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44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544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544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44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(YTL)</w:t>
            </w:r>
          </w:p>
        </w:tc>
        <w:tc>
          <w:tcPr>
            <w:tcW w:w="2410" w:type="dxa"/>
          </w:tcPr>
          <w:p w:rsidR="00000000" w:rsidRDefault="00A544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5445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T.C. BAŞBAKANLIK ÖZELLEŞTİRME </w:t>
            </w:r>
          </w:p>
        </w:tc>
        <w:tc>
          <w:tcPr>
            <w:tcW w:w="1892" w:type="dxa"/>
          </w:tcPr>
          <w:p w:rsidR="00000000" w:rsidRDefault="00A5445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İDARESİ BAŞKANLIĞI (ÖİB)</w:t>
            </w:r>
          </w:p>
        </w:tc>
        <w:tc>
          <w:tcPr>
            <w:tcW w:w="1892" w:type="dxa"/>
          </w:tcPr>
          <w:p w:rsidR="00000000" w:rsidRDefault="00A544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85.963.662</w:t>
            </w:r>
          </w:p>
        </w:tc>
        <w:tc>
          <w:tcPr>
            <w:tcW w:w="2410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%49,12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A5445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89.036.338</w:t>
            </w:r>
          </w:p>
        </w:tc>
        <w:tc>
          <w:tcPr>
            <w:tcW w:w="2410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%50,88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544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</w:t>
            </w:r>
          </w:p>
        </w:tc>
        <w:tc>
          <w:tcPr>
            <w:tcW w:w="2410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544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ENDEKSLEME ETKİSİ (INDEXATION)</w:t>
            </w:r>
          </w:p>
        </w:tc>
        <w:tc>
          <w:tcPr>
            <w:tcW w:w="1892" w:type="dxa"/>
          </w:tcPr>
          <w:p w:rsidR="00000000" w:rsidRDefault="00A544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1.739.005.871</w:t>
            </w:r>
          </w:p>
        </w:tc>
        <w:tc>
          <w:tcPr>
            <w:tcW w:w="2410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5445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544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ENDEKSLENMİŞ SERMAYE (CAPITAL)</w:t>
            </w:r>
          </w:p>
        </w:tc>
        <w:tc>
          <w:tcPr>
            <w:tcW w:w="1892" w:type="dxa"/>
          </w:tcPr>
          <w:p w:rsidR="00000000" w:rsidRDefault="00A5445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1.914.005.87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1</w:t>
            </w:r>
          </w:p>
        </w:tc>
        <w:tc>
          <w:tcPr>
            <w:tcW w:w="2410" w:type="dxa"/>
          </w:tcPr>
          <w:p w:rsidR="00000000" w:rsidRDefault="00A54455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%100,00</w:t>
            </w:r>
          </w:p>
        </w:tc>
      </w:tr>
    </w:tbl>
    <w:p w:rsidR="00000000" w:rsidRDefault="00A54455">
      <w:pPr>
        <w:jc w:val="both"/>
        <w:rPr>
          <w:rFonts w:ascii="Arial" w:hAnsi="Arial"/>
          <w:sz w:val="18"/>
        </w:rPr>
      </w:pPr>
    </w:p>
    <w:p w:rsidR="00000000" w:rsidRDefault="00A54455">
      <w:pPr>
        <w:jc w:val="both"/>
        <w:rPr>
          <w:rFonts w:ascii="Arial" w:hAnsi="Arial"/>
          <w:sz w:val="18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  <w:u w:val="single"/>
        </w:rPr>
        <w:t>ORTAĞIN ADI, SOYADI, ÜNVAN</w:t>
      </w:r>
      <w:r>
        <w:rPr>
          <w:rFonts w:ascii="Arial" w:hAnsi="Arial"/>
          <w:sz w:val="16"/>
        </w:rPr>
        <w:t xml:space="preserve">I               </w:t>
      </w:r>
      <w:r>
        <w:rPr>
          <w:rFonts w:ascii="Arial" w:hAnsi="Arial"/>
          <w:sz w:val="16"/>
          <w:u w:val="single"/>
        </w:rPr>
        <w:t xml:space="preserve">SERMAYE PAYI </w:t>
      </w:r>
      <w:r>
        <w:rPr>
          <w:rFonts w:ascii="Arial" w:hAnsi="Arial"/>
          <w:sz w:val="16"/>
        </w:rPr>
        <w:t xml:space="preserve">              </w:t>
      </w:r>
      <w:r>
        <w:rPr>
          <w:rFonts w:ascii="Arial" w:hAnsi="Arial"/>
          <w:sz w:val="16"/>
          <w:u w:val="single"/>
        </w:rPr>
        <w:t>SERMAYE ORANI (%)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 xml:space="preserve">(1) T.C. BAŞBAKANLIK ÖZELLEŞTİRME 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caps/>
          <w:sz w:val="16"/>
        </w:rPr>
        <w:t xml:space="preserve"> </w:t>
      </w:r>
      <w:r>
        <w:rPr>
          <w:rFonts w:ascii="Arial" w:hAnsi="Arial"/>
          <w:caps/>
          <w:sz w:val="16"/>
        </w:rPr>
        <w:t xml:space="preserve">    İDARESİ BAŞKANLIĞI (ÖİB)                      85.963.662</w:t>
      </w:r>
      <w:r>
        <w:rPr>
          <w:rFonts w:ascii="Arial" w:hAnsi="Arial"/>
          <w:caps/>
          <w:sz w:val="16"/>
        </w:rPr>
        <w:tab/>
        <w:t xml:space="preserve">                   %49,12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YOKTUR.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</w:t>
      </w:r>
      <w:r>
        <w:rPr>
          <w:rFonts w:ascii="Arial TUR" w:hAnsi="Arial TUR"/>
          <w:sz w:val="16"/>
        </w:rPr>
        <w:t>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YOKTUR.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YOKTUR.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</w:t>
      </w:r>
      <w:r>
        <w:rPr>
          <w:rFonts w:ascii="Arial TUR" w:hAnsi="Arial TUR"/>
          <w:sz w:val="16"/>
        </w:rPr>
        <w:t xml:space="preserve">da toplam oy hakkı içinde %10'dan az paya sahip olmakla birlikte, (A) alt başlığında belirtilen 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YOKTUR.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  <w:u w:val="single"/>
        </w:rPr>
        <w:t>ORTAĞIN ADI, SOYADI, ÜNVAN</w:t>
      </w:r>
      <w:r>
        <w:rPr>
          <w:rFonts w:ascii="Arial" w:hAnsi="Arial"/>
          <w:sz w:val="16"/>
        </w:rPr>
        <w:t xml:space="preserve">I               </w:t>
      </w:r>
      <w:r>
        <w:rPr>
          <w:rFonts w:ascii="Arial" w:hAnsi="Arial"/>
          <w:sz w:val="16"/>
          <w:u w:val="single"/>
        </w:rPr>
        <w:t xml:space="preserve">SERMAYE PAYI </w:t>
      </w:r>
      <w:r>
        <w:rPr>
          <w:rFonts w:ascii="Arial" w:hAnsi="Arial"/>
          <w:sz w:val="16"/>
        </w:rPr>
        <w:t xml:space="preserve">              </w:t>
      </w:r>
      <w:r>
        <w:rPr>
          <w:rFonts w:ascii="Arial" w:hAnsi="Arial"/>
          <w:sz w:val="16"/>
          <w:u w:val="single"/>
        </w:rPr>
        <w:t>SERMAYE ORANI (%)</w:t>
      </w: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u w:val="single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(2) DİĞER ORTAKLAR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           89.036.338                             %50,88</w:t>
      </w:r>
    </w:p>
    <w:p w:rsidR="00000000" w:rsidRDefault="00A5445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(2) OTHER SHARE HOLDERS                </w:t>
      </w:r>
    </w:p>
    <w:p w:rsidR="00000000" w:rsidRDefault="00A54455">
      <w:pPr>
        <w:ind w:right="-1231"/>
        <w:rPr>
          <w:rFonts w:ascii="Arial" w:hAnsi="Arial"/>
          <w:sz w:val="16"/>
        </w:rPr>
      </w:pPr>
    </w:p>
    <w:p w:rsidR="00000000" w:rsidRDefault="00A54455">
      <w:pPr>
        <w:ind w:right="-1231"/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</w:rPr>
        <w:t>ENDEKSLEME ETKİSİ</w:t>
      </w:r>
      <w:r>
        <w:rPr>
          <w:rFonts w:ascii="Arial" w:hAnsi="Arial"/>
          <w:sz w:val="16"/>
        </w:rPr>
        <w:tab/>
        <w:t xml:space="preserve">       </w:t>
      </w:r>
      <w:r>
        <w:rPr>
          <w:rFonts w:ascii="Arial" w:hAnsi="Arial"/>
          <w:sz w:val="16"/>
        </w:rPr>
        <w:t xml:space="preserve">              </w:t>
      </w:r>
      <w:r>
        <w:rPr>
          <w:rFonts w:ascii="Arial" w:hAnsi="Arial"/>
          <w:sz w:val="16"/>
          <w:u w:val="single"/>
        </w:rPr>
        <w:t>1.739.005.871</w:t>
      </w:r>
    </w:p>
    <w:p w:rsidR="00000000" w:rsidRDefault="00A54455">
      <w:pPr>
        <w:ind w:right="-1231"/>
        <w:rPr>
          <w:rFonts w:ascii="Arial" w:hAnsi="Arial"/>
          <w:sz w:val="16"/>
        </w:rPr>
      </w:pPr>
    </w:p>
    <w:p w:rsidR="00000000" w:rsidRDefault="00A544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 (1+2) (TOTAL)</w:t>
      </w:r>
      <w:r>
        <w:rPr>
          <w:rFonts w:ascii="Arial" w:hAnsi="Arial"/>
          <w:sz w:val="16"/>
        </w:rPr>
        <w:tab/>
        <w:t xml:space="preserve">     1.914.005.871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%100,00                       </w:t>
      </w:r>
    </w:p>
    <w:p w:rsidR="00000000" w:rsidRDefault="00A54455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4455"/>
    <w:rsid w:val="00A5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7780D2-A9AF-4A43-8918-0A3C569D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2007-04-27T21:32:00Z</cp:lastPrinted>
  <dcterms:created xsi:type="dcterms:W3CDTF">2022-09-01T21:37:00Z</dcterms:created>
  <dcterms:modified xsi:type="dcterms:W3CDTF">2022-09-01T21:37:00Z</dcterms:modified>
</cp:coreProperties>
</file>